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0F62" w14:textId="77777777" w:rsidR="00BB1B54" w:rsidRPr="00B80A0D" w:rsidRDefault="00BB1B54" w:rsidP="00BB1B54">
      <w:pPr>
        <w:pStyle w:val="BijlageTitel"/>
        <w:rPr>
          <w:rFonts w:ascii="Verdana" w:hAnsi="Verdana"/>
          <w:sz w:val="22"/>
          <w:szCs w:val="22"/>
        </w:rPr>
      </w:pPr>
      <w:r w:rsidRPr="00B80A0D">
        <w:rPr>
          <w:rFonts w:ascii="Verdana" w:hAnsi="Verdana"/>
          <w:sz w:val="22"/>
          <w:szCs w:val="22"/>
          <w:u w:val="single"/>
        </w:rPr>
        <w:t>BIJLAGE 16</w:t>
      </w:r>
      <w:r w:rsidRPr="00B80A0D">
        <w:rPr>
          <w:rFonts w:ascii="Verdana" w:hAnsi="Verdana"/>
          <w:sz w:val="22"/>
          <w:szCs w:val="22"/>
        </w:rPr>
        <w:t xml:space="preserve"> </w:t>
      </w:r>
      <w:r w:rsidR="00E544CB" w:rsidRPr="00B80A0D">
        <w:rPr>
          <w:rFonts w:ascii="Verdana" w:hAnsi="Verdana"/>
          <w:sz w:val="22"/>
          <w:szCs w:val="22"/>
        </w:rPr>
        <w:t>-</w:t>
      </w:r>
      <w:r w:rsidRPr="00B80A0D">
        <w:rPr>
          <w:rFonts w:ascii="Verdana" w:hAnsi="Verdana"/>
          <w:sz w:val="22"/>
          <w:szCs w:val="22"/>
        </w:rPr>
        <w:t xml:space="preserve"> STUDIEGEBIED LAND- EN TUINBOUW</w:t>
      </w:r>
    </w:p>
    <w:p w14:paraId="0BF58247" w14:textId="4401708A" w:rsidR="00FD18C3" w:rsidRPr="00B80A0D" w:rsidRDefault="00440323" w:rsidP="00FD18C3">
      <w:pPr>
        <w:pStyle w:val="Kop6AfdelingTitel61"/>
        <w:tabs>
          <w:tab w:val="clear" w:pos="1440"/>
        </w:tabs>
        <w:rPr>
          <w:rFonts w:ascii="Verdana" w:hAnsi="Verdana" w:cs="Courier New"/>
          <w:sz w:val="22"/>
          <w:szCs w:val="22"/>
        </w:rPr>
      </w:pPr>
      <w:r>
        <w:rPr>
          <w:rFonts w:ascii="Verdana" w:hAnsi="Verdana"/>
          <w:color w:val="00B050"/>
          <w:sz w:val="22"/>
          <w:szCs w:val="22"/>
        </w:rPr>
        <w:t>2</w:t>
      </w:r>
      <w:r>
        <w:rPr>
          <w:rFonts w:ascii="Verdana" w:hAnsi="Verdana"/>
          <w:color w:val="00B050"/>
          <w:sz w:val="22"/>
          <w:szCs w:val="22"/>
          <w:vertAlign w:val="superscript"/>
        </w:rPr>
        <w:t>de</w:t>
      </w:r>
      <w:r>
        <w:rPr>
          <w:rFonts w:ascii="Verdana" w:hAnsi="Verdana"/>
          <w:color w:val="00B050"/>
          <w:sz w:val="22"/>
          <w:szCs w:val="22"/>
        </w:rPr>
        <w:t xml:space="preserve"> leerjaar van de</w:t>
      </w:r>
      <w:r w:rsidR="00AD650A">
        <w:rPr>
          <w:rFonts w:ascii="Verdana" w:hAnsi="Verdana"/>
          <w:sz w:val="22"/>
          <w:szCs w:val="22"/>
        </w:rPr>
        <w:t xml:space="preserve"> d</w:t>
      </w:r>
      <w:r w:rsidR="00FD18C3" w:rsidRPr="00B80A0D">
        <w:rPr>
          <w:rFonts w:ascii="Verdana" w:hAnsi="Verdana" w:cs="Courier New"/>
          <w:sz w:val="22"/>
          <w:szCs w:val="22"/>
        </w:rPr>
        <w:t xml:space="preserve">erde graad TSO </w:t>
      </w:r>
      <w:r>
        <w:rPr>
          <w:rFonts w:ascii="Verdana" w:hAnsi="Verdana" w:cs="Courier New"/>
          <w:sz w:val="22"/>
          <w:szCs w:val="22"/>
        </w:rPr>
        <w:t>(</w:t>
      </w:r>
      <w:r w:rsidR="004D7931">
        <w:rPr>
          <w:rFonts w:ascii="Verdana" w:hAnsi="Verdana" w:cs="Courier New"/>
          <w:sz w:val="22"/>
          <w:szCs w:val="22"/>
        </w:rPr>
        <w:t>t/m 2023-2024</w:t>
      </w:r>
      <w:r>
        <w:rPr>
          <w:rFonts w:ascii="Verdana" w:hAnsi="Verdana" w:cs="Courier New"/>
          <w:sz w:val="22"/>
          <w:szCs w:val="22"/>
        </w:rPr>
        <w:t>)</w:t>
      </w:r>
    </w:p>
    <w:p w14:paraId="6493989C" w14:textId="77777777"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t>Biotechnische wetenschappen</w:t>
      </w:r>
    </w:p>
    <w:p w14:paraId="0D528911" w14:textId="77777777" w:rsidR="00C86FF0" w:rsidRPr="00B80A0D" w:rsidRDefault="00C86FF0" w:rsidP="00FD18C3">
      <w:pPr>
        <w:pStyle w:val="Alinea"/>
        <w:rPr>
          <w:rFonts w:ascii="Verdana" w:hAnsi="Verdana" w:cs="Courier New"/>
          <w:sz w:val="22"/>
          <w:szCs w:val="22"/>
        </w:rPr>
      </w:pPr>
      <w:r w:rsidRPr="00B80A0D">
        <w:rPr>
          <w:rFonts w:ascii="Verdana" w:hAnsi="Verdana" w:cs="Courier New"/>
          <w:sz w:val="22"/>
          <w:szCs w:val="22"/>
        </w:rPr>
        <w:t>Dier- en landbouwtechnische wetenschappen (*)</w:t>
      </w:r>
    </w:p>
    <w:p w14:paraId="32611656" w14:textId="12F34178" w:rsidR="00D55FB1" w:rsidRPr="00C87AB4" w:rsidRDefault="00D55FB1" w:rsidP="00FD18C3">
      <w:pPr>
        <w:pStyle w:val="Alinea"/>
        <w:rPr>
          <w:rFonts w:ascii="Verdana" w:hAnsi="Verdana" w:cs="Courier New"/>
          <w:sz w:val="22"/>
          <w:szCs w:val="22"/>
        </w:rPr>
      </w:pPr>
      <w:r w:rsidRPr="004D7931">
        <w:rPr>
          <w:rFonts w:ascii="Verdana" w:hAnsi="Verdana" w:cs="Courier New"/>
          <w:sz w:val="22"/>
          <w:szCs w:val="22"/>
        </w:rPr>
        <w:t xml:space="preserve">Natuur- en groentechnieken </w:t>
      </w:r>
      <w:r w:rsidRPr="00C87AB4">
        <w:rPr>
          <w:rFonts w:ascii="Verdana" w:hAnsi="Verdana" w:cs="Courier New"/>
          <w:sz w:val="22"/>
          <w:szCs w:val="22"/>
        </w:rPr>
        <w:t>duaal</w:t>
      </w:r>
    </w:p>
    <w:p w14:paraId="51A2ADD1" w14:textId="77777777" w:rsidR="00C86FF0" w:rsidRDefault="00C86FF0" w:rsidP="00FD18C3">
      <w:pPr>
        <w:pStyle w:val="Alinea"/>
        <w:rPr>
          <w:rFonts w:ascii="Verdana" w:hAnsi="Verdana" w:cs="Courier New"/>
          <w:sz w:val="22"/>
          <w:szCs w:val="22"/>
        </w:rPr>
      </w:pPr>
      <w:r w:rsidRPr="00B80A0D">
        <w:rPr>
          <w:rFonts w:ascii="Verdana" w:hAnsi="Verdana" w:cs="Courier New"/>
          <w:sz w:val="22"/>
          <w:szCs w:val="22"/>
        </w:rPr>
        <w:t>Natuur- en groentechnische wetenschappen</w:t>
      </w:r>
    </w:p>
    <w:p w14:paraId="68F31D30" w14:textId="77777777" w:rsidR="00FD18C3" w:rsidRPr="00B80A0D" w:rsidRDefault="00C86FF0" w:rsidP="00FD18C3">
      <w:pPr>
        <w:pStyle w:val="Alinea"/>
        <w:rPr>
          <w:rFonts w:ascii="Verdana" w:hAnsi="Verdana" w:cs="Courier New"/>
          <w:sz w:val="22"/>
          <w:szCs w:val="22"/>
        </w:rPr>
      </w:pPr>
      <w:r w:rsidRPr="00B80A0D">
        <w:rPr>
          <w:rFonts w:ascii="Verdana" w:hAnsi="Verdana" w:cs="Courier New"/>
          <w:sz w:val="22"/>
          <w:szCs w:val="22"/>
        </w:rPr>
        <w:t>Planttechnische wetenschappen</w:t>
      </w:r>
    </w:p>
    <w:p w14:paraId="51B3BAB7" w14:textId="77777777" w:rsidR="00FD18C3" w:rsidRPr="00B80A0D" w:rsidRDefault="00FD18C3" w:rsidP="00FD18C3">
      <w:pPr>
        <w:pStyle w:val="Alinea"/>
        <w:rPr>
          <w:rFonts w:ascii="Verdana" w:hAnsi="Verdana" w:cs="Courier New"/>
          <w:sz w:val="22"/>
          <w:szCs w:val="22"/>
        </w:rPr>
      </w:pPr>
    </w:p>
    <w:p w14:paraId="770ED71E" w14:textId="77777777" w:rsidR="00FD18C3" w:rsidRPr="00B80A0D" w:rsidRDefault="00FD18C3" w:rsidP="00FD18C3">
      <w:pPr>
        <w:pStyle w:val="Alinea"/>
        <w:rPr>
          <w:rFonts w:ascii="Verdana" w:hAnsi="Verdana" w:cs="Courier New"/>
          <w:sz w:val="22"/>
          <w:szCs w:val="22"/>
        </w:rPr>
      </w:pPr>
    </w:p>
    <w:p w14:paraId="0F5F9589" w14:textId="622EAAF2" w:rsidR="00FD18C3" w:rsidRPr="00B80A0D" w:rsidRDefault="00FD18C3" w:rsidP="00FD18C3">
      <w:pPr>
        <w:pStyle w:val="Kop6AfdelingTitel61"/>
        <w:tabs>
          <w:tab w:val="clear" w:pos="1440"/>
        </w:tabs>
        <w:rPr>
          <w:rFonts w:ascii="Verdana" w:hAnsi="Verdana" w:cs="Courier New"/>
          <w:sz w:val="22"/>
          <w:szCs w:val="22"/>
        </w:rPr>
      </w:pPr>
      <w:r w:rsidRPr="00B80A0D">
        <w:rPr>
          <w:rFonts w:ascii="Verdana" w:hAnsi="Verdana" w:cs="Courier New"/>
          <w:sz w:val="22"/>
          <w:szCs w:val="22"/>
        </w:rPr>
        <w:t>Derde graad TSO</w:t>
      </w:r>
      <w:r w:rsidR="00440323">
        <w:rPr>
          <w:rFonts w:ascii="Verdana" w:hAnsi="Verdana" w:cs="Courier New"/>
          <w:sz w:val="22"/>
          <w:szCs w:val="22"/>
        </w:rPr>
        <w:t xml:space="preserve">: </w:t>
      </w:r>
      <w:r w:rsidR="00440323" w:rsidRPr="00AD650A">
        <w:rPr>
          <w:rFonts w:ascii="Verdana" w:hAnsi="Verdana" w:cs="Courier New"/>
          <w:color w:val="00B050"/>
          <w:sz w:val="22"/>
          <w:szCs w:val="22"/>
        </w:rPr>
        <w:t>7</w:t>
      </w:r>
      <w:r w:rsidR="00440323" w:rsidRPr="00AD650A">
        <w:rPr>
          <w:rFonts w:ascii="Verdana" w:hAnsi="Verdana" w:cs="Courier New"/>
          <w:color w:val="00B050"/>
          <w:sz w:val="22"/>
          <w:szCs w:val="22"/>
          <w:vertAlign w:val="superscript"/>
        </w:rPr>
        <w:t>de</w:t>
      </w:r>
      <w:r w:rsidR="00440323" w:rsidRPr="00AD650A">
        <w:rPr>
          <w:rFonts w:ascii="Verdana" w:hAnsi="Verdana" w:cs="Courier New"/>
          <w:color w:val="00B050"/>
          <w:sz w:val="22"/>
          <w:szCs w:val="22"/>
        </w:rPr>
        <w:t xml:space="preserve"> leerjaar</w:t>
      </w:r>
      <w:r w:rsidR="00AD650A">
        <w:rPr>
          <w:rFonts w:ascii="Verdana" w:hAnsi="Verdana" w:cs="Courier New"/>
          <w:sz w:val="22"/>
          <w:szCs w:val="22"/>
        </w:rPr>
        <w:t xml:space="preserve"> (</w:t>
      </w:r>
      <w:r w:rsidR="004D7931">
        <w:rPr>
          <w:rFonts w:ascii="Verdana" w:hAnsi="Verdana" w:cs="Courier New"/>
          <w:sz w:val="22"/>
          <w:szCs w:val="22"/>
        </w:rPr>
        <w:t>t/m 2024-2025</w:t>
      </w:r>
      <w:r w:rsidR="00440323">
        <w:rPr>
          <w:rFonts w:ascii="Verdana" w:hAnsi="Verdana" w:cs="Courier New"/>
          <w:sz w:val="22"/>
          <w:szCs w:val="22"/>
        </w:rPr>
        <w:t>)</w:t>
      </w:r>
    </w:p>
    <w:p w14:paraId="60F85127" w14:textId="77777777"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t>Agro- en groenbeheer</w:t>
      </w:r>
    </w:p>
    <w:p w14:paraId="314E41B3" w14:textId="77777777"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t xml:space="preserve">Agro- en groenmechanisatie </w:t>
      </w:r>
    </w:p>
    <w:p w14:paraId="223B4586" w14:textId="77777777" w:rsidR="00CB3098" w:rsidRPr="00B80A0D" w:rsidRDefault="00CB3098" w:rsidP="00FD18C3">
      <w:pPr>
        <w:pStyle w:val="Alinea"/>
        <w:rPr>
          <w:rFonts w:ascii="Verdana" w:hAnsi="Verdana" w:cs="Courier New"/>
          <w:sz w:val="22"/>
          <w:szCs w:val="22"/>
        </w:rPr>
      </w:pPr>
    </w:p>
    <w:p w14:paraId="56E6E2D2" w14:textId="77777777" w:rsidR="00FD18C3" w:rsidRPr="00B80A0D" w:rsidRDefault="00FD18C3" w:rsidP="00FD18C3">
      <w:pPr>
        <w:pStyle w:val="Alinea"/>
        <w:rPr>
          <w:rFonts w:ascii="Verdana" w:hAnsi="Verdana" w:cs="Courier New"/>
          <w:sz w:val="22"/>
          <w:szCs w:val="22"/>
        </w:rPr>
      </w:pPr>
    </w:p>
    <w:p w14:paraId="0AF76864" w14:textId="7BE8F58A" w:rsidR="00FD18C3" w:rsidRPr="00B80A0D" w:rsidRDefault="00440323" w:rsidP="00FD18C3">
      <w:pPr>
        <w:pStyle w:val="Kop6AfdelingTitel61"/>
        <w:tabs>
          <w:tab w:val="clear" w:pos="1440"/>
        </w:tabs>
        <w:rPr>
          <w:rFonts w:ascii="Verdana" w:hAnsi="Verdana" w:cs="Courier New"/>
          <w:sz w:val="22"/>
          <w:szCs w:val="22"/>
        </w:rPr>
      </w:pPr>
      <w:r>
        <w:rPr>
          <w:rFonts w:ascii="Verdana" w:hAnsi="Verdana"/>
          <w:color w:val="00B050"/>
          <w:sz w:val="22"/>
          <w:szCs w:val="22"/>
        </w:rPr>
        <w:t>2</w:t>
      </w:r>
      <w:r>
        <w:rPr>
          <w:rFonts w:ascii="Verdana" w:hAnsi="Verdana"/>
          <w:color w:val="00B050"/>
          <w:sz w:val="22"/>
          <w:szCs w:val="22"/>
          <w:vertAlign w:val="superscript"/>
        </w:rPr>
        <w:t>de</w:t>
      </w:r>
      <w:r>
        <w:rPr>
          <w:rFonts w:ascii="Verdana" w:hAnsi="Verdana"/>
          <w:color w:val="00B050"/>
          <w:sz w:val="22"/>
          <w:szCs w:val="22"/>
        </w:rPr>
        <w:t xml:space="preserve"> leerjaar van de</w:t>
      </w:r>
      <w:r w:rsidR="00AD650A">
        <w:rPr>
          <w:rFonts w:ascii="Verdana" w:hAnsi="Verdana"/>
          <w:sz w:val="22"/>
          <w:szCs w:val="22"/>
        </w:rPr>
        <w:t xml:space="preserve"> d</w:t>
      </w:r>
      <w:r w:rsidR="00FD18C3" w:rsidRPr="00B80A0D">
        <w:rPr>
          <w:rFonts w:ascii="Verdana" w:hAnsi="Verdana" w:cs="Courier New"/>
          <w:sz w:val="22"/>
          <w:szCs w:val="22"/>
        </w:rPr>
        <w:t xml:space="preserve">erde graad BSO </w:t>
      </w:r>
      <w:r>
        <w:rPr>
          <w:rFonts w:ascii="Verdana" w:hAnsi="Verdana" w:cs="Courier New"/>
          <w:sz w:val="22"/>
          <w:szCs w:val="22"/>
        </w:rPr>
        <w:t>(</w:t>
      </w:r>
      <w:r w:rsidR="004D7931">
        <w:rPr>
          <w:rFonts w:ascii="Verdana" w:hAnsi="Verdana" w:cs="Courier New"/>
          <w:sz w:val="22"/>
          <w:szCs w:val="22"/>
        </w:rPr>
        <w:t>t/m 2023-2024</w:t>
      </w:r>
      <w:r>
        <w:rPr>
          <w:rFonts w:ascii="Verdana" w:hAnsi="Verdana" w:cs="Courier New"/>
          <w:sz w:val="22"/>
          <w:szCs w:val="22"/>
        </w:rPr>
        <w:t>)</w:t>
      </w:r>
    </w:p>
    <w:p w14:paraId="506C86B7" w14:textId="77777777" w:rsidR="00AB71AF" w:rsidRPr="00B80A0D" w:rsidRDefault="00AB71AF" w:rsidP="00FD18C3">
      <w:pPr>
        <w:pStyle w:val="Alinea"/>
        <w:rPr>
          <w:rFonts w:ascii="Verdana" w:hAnsi="Verdana"/>
          <w:sz w:val="22"/>
          <w:szCs w:val="22"/>
        </w:rPr>
      </w:pPr>
      <w:r w:rsidRPr="00B80A0D">
        <w:rPr>
          <w:rFonts w:ascii="Verdana" w:hAnsi="Verdana"/>
          <w:sz w:val="22"/>
          <w:szCs w:val="22"/>
        </w:rPr>
        <w:t>Dier en milieu duaal</w:t>
      </w:r>
    </w:p>
    <w:p w14:paraId="6E78F1C5" w14:textId="3D37E95F" w:rsidR="00AB71AF" w:rsidRDefault="00AB71AF" w:rsidP="00FD18C3">
      <w:pPr>
        <w:pStyle w:val="Alinea"/>
        <w:rPr>
          <w:rFonts w:ascii="Verdana" w:hAnsi="Verdana" w:cs="Courier New"/>
          <w:sz w:val="22"/>
          <w:szCs w:val="22"/>
        </w:rPr>
      </w:pPr>
      <w:r w:rsidRPr="00B80A0D">
        <w:rPr>
          <w:rFonts w:ascii="Verdana" w:hAnsi="Verdana" w:cs="Courier New"/>
          <w:sz w:val="22"/>
          <w:szCs w:val="22"/>
        </w:rPr>
        <w:t>Dierenzorg</w:t>
      </w:r>
    </w:p>
    <w:p w14:paraId="2500A8EC" w14:textId="036420B6" w:rsidR="00EF242E" w:rsidRPr="00B80A0D" w:rsidRDefault="00EF242E" w:rsidP="00FD18C3">
      <w:pPr>
        <w:pStyle w:val="Alinea"/>
        <w:rPr>
          <w:rFonts w:ascii="Verdana" w:hAnsi="Verdana" w:cs="Courier New"/>
          <w:sz w:val="22"/>
          <w:szCs w:val="22"/>
        </w:rPr>
      </w:pPr>
      <w:r w:rsidRPr="00C87AB4">
        <w:rPr>
          <w:rFonts w:ascii="Verdana" w:hAnsi="Verdana" w:cs="Courier New"/>
          <w:sz w:val="22"/>
          <w:szCs w:val="22"/>
        </w:rPr>
        <w:t>Dierenzorg duaal (vanaf 1 september 2022)</w:t>
      </w:r>
    </w:p>
    <w:p w14:paraId="30E003DC" w14:textId="77777777" w:rsidR="00AB71AF" w:rsidRPr="00B80A0D" w:rsidRDefault="00AB71AF" w:rsidP="00FD18C3">
      <w:pPr>
        <w:pStyle w:val="Alinea"/>
        <w:rPr>
          <w:rFonts w:ascii="Verdana" w:hAnsi="Verdana" w:cs="Courier New"/>
          <w:sz w:val="22"/>
          <w:szCs w:val="22"/>
        </w:rPr>
      </w:pPr>
      <w:r w:rsidRPr="00B80A0D">
        <w:rPr>
          <w:rFonts w:ascii="Verdana" w:hAnsi="Verdana"/>
          <w:sz w:val="22"/>
          <w:szCs w:val="22"/>
        </w:rPr>
        <w:t xml:space="preserve">Groenaanleg en </w:t>
      </w:r>
      <w:r w:rsidR="002A1F1D">
        <w:rPr>
          <w:rFonts w:ascii="Verdana" w:hAnsi="Verdana"/>
          <w:sz w:val="22"/>
          <w:szCs w:val="22"/>
        </w:rPr>
        <w:t>-</w:t>
      </w:r>
      <w:r w:rsidRPr="00B80A0D">
        <w:rPr>
          <w:rFonts w:ascii="Verdana" w:hAnsi="Verdana"/>
          <w:sz w:val="22"/>
          <w:szCs w:val="22"/>
        </w:rPr>
        <w:t>beheer duaal</w:t>
      </w:r>
    </w:p>
    <w:p w14:paraId="1D00DAFA" w14:textId="77777777" w:rsidR="00FD18C3" w:rsidRPr="00B80A0D" w:rsidRDefault="00C86FF0" w:rsidP="00FD18C3">
      <w:pPr>
        <w:pStyle w:val="Alinea"/>
        <w:rPr>
          <w:rFonts w:ascii="Verdana" w:hAnsi="Verdana" w:cs="Courier New"/>
          <w:sz w:val="22"/>
          <w:szCs w:val="22"/>
        </w:rPr>
      </w:pPr>
      <w:r w:rsidRPr="00B80A0D">
        <w:rPr>
          <w:rFonts w:ascii="Verdana" w:hAnsi="Verdana" w:cs="Courier New"/>
          <w:sz w:val="22"/>
          <w:szCs w:val="22"/>
        </w:rPr>
        <w:t>Groendecoratie</w:t>
      </w:r>
    </w:p>
    <w:p w14:paraId="44DD6A4F" w14:textId="77777777" w:rsidR="00FD18C3" w:rsidRPr="00B80A0D" w:rsidRDefault="00AB71AF" w:rsidP="00FD18C3">
      <w:pPr>
        <w:pStyle w:val="Alinea"/>
        <w:rPr>
          <w:rFonts w:ascii="Verdana" w:hAnsi="Verdana" w:cs="Courier New"/>
          <w:sz w:val="22"/>
          <w:szCs w:val="22"/>
        </w:rPr>
      </w:pPr>
      <w:r w:rsidRPr="00B80A0D">
        <w:rPr>
          <w:rFonts w:ascii="Verdana" w:hAnsi="Verdana"/>
          <w:sz w:val="22"/>
          <w:szCs w:val="22"/>
        </w:rPr>
        <w:t>Groendecoratie duaal</w:t>
      </w:r>
    </w:p>
    <w:p w14:paraId="7D442918" w14:textId="77777777"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t>Landbouw</w:t>
      </w:r>
    </w:p>
    <w:p w14:paraId="3AE97A1A" w14:textId="0C3A8EDD" w:rsidR="00D55FB1" w:rsidRPr="004D7931" w:rsidRDefault="00D55FB1" w:rsidP="00FD18C3">
      <w:pPr>
        <w:pStyle w:val="Alinea"/>
        <w:rPr>
          <w:rFonts w:ascii="Verdana" w:hAnsi="Verdana" w:cs="Courier New"/>
          <w:sz w:val="22"/>
          <w:szCs w:val="22"/>
        </w:rPr>
      </w:pPr>
      <w:r w:rsidRPr="004D7931">
        <w:rPr>
          <w:rFonts w:ascii="Verdana" w:hAnsi="Verdana" w:cs="Courier New"/>
          <w:sz w:val="22"/>
          <w:szCs w:val="22"/>
        </w:rPr>
        <w:t>Paardenhouderij duaa</w:t>
      </w:r>
      <w:r w:rsidR="004D7931" w:rsidRPr="004D7931">
        <w:rPr>
          <w:rFonts w:ascii="Verdana" w:hAnsi="Verdana" w:cs="Courier New"/>
          <w:sz w:val="22"/>
          <w:szCs w:val="22"/>
        </w:rPr>
        <w:t>l</w:t>
      </w:r>
    </w:p>
    <w:p w14:paraId="29FDFF01" w14:textId="77777777"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t xml:space="preserve">Paardrijden en </w:t>
      </w:r>
      <w:r w:rsidR="002A1F1D">
        <w:rPr>
          <w:rFonts w:ascii="Verdana" w:hAnsi="Verdana" w:cs="Courier New"/>
          <w:sz w:val="22"/>
          <w:szCs w:val="22"/>
        </w:rPr>
        <w:t>-</w:t>
      </w:r>
      <w:r w:rsidRPr="00B80A0D">
        <w:rPr>
          <w:rFonts w:ascii="Verdana" w:hAnsi="Verdana" w:cs="Courier New"/>
          <w:sz w:val="22"/>
          <w:szCs w:val="22"/>
        </w:rPr>
        <w:t>verzorgen</w:t>
      </w:r>
    </w:p>
    <w:p w14:paraId="102C8EC0" w14:textId="77777777" w:rsidR="00AB71AF" w:rsidRPr="00B80A0D" w:rsidRDefault="00AB71AF" w:rsidP="00FD18C3">
      <w:pPr>
        <w:pStyle w:val="Alinea"/>
        <w:rPr>
          <w:rFonts w:ascii="Verdana" w:hAnsi="Verdana" w:cs="Courier New"/>
          <w:sz w:val="22"/>
          <w:szCs w:val="22"/>
        </w:rPr>
      </w:pPr>
      <w:r w:rsidRPr="00B80A0D">
        <w:rPr>
          <w:rFonts w:ascii="Verdana" w:hAnsi="Verdana"/>
          <w:sz w:val="22"/>
          <w:szCs w:val="22"/>
        </w:rPr>
        <w:t>Plant en milieu duaal</w:t>
      </w:r>
    </w:p>
    <w:p w14:paraId="186D16DF" w14:textId="77777777" w:rsidR="00FD18C3" w:rsidRPr="00B80A0D" w:rsidRDefault="00C86FF0" w:rsidP="00FD18C3">
      <w:pPr>
        <w:pStyle w:val="Alinea"/>
        <w:rPr>
          <w:rFonts w:ascii="Verdana" w:hAnsi="Verdana" w:cs="Courier New"/>
          <w:sz w:val="22"/>
          <w:szCs w:val="22"/>
        </w:rPr>
      </w:pPr>
      <w:r w:rsidRPr="00B80A0D">
        <w:rPr>
          <w:rFonts w:ascii="Verdana" w:hAnsi="Verdana" w:cs="Courier New"/>
          <w:sz w:val="22"/>
          <w:szCs w:val="22"/>
        </w:rPr>
        <w:t>Tuinbouw en groenvoorziening</w:t>
      </w:r>
    </w:p>
    <w:p w14:paraId="2C13288D" w14:textId="77777777" w:rsidR="00FD18C3" w:rsidRPr="00B80A0D" w:rsidRDefault="00FD18C3" w:rsidP="00AB71AF">
      <w:pPr>
        <w:rPr>
          <w:rFonts w:ascii="Verdana" w:hAnsi="Verdana" w:cs="Arial"/>
          <w:sz w:val="22"/>
          <w:szCs w:val="22"/>
        </w:rPr>
      </w:pPr>
    </w:p>
    <w:p w14:paraId="76078442" w14:textId="77777777" w:rsidR="00AB71AF" w:rsidRPr="00B80A0D" w:rsidRDefault="00AB71AF" w:rsidP="00AB71AF">
      <w:pPr>
        <w:rPr>
          <w:rFonts w:ascii="Verdana" w:hAnsi="Verdana"/>
          <w:sz w:val="22"/>
          <w:szCs w:val="22"/>
        </w:rPr>
      </w:pPr>
    </w:p>
    <w:p w14:paraId="1969CC6B" w14:textId="2433A9A6" w:rsidR="00FD18C3" w:rsidRPr="00B80A0D" w:rsidRDefault="00FD18C3" w:rsidP="00FD18C3">
      <w:pPr>
        <w:pStyle w:val="Kop6AfdelingTitel61"/>
        <w:tabs>
          <w:tab w:val="clear" w:pos="1440"/>
        </w:tabs>
        <w:rPr>
          <w:rFonts w:ascii="Verdana" w:hAnsi="Verdana" w:cs="Courier New"/>
          <w:sz w:val="22"/>
          <w:szCs w:val="22"/>
        </w:rPr>
      </w:pPr>
      <w:r w:rsidRPr="00B80A0D">
        <w:rPr>
          <w:rFonts w:ascii="Verdana" w:hAnsi="Verdana" w:cs="Courier New"/>
          <w:sz w:val="22"/>
          <w:szCs w:val="22"/>
        </w:rPr>
        <w:t>Derde graad BSO</w:t>
      </w:r>
      <w:r w:rsidR="00440323">
        <w:rPr>
          <w:rFonts w:ascii="Verdana" w:hAnsi="Verdana" w:cs="Courier New"/>
          <w:sz w:val="22"/>
          <w:szCs w:val="22"/>
        </w:rPr>
        <w:t xml:space="preserve">: </w:t>
      </w:r>
      <w:r w:rsidR="00440323" w:rsidRPr="00AD650A">
        <w:rPr>
          <w:rFonts w:ascii="Verdana" w:hAnsi="Verdana" w:cs="Courier New"/>
          <w:color w:val="00B050"/>
          <w:sz w:val="22"/>
          <w:szCs w:val="22"/>
        </w:rPr>
        <w:t>7</w:t>
      </w:r>
      <w:r w:rsidR="00440323" w:rsidRPr="00AD650A">
        <w:rPr>
          <w:rFonts w:ascii="Verdana" w:hAnsi="Verdana" w:cs="Courier New"/>
          <w:color w:val="00B050"/>
          <w:sz w:val="22"/>
          <w:szCs w:val="22"/>
          <w:vertAlign w:val="superscript"/>
        </w:rPr>
        <w:t>de</w:t>
      </w:r>
      <w:r w:rsidR="00440323" w:rsidRPr="00AD650A">
        <w:rPr>
          <w:rFonts w:ascii="Verdana" w:hAnsi="Verdana" w:cs="Courier New"/>
          <w:color w:val="00B050"/>
          <w:sz w:val="22"/>
          <w:szCs w:val="22"/>
        </w:rPr>
        <w:t xml:space="preserve"> leerjaar gericht op instroom arbeidsmarkt</w:t>
      </w:r>
      <w:r w:rsidR="00AD650A">
        <w:rPr>
          <w:rFonts w:ascii="Verdana" w:hAnsi="Verdana" w:cs="Courier New"/>
          <w:sz w:val="22"/>
          <w:szCs w:val="22"/>
        </w:rPr>
        <w:t xml:space="preserve"> (</w:t>
      </w:r>
      <w:r w:rsidR="004D7931">
        <w:rPr>
          <w:rFonts w:ascii="Verdana" w:hAnsi="Verdana" w:cs="Courier New"/>
          <w:sz w:val="22"/>
          <w:szCs w:val="22"/>
        </w:rPr>
        <w:t>t/m 2024-2025</w:t>
      </w:r>
      <w:r w:rsidR="00440323">
        <w:rPr>
          <w:rFonts w:ascii="Verdana" w:hAnsi="Verdana" w:cs="Courier New"/>
          <w:sz w:val="22"/>
          <w:szCs w:val="22"/>
        </w:rPr>
        <w:t>)</w:t>
      </w:r>
    </w:p>
    <w:p w14:paraId="0AD3E2D7" w14:textId="77777777"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t>Agromanagement</w:t>
      </w:r>
    </w:p>
    <w:p w14:paraId="6E66EE35" w14:textId="460D86D8" w:rsidR="00EF242E" w:rsidRDefault="00EF242E" w:rsidP="00FD18C3">
      <w:pPr>
        <w:pStyle w:val="Alinea"/>
        <w:rPr>
          <w:rFonts w:ascii="Verdana" w:hAnsi="Verdana" w:cs="Courier New"/>
          <w:sz w:val="22"/>
          <w:szCs w:val="22"/>
        </w:rPr>
      </w:pPr>
      <w:r w:rsidRPr="00C87AB4">
        <w:rPr>
          <w:rFonts w:ascii="Verdana" w:hAnsi="Verdana" w:cs="Courier New"/>
          <w:sz w:val="22"/>
          <w:szCs w:val="22"/>
        </w:rPr>
        <w:t>Bekapper/Hoefsmid duaal (vanaf 1 september 2022)</w:t>
      </w:r>
    </w:p>
    <w:p w14:paraId="7DB20DE5" w14:textId="3BEF824F"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t>Bloemsierkunst</w:t>
      </w:r>
    </w:p>
    <w:p w14:paraId="32CC0872" w14:textId="77777777"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t>Bosbouw en bosbeheer</w:t>
      </w:r>
    </w:p>
    <w:p w14:paraId="586CD9CD" w14:textId="77777777" w:rsidR="00B56C65" w:rsidRDefault="00B56C65" w:rsidP="00FD18C3">
      <w:pPr>
        <w:pStyle w:val="Alinea"/>
        <w:rPr>
          <w:rFonts w:ascii="Verdana" w:hAnsi="Verdana" w:cs="Courier New"/>
          <w:sz w:val="22"/>
          <w:szCs w:val="22"/>
        </w:rPr>
      </w:pPr>
      <w:r>
        <w:rPr>
          <w:rFonts w:ascii="Verdana" w:hAnsi="Verdana" w:cs="Courier New"/>
          <w:sz w:val="22"/>
          <w:szCs w:val="22"/>
        </w:rPr>
        <w:t>Florist duaal</w:t>
      </w:r>
    </w:p>
    <w:p w14:paraId="62EC65E3" w14:textId="77777777"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t>Gespecialiseerde dierenverzorging</w:t>
      </w:r>
    </w:p>
    <w:p w14:paraId="220D9C32" w14:textId="77777777"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t>Land- en tuinbouwmechanisatie</w:t>
      </w:r>
    </w:p>
    <w:p w14:paraId="7F2DDEC3" w14:textId="77777777"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t>Manegehouder-rijmeester</w:t>
      </w:r>
    </w:p>
    <w:p w14:paraId="1DC7CC50" w14:textId="77777777" w:rsidR="00B56C65" w:rsidRDefault="00B56C65" w:rsidP="00FD18C3">
      <w:pPr>
        <w:pStyle w:val="Alinea"/>
        <w:rPr>
          <w:rFonts w:ascii="Verdana" w:hAnsi="Verdana" w:cs="Courier New"/>
          <w:sz w:val="22"/>
          <w:szCs w:val="22"/>
        </w:rPr>
      </w:pPr>
      <w:r>
        <w:rPr>
          <w:rFonts w:ascii="Verdana" w:hAnsi="Verdana" w:cs="Courier New"/>
          <w:sz w:val="22"/>
          <w:szCs w:val="22"/>
        </w:rPr>
        <w:t>Mecanicien tuin-, park- en bosmachines duaal</w:t>
      </w:r>
    </w:p>
    <w:p w14:paraId="14F5DB14" w14:textId="77777777" w:rsidR="00B56C65" w:rsidRDefault="00B56C65" w:rsidP="00FD18C3">
      <w:pPr>
        <w:pStyle w:val="Alinea"/>
        <w:rPr>
          <w:rFonts w:ascii="Verdana" w:hAnsi="Verdana" w:cs="Courier New"/>
          <w:sz w:val="22"/>
          <w:szCs w:val="22"/>
        </w:rPr>
      </w:pPr>
      <w:r>
        <w:rPr>
          <w:rFonts w:ascii="Verdana" w:hAnsi="Verdana" w:cs="Courier New"/>
          <w:sz w:val="22"/>
          <w:szCs w:val="22"/>
        </w:rPr>
        <w:t>Natuurbeheerder duaal</w:t>
      </w:r>
    </w:p>
    <w:p w14:paraId="36E242B7" w14:textId="77777777" w:rsidR="00B56C65" w:rsidRDefault="00B56C65" w:rsidP="00FD18C3">
      <w:pPr>
        <w:pStyle w:val="Alinea"/>
        <w:rPr>
          <w:rFonts w:ascii="Verdana" w:hAnsi="Verdana" w:cs="Courier New"/>
          <w:sz w:val="22"/>
          <w:szCs w:val="22"/>
        </w:rPr>
      </w:pPr>
      <w:r>
        <w:rPr>
          <w:rFonts w:ascii="Verdana" w:hAnsi="Verdana" w:cs="Courier New"/>
          <w:sz w:val="22"/>
          <w:szCs w:val="22"/>
        </w:rPr>
        <w:t>Onderhoudsmecanicien zware bedrijfsvoertuigen land- en tuinbouw duaal</w:t>
      </w:r>
    </w:p>
    <w:p w14:paraId="4CB45544" w14:textId="282C70D1" w:rsidR="00EF242E" w:rsidRDefault="00EF242E" w:rsidP="00EF242E">
      <w:pPr>
        <w:pStyle w:val="Alinea"/>
        <w:rPr>
          <w:rFonts w:ascii="Verdana" w:hAnsi="Verdana" w:cs="Courier New"/>
          <w:sz w:val="22"/>
          <w:szCs w:val="22"/>
        </w:rPr>
      </w:pPr>
      <w:r w:rsidRPr="00C87AB4">
        <w:rPr>
          <w:rFonts w:ascii="Verdana" w:hAnsi="Verdana" w:cs="Courier New"/>
          <w:sz w:val="22"/>
          <w:szCs w:val="22"/>
        </w:rPr>
        <w:t>Paardenhouder duaal (vanaf 1 september 2022)</w:t>
      </w:r>
    </w:p>
    <w:p w14:paraId="21264604" w14:textId="6B66F232" w:rsidR="00D55FB1" w:rsidRPr="004D7931" w:rsidRDefault="00D55FB1" w:rsidP="00FD18C3">
      <w:pPr>
        <w:pStyle w:val="Alinea"/>
        <w:rPr>
          <w:rFonts w:ascii="Verdana" w:hAnsi="Verdana" w:cs="Courier New"/>
          <w:sz w:val="22"/>
          <w:szCs w:val="22"/>
        </w:rPr>
      </w:pPr>
      <w:r w:rsidRPr="004D7931">
        <w:rPr>
          <w:rFonts w:ascii="Verdana" w:hAnsi="Verdana" w:cs="Courier New"/>
          <w:sz w:val="22"/>
          <w:szCs w:val="22"/>
        </w:rPr>
        <w:t xml:space="preserve">Productiemedewerker dier duaal </w:t>
      </w:r>
    </w:p>
    <w:p w14:paraId="5458D1A2" w14:textId="4B6D44B9" w:rsidR="00D55FB1" w:rsidRPr="004D7931" w:rsidRDefault="00D55FB1" w:rsidP="00FD18C3">
      <w:pPr>
        <w:pStyle w:val="Alinea"/>
        <w:rPr>
          <w:rFonts w:ascii="Verdana" w:hAnsi="Verdana" w:cs="Courier New"/>
          <w:sz w:val="22"/>
          <w:szCs w:val="22"/>
        </w:rPr>
      </w:pPr>
      <w:r w:rsidRPr="004D7931">
        <w:rPr>
          <w:rFonts w:ascii="Verdana" w:hAnsi="Verdana" w:cs="Courier New"/>
          <w:sz w:val="22"/>
          <w:szCs w:val="22"/>
        </w:rPr>
        <w:t xml:space="preserve">Productiemedewerker plant duaal </w:t>
      </w:r>
    </w:p>
    <w:p w14:paraId="6E6F06F2" w14:textId="77777777"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t>Tuinaanleg en -onderhoud</w:t>
      </w:r>
    </w:p>
    <w:p w14:paraId="346A5C9D" w14:textId="77777777" w:rsidR="00AB71AF" w:rsidRPr="00B80A0D" w:rsidRDefault="00AB71AF" w:rsidP="00FD18C3">
      <w:pPr>
        <w:pStyle w:val="Alinea"/>
        <w:rPr>
          <w:rFonts w:ascii="Verdana" w:hAnsi="Verdana" w:cs="Courier New"/>
          <w:sz w:val="22"/>
          <w:szCs w:val="22"/>
        </w:rPr>
      </w:pPr>
      <w:r w:rsidRPr="00B80A0D">
        <w:rPr>
          <w:rFonts w:ascii="Verdana" w:hAnsi="Verdana" w:cs="Calibri"/>
          <w:spacing w:val="-3"/>
          <w:sz w:val="22"/>
          <w:szCs w:val="22"/>
        </w:rPr>
        <w:t>Tuinaanlegger-groenbeheerder duaal</w:t>
      </w:r>
    </w:p>
    <w:p w14:paraId="6F6FBFAF" w14:textId="77777777"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rPr>
        <w:lastRenderedPageBreak/>
        <w:t>Tuinbouwproductie</w:t>
      </w:r>
    </w:p>
    <w:p w14:paraId="2D1995CF" w14:textId="35DD80F7" w:rsidR="00FD18C3" w:rsidRDefault="00FD18C3" w:rsidP="00FD18C3">
      <w:pPr>
        <w:pStyle w:val="Alinea"/>
        <w:rPr>
          <w:rFonts w:ascii="Verdana" w:hAnsi="Verdana" w:cs="Courier New"/>
          <w:sz w:val="22"/>
          <w:szCs w:val="22"/>
        </w:rPr>
      </w:pPr>
      <w:r w:rsidRPr="00B80A0D">
        <w:rPr>
          <w:rFonts w:ascii="Verdana" w:hAnsi="Verdana" w:cs="Courier New"/>
          <w:sz w:val="22"/>
          <w:szCs w:val="22"/>
        </w:rPr>
        <w:t>Veehouderij en landbouwteelten</w:t>
      </w:r>
    </w:p>
    <w:p w14:paraId="0DA941B3" w14:textId="77777777" w:rsidR="00AD650A" w:rsidRPr="00B80A0D" w:rsidRDefault="00AD650A" w:rsidP="00FD18C3">
      <w:pPr>
        <w:pStyle w:val="Alinea"/>
        <w:rPr>
          <w:rFonts w:ascii="Verdana" w:hAnsi="Verdana" w:cs="Courier New"/>
          <w:sz w:val="22"/>
          <w:szCs w:val="22"/>
        </w:rPr>
      </w:pPr>
    </w:p>
    <w:p w14:paraId="7399D807" w14:textId="77777777" w:rsidR="00CB3098" w:rsidRPr="00B80A0D" w:rsidRDefault="00CB3098" w:rsidP="00FD18C3">
      <w:pPr>
        <w:pStyle w:val="Alinea"/>
        <w:rPr>
          <w:rFonts w:ascii="Verdana" w:hAnsi="Verdana" w:cs="Courier New"/>
          <w:sz w:val="22"/>
          <w:szCs w:val="22"/>
        </w:rPr>
      </w:pPr>
    </w:p>
    <w:p w14:paraId="70017469" w14:textId="6D000C1C" w:rsidR="00FD18C3" w:rsidRPr="00B80A0D" w:rsidRDefault="00FD18C3" w:rsidP="00FD18C3">
      <w:pPr>
        <w:pStyle w:val="Alinea"/>
        <w:rPr>
          <w:rFonts w:ascii="Verdana" w:hAnsi="Verdana" w:cs="Courier New"/>
          <w:sz w:val="22"/>
          <w:szCs w:val="22"/>
        </w:rPr>
      </w:pPr>
      <w:r w:rsidRPr="00B80A0D">
        <w:rPr>
          <w:rFonts w:ascii="Verdana" w:hAnsi="Verdana" w:cs="Courier New"/>
          <w:sz w:val="22"/>
          <w:szCs w:val="22"/>
          <w:u w:val="single"/>
        </w:rPr>
        <w:t>Opmerking</w:t>
      </w:r>
      <w:r w:rsidRPr="00B80A0D">
        <w:rPr>
          <w:rFonts w:ascii="Verdana" w:hAnsi="Verdana" w:cs="Courier New"/>
          <w:sz w:val="22"/>
          <w:szCs w:val="22"/>
        </w:rPr>
        <w:t>:</w:t>
      </w:r>
    </w:p>
    <w:p w14:paraId="02DBC155" w14:textId="77777777" w:rsidR="00FD18C3" w:rsidRPr="00B80A0D" w:rsidRDefault="00FD18C3" w:rsidP="00FD18C3">
      <w:pPr>
        <w:pStyle w:val="Alinea"/>
        <w:rPr>
          <w:rFonts w:ascii="Verdana" w:hAnsi="Verdana" w:cs="Courier New"/>
          <w:sz w:val="22"/>
          <w:szCs w:val="22"/>
        </w:rPr>
      </w:pPr>
    </w:p>
    <w:p w14:paraId="43947D9F" w14:textId="77777777" w:rsidR="00FD18C3" w:rsidRPr="00B80A0D" w:rsidRDefault="00C86FF0" w:rsidP="00C86FF0">
      <w:pPr>
        <w:pStyle w:val="Alinea"/>
        <w:jc w:val="both"/>
        <w:rPr>
          <w:rFonts w:ascii="Verdana" w:hAnsi="Verdana" w:cs="Courier New"/>
          <w:sz w:val="22"/>
          <w:szCs w:val="22"/>
        </w:rPr>
      </w:pPr>
      <w:r w:rsidRPr="00B80A0D">
        <w:rPr>
          <w:rFonts w:ascii="Verdana" w:hAnsi="Verdana" w:cs="Courier New"/>
          <w:sz w:val="22"/>
          <w:szCs w:val="22"/>
        </w:rPr>
        <w:t xml:space="preserve">(*) </w:t>
      </w:r>
      <w:r w:rsidR="00FD18C3" w:rsidRPr="00B80A0D">
        <w:rPr>
          <w:rFonts w:ascii="Verdana" w:hAnsi="Verdana" w:cs="Courier New"/>
          <w:sz w:val="22"/>
          <w:szCs w:val="22"/>
        </w:rPr>
        <w:t>Specifiek voor dier- en landbouwtechnische wetenschappen is dat deze optie qua invulling uit twee varianten kan bestaan: hetzij een combinatie van de componenten akkerbouw en veeteelt, hetzij de component dierenzorg. Een school kan slechts één van beide varianten aanbieden, tenzij het een school betreft die tijdens het schooljaar 2010-2011 zowel de optie dierenzorgtechnieken als de optie landbouwtechnieken organiseert.</w:t>
      </w:r>
    </w:p>
    <w:p w14:paraId="32A408E4" w14:textId="77777777" w:rsidR="00CB3098" w:rsidRPr="00B80A0D" w:rsidRDefault="00CB3098" w:rsidP="00C86FF0">
      <w:pPr>
        <w:pStyle w:val="Alinea"/>
        <w:jc w:val="both"/>
        <w:rPr>
          <w:rFonts w:ascii="Verdana" w:hAnsi="Verdana" w:cs="Courier New"/>
          <w:sz w:val="22"/>
          <w:szCs w:val="22"/>
        </w:rPr>
      </w:pPr>
    </w:p>
    <w:p w14:paraId="59F5F249" w14:textId="77777777" w:rsidR="00FD18C3" w:rsidRPr="00B80A0D" w:rsidRDefault="00FD18C3" w:rsidP="00C86FF0">
      <w:pPr>
        <w:pStyle w:val="Alinea"/>
        <w:jc w:val="both"/>
        <w:rPr>
          <w:rFonts w:ascii="Verdana" w:hAnsi="Verdana" w:cs="Courier New"/>
          <w:sz w:val="22"/>
          <w:szCs w:val="22"/>
        </w:rPr>
      </w:pPr>
      <w:r w:rsidRPr="00B80A0D">
        <w:rPr>
          <w:rFonts w:ascii="Verdana" w:hAnsi="Verdana" w:cs="Courier New"/>
          <w:sz w:val="22"/>
          <w:szCs w:val="22"/>
        </w:rPr>
        <w:t>Zowel voor toepassing van alle onderwijsregelgevingen als op administratief vlak wordt "dier- en landbouwtechnische wetenschappen" als één ondeelbare optie beschouwd.</w:t>
      </w:r>
    </w:p>
    <w:p w14:paraId="4B5CC418" w14:textId="77777777" w:rsidR="00CB3098" w:rsidRPr="00B80A0D" w:rsidRDefault="00CB3098" w:rsidP="00C86FF0">
      <w:pPr>
        <w:pStyle w:val="Alinea"/>
        <w:jc w:val="both"/>
        <w:rPr>
          <w:rFonts w:ascii="Verdana" w:hAnsi="Verdana" w:cs="Courier New"/>
          <w:sz w:val="22"/>
          <w:szCs w:val="22"/>
        </w:rPr>
      </w:pPr>
    </w:p>
    <w:p w14:paraId="40DBA3F0" w14:textId="77777777" w:rsidR="00AB71AF" w:rsidRPr="00D55FB1" w:rsidRDefault="00FD18C3" w:rsidP="00D55FB1">
      <w:pPr>
        <w:pStyle w:val="Alinea"/>
        <w:jc w:val="both"/>
        <w:rPr>
          <w:rFonts w:ascii="Verdana" w:hAnsi="Verdana" w:cs="Courier New"/>
          <w:sz w:val="22"/>
          <w:szCs w:val="22"/>
        </w:rPr>
      </w:pPr>
      <w:r w:rsidRPr="00B80A0D">
        <w:rPr>
          <w:rFonts w:ascii="Verdana" w:hAnsi="Verdana" w:cs="Courier New"/>
          <w:sz w:val="22"/>
          <w:szCs w:val="22"/>
        </w:rPr>
        <w:t>De overheid laat zich niet in met de verdere invulling van hoger vermelde varianten; het komt aan de leerplanmakers toe om te beslissen of binnen het fundamenteel optioneel gedeelte beide varianten een gemeenschappelijke stam hebben dan wel totaal verschillen in wekelijkse lessentabel.</w:t>
      </w:r>
    </w:p>
    <w:sectPr w:rsidR="00AB71AF" w:rsidRPr="00D55FB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F6C8" w14:textId="77777777" w:rsidR="004E5A2B" w:rsidRDefault="004E5A2B" w:rsidP="00B80A0D">
      <w:r>
        <w:separator/>
      </w:r>
    </w:p>
  </w:endnote>
  <w:endnote w:type="continuationSeparator" w:id="0">
    <w:p w14:paraId="36151B75" w14:textId="77777777" w:rsidR="004E5A2B" w:rsidRDefault="004E5A2B" w:rsidP="00B8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F29C" w14:textId="77777777" w:rsidR="004E5A2B" w:rsidRDefault="004E5A2B" w:rsidP="00B80A0D">
      <w:r>
        <w:separator/>
      </w:r>
    </w:p>
  </w:footnote>
  <w:footnote w:type="continuationSeparator" w:id="0">
    <w:p w14:paraId="099E0099" w14:textId="77777777" w:rsidR="004E5A2B" w:rsidRDefault="004E5A2B" w:rsidP="00B80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92E"/>
    <w:multiLevelType w:val="singleLevel"/>
    <w:tmpl w:val="1E642AD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8736434"/>
    <w:multiLevelType w:val="singleLevel"/>
    <w:tmpl w:val="D410F608"/>
    <w:lvl w:ilvl="0">
      <w:start w:val="1"/>
      <w:numFmt w:val="decimal"/>
      <w:lvlText w:val="%1."/>
      <w:lvlJc w:val="left"/>
      <w:pPr>
        <w:tabs>
          <w:tab w:val="num" w:pos="360"/>
        </w:tabs>
        <w:ind w:left="360" w:hanging="360"/>
      </w:pPr>
      <w:rPr>
        <w:rFonts w:hint="default"/>
      </w:rPr>
    </w:lvl>
  </w:abstractNum>
  <w:abstractNum w:abstractNumId="2" w15:restartNumberingAfterBreak="0">
    <w:nsid w:val="09717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2717E3"/>
    <w:multiLevelType w:val="multilevel"/>
    <w:tmpl w:val="BC6AB65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 w15:restartNumberingAfterBreak="0">
    <w:nsid w:val="18E06CC8"/>
    <w:multiLevelType w:val="singleLevel"/>
    <w:tmpl w:val="1DBE5DDE"/>
    <w:lvl w:ilvl="0">
      <w:start w:val="4"/>
      <w:numFmt w:val="bullet"/>
      <w:lvlText w:val=""/>
      <w:lvlJc w:val="left"/>
      <w:pPr>
        <w:tabs>
          <w:tab w:val="num" w:pos="360"/>
        </w:tabs>
        <w:ind w:left="360" w:hanging="360"/>
      </w:pPr>
      <w:rPr>
        <w:rFonts w:ascii="Symbol" w:hAnsi="Symbol" w:hint="default"/>
      </w:rPr>
    </w:lvl>
  </w:abstractNum>
  <w:abstractNum w:abstractNumId="5" w15:restartNumberingAfterBreak="0">
    <w:nsid w:val="20B152AD"/>
    <w:multiLevelType w:val="hybridMultilevel"/>
    <w:tmpl w:val="C310F0EA"/>
    <w:lvl w:ilvl="0" w:tplc="4072B316">
      <w:start w:val="1"/>
      <w:numFmt w:val="decimal"/>
      <w:lvlText w:val="%1)"/>
      <w:lvlJc w:val="left"/>
      <w:pPr>
        <w:tabs>
          <w:tab w:val="num" w:pos="810"/>
        </w:tabs>
        <w:ind w:left="810" w:hanging="45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5F60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FD2A1F"/>
    <w:multiLevelType w:val="singleLevel"/>
    <w:tmpl w:val="43601A7A"/>
    <w:lvl w:ilvl="0">
      <w:start w:val="17"/>
      <w:numFmt w:val="bullet"/>
      <w:lvlText w:val="-"/>
      <w:lvlJc w:val="left"/>
      <w:pPr>
        <w:tabs>
          <w:tab w:val="num" w:pos="375"/>
        </w:tabs>
        <w:ind w:left="375" w:hanging="375"/>
      </w:pPr>
      <w:rPr>
        <w:rFonts w:ascii="Times New Roman" w:hAnsi="Times New Roman" w:hint="default"/>
      </w:rPr>
    </w:lvl>
  </w:abstractNum>
  <w:abstractNum w:abstractNumId="8" w15:restartNumberingAfterBreak="0">
    <w:nsid w:val="43B12909"/>
    <w:multiLevelType w:val="multilevel"/>
    <w:tmpl w:val="0CCC49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EBE25F1"/>
    <w:multiLevelType w:val="singleLevel"/>
    <w:tmpl w:val="A0D81564"/>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0126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4C4726"/>
    <w:multiLevelType w:val="singleLevel"/>
    <w:tmpl w:val="44D4D21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9357B9"/>
    <w:multiLevelType w:val="singleLevel"/>
    <w:tmpl w:val="249CBCF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857223"/>
    <w:multiLevelType w:val="singleLevel"/>
    <w:tmpl w:val="DFBE22C4"/>
    <w:lvl w:ilvl="0">
      <w:start w:val="2"/>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C70589A"/>
    <w:multiLevelType w:val="multilevel"/>
    <w:tmpl w:val="A22CF87E"/>
    <w:lvl w:ilvl="0">
      <w:start w:val="1"/>
      <w:numFmt w:val="decimal"/>
      <w:pStyle w:val="Kop1"/>
      <w:lvlText w:val="%1."/>
      <w:lvlJc w:val="left"/>
      <w:pPr>
        <w:tabs>
          <w:tab w:val="num" w:pos="360"/>
        </w:tabs>
        <w:ind w:left="0" w:firstLine="0"/>
      </w:pPr>
    </w:lvl>
    <w:lvl w:ilvl="1">
      <w:start w:val="1"/>
      <w:numFmt w:val="decimal"/>
      <w:pStyle w:val="Kop2"/>
      <w:lvlText w:val="%1.%2."/>
      <w:lvlJc w:val="left"/>
      <w:pPr>
        <w:tabs>
          <w:tab w:val="num" w:pos="720"/>
        </w:tabs>
        <w:ind w:left="0" w:firstLine="0"/>
      </w:pPr>
    </w:lvl>
    <w:lvl w:ilvl="2">
      <w:start w:val="1"/>
      <w:numFmt w:val="decimal"/>
      <w:pStyle w:val="Kop3"/>
      <w:lvlText w:val="%1.%2.%3."/>
      <w:lvlJc w:val="left"/>
      <w:pPr>
        <w:tabs>
          <w:tab w:val="num" w:pos="720"/>
        </w:tabs>
        <w:ind w:left="0" w:firstLine="0"/>
      </w:pPr>
    </w:lvl>
    <w:lvl w:ilvl="3">
      <w:start w:val="1"/>
      <w:numFmt w:val="decimal"/>
      <w:pStyle w:val="Kop4"/>
      <w:lvlText w:val="%1.%2.%3.%4."/>
      <w:lvlJc w:val="left"/>
      <w:pPr>
        <w:tabs>
          <w:tab w:val="num" w:pos="1080"/>
        </w:tabs>
        <w:ind w:left="0" w:firstLine="0"/>
      </w:pPr>
    </w:lvl>
    <w:lvl w:ilvl="4">
      <w:start w:val="1"/>
      <w:numFmt w:val="decimal"/>
      <w:pStyle w:val="Kop5"/>
      <w:lvlText w:val="%1.%2.%3.%4.%5."/>
      <w:lvlJc w:val="left"/>
      <w:pPr>
        <w:tabs>
          <w:tab w:val="num" w:pos="1440"/>
        </w:tabs>
        <w:ind w:left="0" w:firstLine="0"/>
      </w:pPr>
    </w:lvl>
    <w:lvl w:ilvl="5">
      <w:start w:val="1"/>
      <w:numFmt w:val="decimal"/>
      <w:pStyle w:val="Kop6"/>
      <w:lvlText w:val="%1.%2.%3.%4.%5.%6."/>
      <w:lvlJc w:val="left"/>
      <w:pPr>
        <w:tabs>
          <w:tab w:val="num" w:pos="1440"/>
        </w:tabs>
        <w:ind w:left="0" w:firstLine="0"/>
      </w:pPr>
    </w:lvl>
    <w:lvl w:ilvl="6">
      <w:start w:val="1"/>
      <w:numFmt w:val="decimal"/>
      <w:pStyle w:val="Kop7"/>
      <w:lvlText w:val="%1.%2.%3.%4.%5.%6.%7."/>
      <w:lvlJc w:val="left"/>
      <w:pPr>
        <w:tabs>
          <w:tab w:val="num" w:pos="1800"/>
        </w:tabs>
        <w:ind w:left="0" w:firstLine="0"/>
      </w:pPr>
    </w:lvl>
    <w:lvl w:ilvl="7">
      <w:start w:val="1"/>
      <w:numFmt w:val="decimal"/>
      <w:pStyle w:val="Kop8"/>
      <w:lvlText w:val="%1.%2.%3.%4.%5.%6.%7.%8."/>
      <w:lvlJc w:val="left"/>
      <w:pPr>
        <w:tabs>
          <w:tab w:val="num" w:pos="2160"/>
        </w:tabs>
        <w:ind w:left="0" w:firstLine="0"/>
      </w:pPr>
    </w:lvl>
    <w:lvl w:ilvl="8">
      <w:start w:val="1"/>
      <w:numFmt w:val="decimal"/>
      <w:pStyle w:val="Kop9"/>
      <w:lvlText w:val="%1.%2.%3.%4.%5.%6.%7.%8.%9."/>
      <w:lvlJc w:val="left"/>
      <w:pPr>
        <w:tabs>
          <w:tab w:val="num" w:pos="2160"/>
        </w:tabs>
        <w:ind w:left="0" w:firstLine="0"/>
      </w:pPr>
    </w:lvl>
  </w:abstractNum>
  <w:num w:numId="1" w16cid:durableId="920261672">
    <w:abstractNumId w:val="1"/>
  </w:num>
  <w:num w:numId="2" w16cid:durableId="1406609044">
    <w:abstractNumId w:val="13"/>
  </w:num>
  <w:num w:numId="3" w16cid:durableId="924071689">
    <w:abstractNumId w:val="4"/>
  </w:num>
  <w:num w:numId="4" w16cid:durableId="1694381894">
    <w:abstractNumId w:val="7"/>
  </w:num>
  <w:num w:numId="5" w16cid:durableId="611980536">
    <w:abstractNumId w:val="9"/>
  </w:num>
  <w:num w:numId="6" w16cid:durableId="321084796">
    <w:abstractNumId w:val="0"/>
  </w:num>
  <w:num w:numId="7" w16cid:durableId="178010385">
    <w:abstractNumId w:val="8"/>
  </w:num>
  <w:num w:numId="8" w16cid:durableId="1421026895">
    <w:abstractNumId w:val="3"/>
  </w:num>
  <w:num w:numId="9" w16cid:durableId="305745426">
    <w:abstractNumId w:val="14"/>
  </w:num>
  <w:num w:numId="10" w16cid:durableId="1559508073">
    <w:abstractNumId w:val="11"/>
  </w:num>
  <w:num w:numId="11" w16cid:durableId="933244008">
    <w:abstractNumId w:val="12"/>
  </w:num>
  <w:num w:numId="12" w16cid:durableId="852382355">
    <w:abstractNumId w:val="6"/>
  </w:num>
  <w:num w:numId="13" w16cid:durableId="2003390788">
    <w:abstractNumId w:val="2"/>
  </w:num>
  <w:num w:numId="14" w16cid:durableId="787353287">
    <w:abstractNumId w:val="10"/>
  </w:num>
  <w:num w:numId="15" w16cid:durableId="1569610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F93"/>
    <w:rsid w:val="001167DE"/>
    <w:rsid w:val="00152CEB"/>
    <w:rsid w:val="00152E58"/>
    <w:rsid w:val="00157778"/>
    <w:rsid w:val="0019275E"/>
    <w:rsid w:val="0019634E"/>
    <w:rsid w:val="00225B25"/>
    <w:rsid w:val="00276F37"/>
    <w:rsid w:val="002A1F1D"/>
    <w:rsid w:val="00382D90"/>
    <w:rsid w:val="00440323"/>
    <w:rsid w:val="00440422"/>
    <w:rsid w:val="004D74B4"/>
    <w:rsid w:val="004D7931"/>
    <w:rsid w:val="004E5A2B"/>
    <w:rsid w:val="00520B62"/>
    <w:rsid w:val="005A2CEC"/>
    <w:rsid w:val="005C6978"/>
    <w:rsid w:val="005F4F54"/>
    <w:rsid w:val="006354BA"/>
    <w:rsid w:val="0064429C"/>
    <w:rsid w:val="0065434D"/>
    <w:rsid w:val="0066035B"/>
    <w:rsid w:val="00707F49"/>
    <w:rsid w:val="00721707"/>
    <w:rsid w:val="007D6FAC"/>
    <w:rsid w:val="00801027"/>
    <w:rsid w:val="008B2B07"/>
    <w:rsid w:val="009C2962"/>
    <w:rsid w:val="00A170E2"/>
    <w:rsid w:val="00A93B71"/>
    <w:rsid w:val="00AB71AF"/>
    <w:rsid w:val="00AD650A"/>
    <w:rsid w:val="00AF0681"/>
    <w:rsid w:val="00B2336D"/>
    <w:rsid w:val="00B56C65"/>
    <w:rsid w:val="00B63053"/>
    <w:rsid w:val="00B80A0D"/>
    <w:rsid w:val="00BB1B54"/>
    <w:rsid w:val="00C17E6C"/>
    <w:rsid w:val="00C34C04"/>
    <w:rsid w:val="00C76950"/>
    <w:rsid w:val="00C86FF0"/>
    <w:rsid w:val="00C87AB4"/>
    <w:rsid w:val="00C87BAF"/>
    <w:rsid w:val="00CA7F5B"/>
    <w:rsid w:val="00CB3098"/>
    <w:rsid w:val="00CB6175"/>
    <w:rsid w:val="00CD6F93"/>
    <w:rsid w:val="00D55FB1"/>
    <w:rsid w:val="00D7298D"/>
    <w:rsid w:val="00DF31BB"/>
    <w:rsid w:val="00DF5799"/>
    <w:rsid w:val="00E544CB"/>
    <w:rsid w:val="00EF242E"/>
    <w:rsid w:val="00F47C6F"/>
    <w:rsid w:val="00FD18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394CA"/>
  <w15:chartTrackingRefBased/>
  <w15:docId w15:val="{442B7CCB-3079-4CB5-8F4C-A51796BC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aliases w:val="AfdelingTitel1"/>
    <w:basedOn w:val="Standaard"/>
    <w:next w:val="Alinea"/>
    <w:qFormat/>
    <w:pPr>
      <w:keepNext/>
      <w:keepLines/>
      <w:numPr>
        <w:numId w:val="9"/>
      </w:numPr>
      <w:spacing w:before="120" w:after="120"/>
      <w:outlineLvl w:val="0"/>
    </w:pPr>
    <w:rPr>
      <w:rFonts w:ascii="Courier" w:hAnsi="Courier"/>
      <w:b/>
      <w:sz w:val="24"/>
    </w:rPr>
  </w:style>
  <w:style w:type="paragraph" w:styleId="Kop2">
    <w:name w:val="heading 2"/>
    <w:aliases w:val="AfdelingTitel 2"/>
    <w:basedOn w:val="Kop1"/>
    <w:next w:val="Alinea"/>
    <w:qFormat/>
    <w:pPr>
      <w:numPr>
        <w:ilvl w:val="1"/>
      </w:numPr>
      <w:tabs>
        <w:tab w:val="clear" w:pos="720"/>
        <w:tab w:val="num" w:pos="360"/>
      </w:tabs>
      <w:ind w:left="360" w:hanging="360"/>
      <w:outlineLvl w:val="1"/>
    </w:pPr>
  </w:style>
  <w:style w:type="paragraph" w:styleId="Kop3">
    <w:name w:val="heading 3"/>
    <w:aliases w:val="Afdeling Titel 3"/>
    <w:basedOn w:val="Kop2"/>
    <w:qFormat/>
    <w:pPr>
      <w:numPr>
        <w:ilvl w:val="2"/>
      </w:numPr>
      <w:tabs>
        <w:tab w:val="clear" w:pos="720"/>
        <w:tab w:val="num" w:pos="360"/>
      </w:tabs>
      <w:ind w:left="360" w:hanging="360"/>
      <w:outlineLvl w:val="2"/>
    </w:pPr>
  </w:style>
  <w:style w:type="paragraph" w:styleId="Kop4">
    <w:name w:val="heading 4"/>
    <w:aliases w:val="Afdeling Titel 4"/>
    <w:basedOn w:val="Standaard"/>
    <w:next w:val="Alinea"/>
    <w:qFormat/>
    <w:pPr>
      <w:numPr>
        <w:ilvl w:val="3"/>
        <w:numId w:val="9"/>
      </w:numPr>
      <w:spacing w:before="120" w:after="120"/>
      <w:outlineLvl w:val="3"/>
    </w:pPr>
    <w:rPr>
      <w:rFonts w:ascii="Courier" w:hAnsi="Courier"/>
      <w:b/>
      <w:sz w:val="24"/>
    </w:rPr>
  </w:style>
  <w:style w:type="paragraph" w:styleId="Kop5">
    <w:name w:val="heading 5"/>
    <w:aliases w:val="Afdeling Titel 5"/>
    <w:basedOn w:val="Kop4"/>
    <w:next w:val="Alinea"/>
    <w:qFormat/>
    <w:pPr>
      <w:numPr>
        <w:ilvl w:val="4"/>
      </w:numPr>
      <w:tabs>
        <w:tab w:val="clear" w:pos="1440"/>
        <w:tab w:val="num" w:pos="360"/>
      </w:tabs>
      <w:ind w:left="360" w:hanging="360"/>
      <w:outlineLvl w:val="4"/>
    </w:pPr>
  </w:style>
  <w:style w:type="paragraph" w:styleId="Kop6">
    <w:name w:val="heading 6"/>
    <w:aliases w:val="Afdeling Titel 6"/>
    <w:basedOn w:val="Kop5"/>
    <w:next w:val="Alinea"/>
    <w:qFormat/>
    <w:pPr>
      <w:numPr>
        <w:ilvl w:val="5"/>
      </w:numPr>
      <w:tabs>
        <w:tab w:val="clear" w:pos="1440"/>
        <w:tab w:val="num" w:pos="360"/>
      </w:tabs>
      <w:ind w:left="360" w:hanging="360"/>
      <w:outlineLvl w:val="5"/>
    </w:pPr>
  </w:style>
  <w:style w:type="paragraph" w:styleId="Kop7">
    <w:name w:val="heading 7"/>
    <w:aliases w:val="Afdeling Titel 7"/>
    <w:basedOn w:val="Kop6"/>
    <w:next w:val="Alinea"/>
    <w:qFormat/>
    <w:pPr>
      <w:numPr>
        <w:ilvl w:val="6"/>
      </w:numPr>
      <w:tabs>
        <w:tab w:val="clear" w:pos="1800"/>
        <w:tab w:val="num" w:pos="360"/>
      </w:tabs>
      <w:ind w:left="360" w:hanging="360"/>
      <w:outlineLvl w:val="6"/>
    </w:pPr>
  </w:style>
  <w:style w:type="paragraph" w:styleId="Kop8">
    <w:name w:val="heading 8"/>
    <w:aliases w:val="Afdeling Titel 8"/>
    <w:basedOn w:val="Kop7"/>
    <w:next w:val="Alinea"/>
    <w:qFormat/>
    <w:pPr>
      <w:numPr>
        <w:ilvl w:val="7"/>
      </w:numPr>
      <w:tabs>
        <w:tab w:val="clear" w:pos="2160"/>
        <w:tab w:val="num" w:pos="360"/>
      </w:tabs>
      <w:ind w:left="360" w:hanging="360"/>
      <w:outlineLvl w:val="7"/>
    </w:pPr>
  </w:style>
  <w:style w:type="paragraph" w:styleId="Kop9">
    <w:name w:val="heading 9"/>
    <w:aliases w:val="Afdeling Titel 9"/>
    <w:basedOn w:val="Kop8"/>
    <w:next w:val="Alinea"/>
    <w:qFormat/>
    <w:pPr>
      <w:numPr>
        <w:ilvl w:val="8"/>
      </w:numPr>
      <w:tabs>
        <w:tab w:val="clear" w:pos="2160"/>
        <w:tab w:val="num" w:pos="360"/>
      </w:tabs>
      <w:ind w:left="360" w:hanging="3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Pr>
      <w:rFonts w:ascii="Courier" w:hAnsi="Courier"/>
      <w:sz w:val="24"/>
    </w:rPr>
  </w:style>
  <w:style w:type="paragraph" w:customStyle="1" w:styleId="BijlageTitel">
    <w:name w:val="BijlageTitel"/>
    <w:basedOn w:val="Alinea"/>
    <w:next w:val="Alinea"/>
    <w:pPr>
      <w:pBdr>
        <w:top w:val="single" w:sz="18" w:space="1" w:color="auto"/>
        <w:bottom w:val="single" w:sz="18" w:space="1" w:color="auto"/>
      </w:pBdr>
      <w:spacing w:before="240" w:after="240"/>
      <w:jc w:val="center"/>
    </w:pPr>
    <w:rPr>
      <w:b/>
    </w:rPr>
  </w:style>
  <w:style w:type="paragraph" w:customStyle="1" w:styleId="Kop6AfdelingTitel61">
    <w:name w:val="Kop 6.Afdeling Titel 61"/>
    <w:basedOn w:val="Kop5AfdelingTitel51"/>
    <w:next w:val="Alinea"/>
    <w:pPr>
      <w:ind w:left="0" w:firstLine="0"/>
      <w:outlineLvl w:val="5"/>
    </w:pPr>
  </w:style>
  <w:style w:type="paragraph" w:customStyle="1" w:styleId="Kop5AfdelingTitel51">
    <w:name w:val="Kop 5.Afdeling Titel 51"/>
    <w:basedOn w:val="Kop4AfdelingTitel41"/>
    <w:next w:val="Alinea"/>
    <w:pPr>
      <w:tabs>
        <w:tab w:val="clear" w:pos="1080"/>
        <w:tab w:val="num" w:pos="1440"/>
      </w:tabs>
      <w:ind w:left="360" w:hanging="360"/>
      <w:outlineLvl w:val="4"/>
    </w:pPr>
  </w:style>
  <w:style w:type="paragraph" w:customStyle="1" w:styleId="Kop4AfdelingTitel41">
    <w:name w:val="Kop 4.Afdeling Titel 41"/>
    <w:basedOn w:val="Standaard"/>
    <w:next w:val="Alinea"/>
    <w:pPr>
      <w:tabs>
        <w:tab w:val="num" w:pos="1080"/>
      </w:tabs>
      <w:spacing w:before="120" w:after="120"/>
      <w:outlineLvl w:val="3"/>
    </w:pPr>
    <w:rPr>
      <w:rFonts w:ascii="Courier" w:hAnsi="Courier"/>
      <w:b/>
      <w:sz w:val="24"/>
    </w:rPr>
  </w:style>
  <w:style w:type="paragraph" w:customStyle="1" w:styleId="Kop3AfdelingTitel31">
    <w:name w:val="Kop 3.Afdeling Titel 31"/>
    <w:basedOn w:val="Kop2AfdelingTitel21"/>
    <w:pPr>
      <w:ind w:left="0" w:firstLine="0"/>
      <w:outlineLvl w:val="2"/>
    </w:pPr>
  </w:style>
  <w:style w:type="paragraph" w:customStyle="1" w:styleId="Kop2AfdelingTitel21">
    <w:name w:val="Kop 2.AfdelingTitel 21"/>
    <w:basedOn w:val="Kop1AfdelingTitel11"/>
    <w:next w:val="Alinea"/>
    <w:pPr>
      <w:tabs>
        <w:tab w:val="clear" w:pos="360"/>
        <w:tab w:val="num" w:pos="720"/>
      </w:tabs>
      <w:ind w:left="360" w:hanging="360"/>
      <w:outlineLvl w:val="1"/>
    </w:pPr>
  </w:style>
  <w:style w:type="paragraph" w:customStyle="1" w:styleId="Kop1AfdelingTitel11">
    <w:name w:val="Kop 1.AfdelingTitel11"/>
    <w:basedOn w:val="Standaard"/>
    <w:next w:val="Alinea"/>
    <w:pPr>
      <w:keepNext/>
      <w:keepLines/>
      <w:tabs>
        <w:tab w:val="num" w:pos="360"/>
      </w:tabs>
      <w:spacing w:before="120" w:after="120"/>
      <w:outlineLvl w:val="0"/>
    </w:pPr>
    <w:rPr>
      <w:rFonts w:ascii="Courier" w:hAnsi="Courier"/>
      <w:b/>
      <w:sz w:val="24"/>
    </w:rPr>
  </w:style>
  <w:style w:type="paragraph" w:styleId="Plattetekst">
    <w:name w:val="Body Text"/>
    <w:basedOn w:val="Standaard"/>
    <w:rPr>
      <w:color w:val="008000"/>
      <w:sz w:val="24"/>
    </w:rPr>
  </w:style>
  <w:style w:type="paragraph" w:styleId="Ballontekst">
    <w:name w:val="Balloon Text"/>
    <w:basedOn w:val="Standaard"/>
    <w:link w:val="BallontekstChar"/>
    <w:rsid w:val="00C86FF0"/>
    <w:rPr>
      <w:rFonts w:ascii="Tahoma" w:hAnsi="Tahoma" w:cs="Tahoma"/>
      <w:sz w:val="16"/>
      <w:szCs w:val="16"/>
    </w:rPr>
  </w:style>
  <w:style w:type="character" w:customStyle="1" w:styleId="BallontekstChar">
    <w:name w:val="Ballontekst Char"/>
    <w:link w:val="Ballontekst"/>
    <w:rsid w:val="00C86FF0"/>
    <w:rPr>
      <w:rFonts w:ascii="Tahoma" w:hAnsi="Tahoma" w:cs="Tahoma"/>
      <w:sz w:val="16"/>
      <w:szCs w:val="16"/>
      <w:lang w:val="nl-NL" w:eastAsia="nl-NL"/>
    </w:rPr>
  </w:style>
  <w:style w:type="paragraph" w:styleId="Revisie">
    <w:name w:val="Revision"/>
    <w:hidden/>
    <w:uiPriority w:val="99"/>
    <w:semiHidden/>
    <w:rsid w:val="00440323"/>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B8130EBC138141833C597E013E09BA" ma:contentTypeVersion="29" ma:contentTypeDescription="Een nieuw document maken." ma:contentTypeScope="" ma:versionID="9dd9faa73e6624e316d958387f1027d8">
  <xsd:schema xmlns:xsd="http://www.w3.org/2001/XMLSchema" xmlns:xs="http://www.w3.org/2001/XMLSchema" xmlns:p="http://schemas.microsoft.com/office/2006/metadata/properties" xmlns:ns2="57acbd8a-85bd-407c-be4e-ec36ecafa8fe" xmlns:ns3="e1183e09-c796-41a2-ba5a-4d319536ae41" xmlns:ns4="9a9ec0f0-7796-43d0-ac1f-4c8c46ee0bd1" targetNamespace="http://schemas.microsoft.com/office/2006/metadata/properties" ma:root="true" ma:fieldsID="d8a584d1e4a9a976833758fc37df88a3" ns2:_="" ns3:_="" ns4:_="">
    <xsd:import namespace="57acbd8a-85bd-407c-be4e-ec36ecafa8fe"/>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Opmerking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bd8a-85bd-407c-be4e-ec36ecafa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Opmerkingen" ma:index="23" nillable="true" ma:displayName="Opmerkingen" ma:format="Dropdown" ma:internalName="Opmerkingen">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acbd8a-85bd-407c-be4e-ec36ecafa8fe">
      <Terms xmlns="http://schemas.microsoft.com/office/infopath/2007/PartnerControls"/>
    </lcf76f155ced4ddcb4097134ff3c332f>
    <TaxCatchAll xmlns="9a9ec0f0-7796-43d0-ac1f-4c8c46ee0bd1" xsi:nil="true"/>
    <Opmerkingen xmlns="57acbd8a-85bd-407c-be4e-ec36ecafa8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EDA8A-6FE1-44B5-A90A-F4289706A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bd8a-85bd-407c-be4e-ec36ecafa8fe"/>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A1BFE-6683-40B0-AA73-8DD48041FB49}">
  <ds:schemaRefs>
    <ds:schemaRef ds:uri="http://schemas.microsoft.com/office/2006/metadata/properties"/>
    <ds:schemaRef ds:uri="http://schemas.microsoft.com/office/infopath/2007/PartnerControls"/>
    <ds:schemaRef ds:uri="57acbd8a-85bd-407c-be4e-ec36ecafa8fe"/>
    <ds:schemaRef ds:uri="9a9ec0f0-7796-43d0-ac1f-4c8c46ee0bd1"/>
  </ds:schemaRefs>
</ds:datastoreItem>
</file>

<file path=customXml/itemProps3.xml><?xml version="1.0" encoding="utf-8"?>
<ds:datastoreItem xmlns:ds="http://schemas.openxmlformats.org/officeDocument/2006/customXml" ds:itemID="{F2AD1FA9-68B5-4762-9CA8-8CF2BF7AC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BIJLAGE 17 – STUDIEGEBIED LAND- EN TUINBOUW</vt:lpstr>
    </vt:vector>
  </TitlesOfParts>
  <Company>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17 – STUDIEGEBIED LAND- EN TUINBOUW</dc:title>
  <dc:subject/>
  <dc:creator>DPO0571</dc:creator>
  <cp:keywords/>
  <dc:description/>
  <cp:lastModifiedBy>Lammens Jurgen</cp:lastModifiedBy>
  <cp:revision>2</cp:revision>
  <cp:lastPrinted>2019-08-09T06:27:00Z</cp:lastPrinted>
  <dcterms:created xsi:type="dcterms:W3CDTF">2023-08-28T14:26:00Z</dcterms:created>
  <dcterms:modified xsi:type="dcterms:W3CDTF">2023-08-28T14:26:00Z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0x0101001BB8130EBC138141833C597E013E09BA</vt:lpwstr>
  </property>
  <property fmtid="{D5CDD505-2E9C-101B-9397-08002B2CF9AE}" pid="3" name="MediaServiceImageTags">
    <vt:lpwstr/>
  </property>
</Properties>
</file>