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64A0F" w:rsidR="00A56B4E" w:rsidP="00A56B4E" w:rsidRDefault="00A56B4E" w14:paraId="0A8A81E2" w14:textId="29B951D0">
      <w:pPr>
        <w:pStyle w:val="BijlageTitel"/>
      </w:pPr>
      <w:r w:rsidR="00A56B4E">
        <w:rPr/>
        <w:t xml:space="preserve">BIJLAGE </w:t>
      </w:r>
      <w:r w:rsidR="0052106A">
        <w:rPr/>
        <w:t>1</w:t>
      </w:r>
      <w:r w:rsidR="37FCD190">
        <w:rPr/>
        <w:t>2</w:t>
      </w:r>
      <w:r w:rsidR="00A56B4E">
        <w:rPr/>
        <w:t xml:space="preserve">: MODEL BEWIJS VAN DEELKWALIFICATIE </w:t>
      </w:r>
    </w:p>
    <w:p w:rsidRPr="00A56B4E" w:rsidR="00955CD3" w:rsidP="00955CD3" w:rsidRDefault="00955CD3" w14:paraId="7208097F" w14:textId="0EBCC715">
      <w:pPr>
        <w:jc w:val="both"/>
        <w:rPr>
          <w:rFonts w:ascii="Verdana" w:hAnsi="Verdana" w:cs="Courier New"/>
        </w:rPr>
      </w:pPr>
    </w:p>
    <w:p w:rsidR="00C97322" w:rsidP="00C97322" w:rsidRDefault="00C97322" w14:paraId="38C5865A" w14:textId="77777777">
      <w:pPr>
        <w:jc w:val="both"/>
        <w:rPr>
          <w:rFonts w:ascii="Verdana" w:hAnsi="Verdana" w:cs="Courier New"/>
          <w:lang w:val="nl-BE"/>
        </w:rPr>
      </w:pPr>
    </w:p>
    <w:p w:rsidRPr="00DA628F" w:rsidR="00DA628F" w:rsidP="00DA628F" w:rsidRDefault="00DA628F" w14:paraId="1122CA0F" w14:textId="7170EA81">
      <w:pPr>
        <w:jc w:val="center"/>
        <w:rPr>
          <w:rFonts w:ascii="Verdana" w:hAnsi="Verdana"/>
          <w:spacing w:val="-3"/>
          <w:lang w:val="nl-BE"/>
        </w:rPr>
      </w:pPr>
      <w:r>
        <w:rPr>
          <w:rFonts w:ascii="Verdana" w:hAnsi="Verdana"/>
          <w:spacing w:val="-3"/>
          <w:lang w:val="nl-BE"/>
        </w:rPr>
        <w:t>MODEL BEWIJS VAN DEELKWALIFICATIE</w:t>
      </w:r>
    </w:p>
    <w:p w:rsidRPr="00DA628F" w:rsidR="00DA628F" w:rsidP="00DA628F" w:rsidRDefault="00DA628F" w14:paraId="7EAE6A20" w14:textId="77777777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(formaat A4 = 210 x 297)</w:t>
      </w:r>
    </w:p>
    <w:p w:rsidRPr="00DA628F" w:rsidR="00DA628F" w:rsidP="00DA628F" w:rsidRDefault="00DA628F" w14:paraId="042A552D" w14:textId="77777777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VLAAMSE GEMEENSCHAP – KONINKRIJK BELGIE</w:t>
      </w:r>
    </w:p>
    <w:p w:rsidRPr="00DA628F" w:rsidR="00DA628F" w:rsidP="00DA628F" w:rsidRDefault="00DA628F" w14:paraId="67124316" w14:textId="77777777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DEPARTEMENT ONDERWIJS EN VORMING</w:t>
      </w:r>
    </w:p>
    <w:p w:rsidR="00DA628F" w:rsidP="00DA628F" w:rsidRDefault="00DA628F" w14:paraId="66BCA300" w14:textId="416B1B15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5F64493B" w14:textId="255A5765">
      <w:pPr>
        <w:jc w:val="center"/>
        <w:rPr>
          <w:rFonts w:ascii="Verdana" w:hAnsi="Verdana"/>
          <w:spacing w:val="-3"/>
          <w:lang w:val="nl-BE"/>
        </w:rPr>
      </w:pPr>
    </w:p>
    <w:p w:rsidRPr="001C4BC2" w:rsidR="001C4BC2" w:rsidP="001C4BC2" w:rsidRDefault="001C4BC2" w14:paraId="579575CE" w14:textId="77777777">
      <w:pPr>
        <w:spacing w:line="259" w:lineRule="auto"/>
        <w:rPr>
          <w:rFonts w:ascii="FlandersArtSans-Regular" w:hAnsi="FlandersArtSans-Regular" w:eastAsiaTheme="minorHAnsi" w:cstheme="minorBidi"/>
          <w:color w:val="000000"/>
          <w:sz w:val="22"/>
          <w:szCs w:val="22"/>
          <w:lang w:val="nl-BE" w:eastAsia="en-US"/>
        </w:rPr>
      </w:pPr>
    </w:p>
    <w:p w:rsidRPr="001C4BC2" w:rsidR="001C4BC2" w:rsidP="001C4BC2" w:rsidRDefault="001C4BC2" w14:paraId="1BD553AD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>BEWIJS VAN DEELKWALIFICATIE</w:t>
      </w:r>
    </w:p>
    <w:p w:rsidRPr="001C4BC2" w:rsidR="001C4BC2" w:rsidP="001C4BC2" w:rsidRDefault="001C4BC2" w14:paraId="61F7E6A4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 xml:space="preserve">……………………………………..……………………… </w:t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(1)</w:t>
      </w:r>
    </w:p>
    <w:p w:rsidRPr="001C4BC2" w:rsidR="001C4BC2" w:rsidP="001C4BC2" w:rsidRDefault="001C4BC2" w14:paraId="7E5816C3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146E3A58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Uit de beroepskwalificatie</w:t>
      </w:r>
    </w:p>
    <w:p w:rsidRPr="001C4BC2" w:rsidR="001C4BC2" w:rsidP="001C4BC2" w:rsidRDefault="001C4BC2" w14:paraId="63C0ED0D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 xml:space="preserve">……………………………………..……………………… </w:t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(2)</w:t>
      </w:r>
    </w:p>
    <w:p w:rsidRPr="001C4BC2" w:rsidR="001C4BC2" w:rsidP="001C4BC2" w:rsidRDefault="001C4BC2" w14:paraId="7B52F691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38CA19A1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Del="00056D42" w:rsidP="001C4BC2" w:rsidRDefault="001C4BC2" w14:paraId="3C460031" w14:textId="244A6554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Naam en adres van </w:t>
      </w:r>
      <w:r w:rsidRPr="007953AD" w:rsidR="007953AD">
        <w:rPr>
          <w:rFonts w:ascii="FlandersArtSans-Regular" w:hAnsi="FlandersArtSans-Regular"/>
          <w:sz w:val="22"/>
          <w:szCs w:val="22"/>
        </w:rPr>
        <w:t>het centrum voor volwassenenonderwijs</w:t>
      </w:r>
      <w:r w:rsidRPr="001C4BC2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:</w:t>
      </w:r>
    </w:p>
    <w:p w:rsidRPr="001C4BC2" w:rsidR="001C4BC2" w:rsidDel="00056D42" w:rsidP="001C4BC2" w:rsidRDefault="001C4BC2" w14:paraId="6482354F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C4BC2" w:rsidR="001C4BC2" w:rsidP="001C4BC2" w:rsidRDefault="001C4BC2" w14:paraId="72440BE9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3789DF48" w14:textId="7B1B89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Ondergetekende, ………………………………………………………………………………………… directeur van de bovengenoemde onderwijsinstelling, bevestigt dat </w:t>
      </w:r>
    </w:p>
    <w:p w:rsidRPr="001C4BC2" w:rsidR="001C4BC2" w:rsidP="001C4BC2" w:rsidRDefault="001C4BC2" w14:paraId="3F47ADE4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3BE6CA69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……………………………………………………………………………………………………………………………………………………………………………………….… (3)</w:t>
      </w:r>
    </w:p>
    <w:p w:rsidRPr="001C4BC2" w:rsidR="001C4BC2" w:rsidP="001C4BC2" w:rsidRDefault="001C4BC2" w14:paraId="1FEFFC08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geboren in …………………………………………… op …………………………………………………………………………………………………………...… (4)</w:t>
      </w:r>
    </w:p>
    <w:p w:rsidRPr="001C4BC2" w:rsidR="001C4BC2" w:rsidP="001C4BC2" w:rsidRDefault="001C4BC2" w14:paraId="54A4893C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4731A3D4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de bovenvermelde deelkwalificatie uit de beroepskwalificatie van niveau ………………………….…..(5) van de Vlaamse Kwalificatiestructuur en het Europese Kwalificatiekader heeft behaald. </w:t>
      </w:r>
    </w:p>
    <w:p w:rsidRPr="001C4BC2" w:rsidR="001C4BC2" w:rsidP="001C4BC2" w:rsidRDefault="001C4BC2" w14:paraId="5666DE78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777BB63F" w14:textId="68A07EF0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Een overzicht van alle competenties uit deze deelkwalificatie met versienummer ……………… (6) is te vinden op: </w:t>
      </w:r>
      <w:r w:rsidRPr="00EC7A60" w:rsidR="00503E6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http://vlaamsekwalificatiestructuur.be/.</w:t>
      </w:r>
    </w:p>
    <w:p w:rsidRPr="001C4BC2" w:rsidR="001C4BC2" w:rsidP="001C4BC2" w:rsidRDefault="001C4BC2" w14:paraId="600B8832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3574C300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5B69B2DC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De directeur bevestigt dat alle wettelijke, decretale en reglementaire voorschriften werden nageleefd.</w:t>
      </w:r>
    </w:p>
    <w:p w:rsidRPr="001C4BC2" w:rsidR="001C4BC2" w:rsidP="001C4BC2" w:rsidRDefault="001C4BC2" w14:paraId="00FF964A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68354BBA" w14:textId="221C195B">
      <w:pPr>
        <w:spacing w:line="259" w:lineRule="auto"/>
        <w:jc w:val="both"/>
        <w:rPr>
          <w:rFonts w:ascii="FlandersArtSans-Regular" w:hAnsi="FlandersArtSans-Regular" w:eastAsiaTheme="minorHAnsi" w:cstheme="minorBidi"/>
          <w:sz w:val="13"/>
          <w:szCs w:val="13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Uitgereikt te ………………………………….………………………………, op …………………………………………………………………………………… (</w:t>
      </w:r>
      <w:r w:rsidR="00503E6A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7</w:t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)</w:t>
      </w:r>
      <w:r w:rsidRPr="001C4BC2">
        <w:rPr>
          <w:rFonts w:ascii="FlandersArtSans-Regular" w:hAnsi="FlandersArtSans-Regular" w:eastAsiaTheme="minorHAnsi" w:cstheme="minorBidi"/>
          <w:sz w:val="13"/>
          <w:szCs w:val="13"/>
          <w:lang w:val="nl-BE" w:eastAsia="en-US"/>
        </w:rPr>
        <w:t xml:space="preserve"> </w:t>
      </w:r>
    </w:p>
    <w:p w:rsidRPr="001C4BC2" w:rsidR="001C4BC2" w:rsidP="001C4BC2" w:rsidRDefault="001C4BC2" w14:paraId="5FA71D46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291AF1A7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09B56ABD" w14:textId="2BBB1D03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De houder, </w:t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De directeur,</w:t>
      </w:r>
      <w:r w:rsidR="006C6258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 (8)</w:t>
      </w:r>
    </w:p>
    <w:p w:rsidRPr="001C4BC2" w:rsidR="001C4BC2" w:rsidP="001C4BC2" w:rsidRDefault="001C4BC2" w14:paraId="0FCC8AB0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34F133FE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246457A4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3882E32E" w14:textId="6A75A572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Stempel van de onderwijsinstelling</w:t>
      </w:r>
    </w:p>
    <w:p w:rsidR="006C6258" w:rsidRDefault="006C6258" w14:paraId="105222D2" w14:textId="4454BA0E">
      <w:p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br w:type="page"/>
      </w:r>
    </w:p>
    <w:p w:rsidRPr="001C4BC2" w:rsidR="001C4BC2" w:rsidP="001C4BC2" w:rsidRDefault="001C4BC2" w14:paraId="01728D3F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1C4BC2" w:rsidR="001C4BC2" w:rsidP="001C4BC2" w:rsidRDefault="001C4BC2" w14:paraId="5C5948EA" w14:textId="77777777">
      <w:p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  <w:t xml:space="preserve">Invulinstructies </w:t>
      </w:r>
    </w:p>
    <w:p w:rsidRPr="001C4BC2" w:rsidR="001C4BC2" w:rsidP="001C4BC2" w:rsidRDefault="001C4BC2" w14:paraId="684F1CA9" w14:textId="77777777">
      <w:p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</w:pPr>
    </w:p>
    <w:p w:rsidRPr="001C4BC2" w:rsidR="001C4BC2" w:rsidP="001C4BC2" w:rsidRDefault="001C4BC2" w14:paraId="3E0B6F90" w14:textId="77777777">
      <w:pPr>
        <w:numPr>
          <w:ilvl w:val="0"/>
          <w:numId w:val="3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de naam van de deelkwalificatie.</w:t>
      </w:r>
    </w:p>
    <w:p w:rsidRPr="001C4BC2" w:rsidR="001C4BC2" w:rsidP="001C4BC2" w:rsidRDefault="001C4BC2" w14:paraId="57C3BDEE" w14:textId="77777777">
      <w:pPr>
        <w:numPr>
          <w:ilvl w:val="0"/>
          <w:numId w:val="3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de naam van de beroepskwalificatie waartoe de deelkwalificatie behoort.</w:t>
      </w:r>
    </w:p>
    <w:p w:rsidRPr="001C4BC2" w:rsidR="001C4BC2" w:rsidP="001C4BC2" w:rsidRDefault="001C4BC2" w14:paraId="0B5A2C68" w14:textId="77777777">
      <w:pPr>
        <w:numPr>
          <w:ilvl w:val="0"/>
          <w:numId w:val="3"/>
        </w:numPr>
        <w:spacing w:after="160" w:line="259" w:lineRule="auto"/>
        <w:ind w:hanging="384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Vermeld de eerste voornaam en de achternaam van de persoon, zoals die op de identiteitskaart of de geboorteakte staan. </w:t>
      </w:r>
    </w:p>
    <w:p w:rsidRPr="001C4BC2" w:rsidR="001C4BC2" w:rsidP="001C4BC2" w:rsidRDefault="001C4BC2" w14:paraId="1D663633" w14:textId="77777777">
      <w:pPr>
        <w:numPr>
          <w:ilvl w:val="0"/>
          <w:numId w:val="3"/>
        </w:numPr>
        <w:spacing w:after="160" w:line="259" w:lineRule="auto"/>
        <w:ind w:hanging="384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de maand van de geboortedatum, voluit in letters. Bijvoorbeeld 1 januari 2020 in plaats van 01/01/2020.</w:t>
      </w:r>
    </w:p>
    <w:p w:rsidRPr="001C4BC2" w:rsidR="001C4BC2" w:rsidP="001C4BC2" w:rsidRDefault="001C4BC2" w14:paraId="753A00A4" w14:textId="77777777">
      <w:pPr>
        <w:numPr>
          <w:ilvl w:val="0"/>
          <w:numId w:val="3"/>
        </w:numPr>
        <w:spacing w:after="160" w:line="259" w:lineRule="auto"/>
        <w:ind w:hanging="384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het niveau van de beroepskwalificatie.</w:t>
      </w:r>
    </w:p>
    <w:p w:rsidRPr="001C4BC2" w:rsidR="001C4BC2" w:rsidP="001C4BC2" w:rsidRDefault="001C4BC2" w14:paraId="65C32D22" w14:textId="77777777">
      <w:pPr>
        <w:numPr>
          <w:ilvl w:val="0"/>
          <w:numId w:val="3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bookmarkStart w:name="_GoBack" w:id="0"/>
      <w:bookmarkEnd w:id="0"/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het versienummer van de beroepskwalificatie in de website van de Vlaamse kwalificatiedatabank.</w:t>
      </w:r>
    </w:p>
    <w:p w:rsidR="001C4BC2" w:rsidP="001C4BC2" w:rsidRDefault="001C4BC2" w14:paraId="0BA74E6B" w14:textId="37E9F870">
      <w:pPr>
        <w:numPr>
          <w:ilvl w:val="0"/>
          <w:numId w:val="3"/>
        </w:numPr>
        <w:spacing w:after="160" w:line="259" w:lineRule="auto"/>
        <w:ind w:hanging="384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1C4BC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de maand waarin het bewijs wordt uitgereikt, voluit in letters. Bijvoorbeeld 1 januari 2020 in plaats van 01/01/2020.</w:t>
      </w:r>
    </w:p>
    <w:p w:rsidRPr="001C4BC2" w:rsidR="00A81CB9" w:rsidP="001C4BC2" w:rsidRDefault="00F90FD9" w14:paraId="25ECA134" w14:textId="3903A1CC">
      <w:pPr>
        <w:numPr>
          <w:ilvl w:val="0"/>
          <w:numId w:val="3"/>
        </w:numPr>
        <w:spacing w:after="160" w:line="259" w:lineRule="auto"/>
        <w:ind w:hanging="384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Naast de handtekening wordt de droogstempel van het centrum aangebracht.</w:t>
      </w:r>
    </w:p>
    <w:p w:rsidR="00F92E50" w:rsidP="00DA628F" w:rsidRDefault="00F92E50" w14:paraId="3326CB29" w14:textId="724CB916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04656EFE" w14:textId="425FAC43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6B6063B3" w14:textId="6BDDB04D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2C177EE" w14:textId="4322A5F9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23462A5C" w14:textId="55D3CA49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9043B92" w14:textId="726E1CD6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055544EB" w14:textId="3341928F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75A051B6" w14:textId="226BA430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16867CAA" w14:textId="4069343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1F04ED23" w14:textId="1B0A1250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6C6D3C2F" w14:textId="35AACEF6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74D27ED1" w14:textId="4A5814C2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02121A2" w14:textId="0213FE73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541536E7" w14:textId="4CE80D71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7D588A81" w14:textId="48C66AA1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7EF56E63" w14:textId="2898CC3E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08E03F2B" w14:textId="1DE4038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4F6820A4" w14:textId="68B9222C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2160CFB9" w14:textId="1A0DA89A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1909DEDC" w14:textId="2AB75944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56E85A25" w14:textId="2AD7327B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1CB867E3" w14:textId="697622B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741EA99C" w14:textId="575DAB6C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F8641D9" w14:textId="1C99061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58B552E" w14:textId="3D4FA1B9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2FC1225" w14:textId="0B50EA6A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A3D973C" w14:textId="67DFB183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0BA9CAD5" w14:textId="0BD6F17F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4FFB5DBE" w14:textId="79481C3C">
      <w:pPr>
        <w:jc w:val="center"/>
        <w:rPr>
          <w:rFonts w:ascii="Verdana" w:hAnsi="Verdana"/>
          <w:spacing w:val="-3"/>
          <w:lang w:val="nl-BE"/>
        </w:rPr>
      </w:pPr>
    </w:p>
    <w:p w:rsidR="00DA628F" w:rsidP="00F90FD9" w:rsidRDefault="00DA628F" w14:paraId="0FCAEAED" w14:textId="77777777">
      <w:pPr>
        <w:rPr>
          <w:rFonts w:ascii="Verdana" w:hAnsi="Verdana"/>
          <w:spacing w:val="-3"/>
        </w:rPr>
      </w:pPr>
    </w:p>
    <w:sectPr w:rsidR="00DA62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DC" w:rsidP="00A56B4E" w:rsidRDefault="00391BDC" w14:paraId="0A1D22CF" w14:textId="77777777">
      <w:r>
        <w:separator/>
      </w:r>
    </w:p>
  </w:endnote>
  <w:endnote w:type="continuationSeparator" w:id="0">
    <w:p w:rsidR="00391BDC" w:rsidP="00A56B4E" w:rsidRDefault="00391BDC" w14:paraId="4B6E84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DC" w:rsidP="00A56B4E" w:rsidRDefault="00391BDC" w14:paraId="6B74408F" w14:textId="77777777">
      <w:r>
        <w:separator/>
      </w:r>
    </w:p>
  </w:footnote>
  <w:footnote w:type="continuationSeparator" w:id="0">
    <w:p w:rsidR="00391BDC" w:rsidP="00A56B4E" w:rsidRDefault="00391BDC" w14:paraId="04B0FD0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F4E"/>
    <w:multiLevelType w:val="hybridMultilevel"/>
    <w:tmpl w:val="EB6412A6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D9C034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F37A1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2A12FE"/>
    <w:multiLevelType w:val="multilevel"/>
    <w:tmpl w:val="A48C1032"/>
    <w:lvl w:ilvl="0">
      <w:start w:val="1"/>
      <w:numFmt w:val="decimal"/>
      <w:lvlText w:val="(%1)"/>
      <w:lvlJc w:val="left"/>
      <w:pPr>
        <w:ind w:left="744" w:hanging="3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A0C"/>
    <w:multiLevelType w:val="hybridMultilevel"/>
    <w:tmpl w:val="543021E0"/>
    <w:lvl w:ilvl="0" w:tplc="2DB49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23F6"/>
    <w:multiLevelType w:val="hybridMultilevel"/>
    <w:tmpl w:val="C000461C"/>
    <w:lvl w:ilvl="0" w:tplc="1CFAF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22"/>
    <w:rsid w:val="000B2C4A"/>
    <w:rsid w:val="000D24C3"/>
    <w:rsid w:val="00197286"/>
    <w:rsid w:val="001C4BC2"/>
    <w:rsid w:val="00391BDC"/>
    <w:rsid w:val="003A34D2"/>
    <w:rsid w:val="00503E6A"/>
    <w:rsid w:val="005126F8"/>
    <w:rsid w:val="0052106A"/>
    <w:rsid w:val="00535EF9"/>
    <w:rsid w:val="006C6258"/>
    <w:rsid w:val="00747775"/>
    <w:rsid w:val="00784842"/>
    <w:rsid w:val="007953AD"/>
    <w:rsid w:val="008840AA"/>
    <w:rsid w:val="00955CD3"/>
    <w:rsid w:val="00994A9B"/>
    <w:rsid w:val="00A56B4E"/>
    <w:rsid w:val="00A81CB9"/>
    <w:rsid w:val="00A96BCB"/>
    <w:rsid w:val="00B26C85"/>
    <w:rsid w:val="00BD30C3"/>
    <w:rsid w:val="00C51BDD"/>
    <w:rsid w:val="00C97322"/>
    <w:rsid w:val="00D64A0F"/>
    <w:rsid w:val="00D90754"/>
    <w:rsid w:val="00DA628F"/>
    <w:rsid w:val="00E66307"/>
    <w:rsid w:val="00F90FD9"/>
    <w:rsid w:val="00F92E50"/>
    <w:rsid w:val="00FF72C3"/>
    <w:rsid w:val="37FCD190"/>
    <w:rsid w:val="744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7CB3"/>
  <w15:chartTrackingRefBased/>
  <w15:docId w15:val="{B191BFCA-6F9A-4135-997D-D741707393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C9732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7322"/>
    <w:pPr>
      <w:ind w:left="720"/>
      <w:contextualSpacing/>
    </w:pPr>
  </w:style>
  <w:style w:type="paragraph" w:styleId="Plattetekstbijeenhouden" w:customStyle="1">
    <w:name w:val="Platte tekst bijeenhouden"/>
    <w:basedOn w:val="Plattetekst"/>
    <w:rsid w:val="00C97322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OD18" w:customStyle="1">
    <w:name w:val="OD18"/>
    <w:basedOn w:val="Standaard"/>
    <w:rsid w:val="00C97322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97322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C97322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BijlageTitel" w:customStyle="1">
    <w:name w:val="BijlageTitel"/>
    <w:basedOn w:val="Standaard"/>
    <w:next w:val="Standaard"/>
    <w:rsid w:val="00A56B4E"/>
    <w:pPr>
      <w:pBdr>
        <w:top w:val="single" w:color="auto" w:sz="18" w:space="1"/>
        <w:bottom w:val="single" w:color="auto" w:sz="18" w:space="1"/>
      </w:pBdr>
      <w:spacing w:before="240" w:after="240"/>
      <w:jc w:val="center"/>
    </w:pPr>
    <w:rPr>
      <w:rFonts w:ascii="Courier" w:hAnsi="Courier"/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4A0F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64A0F"/>
    <w:rPr>
      <w:rFonts w:ascii="Segoe UI" w:hAnsi="Segoe UI" w:eastAsia="Times New Roman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5D2DC04A674497A716D2AC77AECC" ma:contentTypeVersion="12" ma:contentTypeDescription="Een nieuw document maken." ma:contentTypeScope="" ma:versionID="284817bdfd06c8d00564852c3ecb461c">
  <xsd:schema xmlns:xsd="http://www.w3.org/2001/XMLSchema" xmlns:xs="http://www.w3.org/2001/XMLSchema" xmlns:p="http://schemas.microsoft.com/office/2006/metadata/properties" xmlns:ns2="8555b667-2fb2-4613-9aff-ece2c589111e" targetNamespace="http://schemas.microsoft.com/office/2006/metadata/properties" ma:root="true" ma:fieldsID="2006e771569afc66a6c4461457b8e64b" ns2:_="">
    <xsd:import namespace="8555b667-2fb2-4613-9aff-ece2c5891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b667-2fb2-4613-9aff-ece2c589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288D2-9135-43B2-89E8-9B6A9AE9A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94C34-3F6F-4DE0-8CAA-DA274C18F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b667-2fb2-4613-9aff-ece2c5891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8DD83-C3CC-4652-B216-8CD7B5ABA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Schroyens Katlijn</dc:creator>
  <keywords/>
  <dc:description/>
  <lastModifiedBy>Minten Veronique</lastModifiedBy>
  <revision>6</revision>
  <dcterms:created xsi:type="dcterms:W3CDTF">2020-02-18T09:14:00.0000000Z</dcterms:created>
  <dcterms:modified xsi:type="dcterms:W3CDTF">2020-03-06T14:21:23.3707501Z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0x0101009F0F5D2DC04A674497A716D2AC77AECC</vt:lpwstr>
  </property>
</Properties>
</file>