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10EC" w14:textId="62307C65" w:rsidR="001D2C3E" w:rsidRDefault="00693B1B" w:rsidP="00693B1B">
      <w:pPr>
        <w:pStyle w:val="Kop1"/>
      </w:pPr>
      <w:r>
        <w:t>Bijkomende eindtermen taalafdeling Nederlands-Vlaamse Gebarentaal</w:t>
      </w:r>
    </w:p>
    <w:p w14:paraId="61421511" w14:textId="77777777" w:rsidR="001D2C3E" w:rsidRPr="001D2C3E" w:rsidRDefault="001D2C3E" w:rsidP="001D2C3E">
      <w:pPr>
        <w:spacing w:after="0" w:line="240" w:lineRule="auto"/>
      </w:pPr>
    </w:p>
    <w:p w14:paraId="460B5BF4" w14:textId="79211D82" w:rsidR="00693B1B" w:rsidRDefault="00693B1B" w:rsidP="001D2C3E">
      <w:pPr>
        <w:pStyle w:val="Kop2"/>
        <w:spacing w:before="0" w:line="240" w:lineRule="auto"/>
      </w:pPr>
      <w:r>
        <w:t>Eindtermen Vlaamse Gebarentaal</w:t>
      </w:r>
    </w:p>
    <w:p w14:paraId="5A9711A6" w14:textId="77777777" w:rsidR="001D2C3E" w:rsidRPr="001D2C3E" w:rsidRDefault="001D2C3E" w:rsidP="001D2C3E">
      <w:pPr>
        <w:spacing w:after="0" w:line="240" w:lineRule="auto"/>
      </w:pPr>
    </w:p>
    <w:p w14:paraId="0D4E4A19" w14:textId="1D76715E" w:rsidR="00693B1B" w:rsidRPr="00693B1B" w:rsidRDefault="00693B1B" w:rsidP="001D2C3E">
      <w:pPr>
        <w:pStyle w:val="Kop3"/>
        <w:spacing w:before="0" w:line="240" w:lineRule="auto"/>
        <w:rPr>
          <w:rFonts w:eastAsia="Times New Roman"/>
          <w:lang w:eastAsia="nl-BE"/>
        </w:rPr>
      </w:pPr>
      <w:r w:rsidRPr="00693B1B">
        <w:rPr>
          <w:rFonts w:eastAsia="Times New Roman"/>
          <w:bdr w:val="none" w:sz="0" w:space="0" w:color="auto" w:frame="1"/>
          <w:lang w:eastAsia="nl-BE"/>
        </w:rPr>
        <w:t>Taalbeschouwing</w:t>
      </w:r>
    </w:p>
    <w:p w14:paraId="5852258E" w14:textId="77777777" w:rsidR="00693B1B" w:rsidRPr="00693B1B" w:rsidRDefault="00693B1B" w:rsidP="001D2C3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eastAsia="nl-BE"/>
        </w:rPr>
      </w:pPr>
      <w:r w:rsidRPr="00693B1B">
        <w:rPr>
          <w:rFonts w:ascii="Verdana" w:hAnsi="Verdana"/>
          <w:sz w:val="20"/>
          <w:szCs w:val="20"/>
          <w:bdr w:val="none" w:sz="0" w:space="0" w:color="auto" w:frame="1"/>
          <w:lang w:eastAsia="nl-BE"/>
        </w:rPr>
        <w:t>De leerling reflecteert binnen een concrete taalcontext over taalgebruik, gebarenschat/lexicon, vingerspelling en grammatica.</w:t>
      </w:r>
    </w:p>
    <w:p w14:paraId="6F96C3A9" w14:textId="77777777" w:rsidR="00693B1B" w:rsidRPr="00693B1B" w:rsidRDefault="00693B1B" w:rsidP="001D2C3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dat er verschillende gesproken talen en verschillende gebarentalen bestaan.</w:t>
      </w:r>
    </w:p>
    <w:p w14:paraId="0AF715C4" w14:textId="77777777" w:rsidR="00693B1B" w:rsidRPr="00693B1B" w:rsidRDefault="00693B1B" w:rsidP="001D2C3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het verschil tussen een gesproken taal, een gebarentaal en een gebarensysteem en herkent deze wanneer ze worden gebruikt.</w:t>
      </w:r>
    </w:p>
    <w:p w14:paraId="3EEA17CF" w14:textId="77777777" w:rsidR="00693B1B" w:rsidRPr="00693B1B" w:rsidRDefault="00693B1B" w:rsidP="001D2C3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dat er regionale variatie bestaat in VGT.</w:t>
      </w:r>
    </w:p>
    <w:p w14:paraId="61A9DFC6" w14:textId="77777777" w:rsidR="00693B1B" w:rsidRPr="00693B1B" w:rsidRDefault="00693B1B" w:rsidP="001D2C3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beseft dat er verschillen zijn tussen het taalgebruik van sprekers die dezelfde taal gebruiken.</w:t>
      </w:r>
    </w:p>
    <w:p w14:paraId="102F2109" w14:textId="77777777" w:rsidR="00693B1B" w:rsidRPr="00693B1B" w:rsidRDefault="00693B1B" w:rsidP="001D2C3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kan aangeven of een bepaald taalgebruik passend is in een bepaalde communicatieve situatie.</w:t>
      </w:r>
    </w:p>
    <w:p w14:paraId="5BBC8EB7" w14:textId="77777777" w:rsidR="00693B1B" w:rsidRPr="00693B1B" w:rsidRDefault="00693B1B" w:rsidP="001D2C3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kan zijn eigen taalgebruik aanpassen aan de communicatieve situatie.</w:t>
      </w:r>
    </w:p>
    <w:p w14:paraId="5DAB0F94" w14:textId="77777777" w:rsidR="00693B1B" w:rsidRPr="00693B1B" w:rsidRDefault="00693B1B" w:rsidP="001D2C3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begrijpt het beurtproces in een conversatie en weet dat oogcontact hierbij van essentieel belang is.</w:t>
      </w:r>
    </w:p>
    <w:p w14:paraId="7402683E" w14:textId="6023EF95" w:rsidR="00693B1B" w:rsidRPr="001D2C3E" w:rsidRDefault="00693B1B" w:rsidP="001D2C3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de betekenissen van begrippen in verband met gebarentalen.</w:t>
      </w:r>
    </w:p>
    <w:p w14:paraId="0B8E8639" w14:textId="77777777" w:rsidR="001D2C3E" w:rsidRPr="00693B1B" w:rsidRDefault="001D2C3E" w:rsidP="001D2C3E">
      <w:pPr>
        <w:pStyle w:val="Lijstalinea"/>
        <w:spacing w:after="0" w:line="240" w:lineRule="auto"/>
        <w:rPr>
          <w:rFonts w:ascii="Verdana" w:hAnsi="Verdana"/>
          <w:sz w:val="20"/>
          <w:szCs w:val="20"/>
          <w:lang w:eastAsia="nl-BE"/>
        </w:rPr>
      </w:pPr>
    </w:p>
    <w:p w14:paraId="1B65FC66" w14:textId="51E5271A" w:rsidR="00693B1B" w:rsidRPr="00693B1B" w:rsidRDefault="00693B1B" w:rsidP="001D2C3E">
      <w:pPr>
        <w:pStyle w:val="Kop3"/>
        <w:spacing w:before="0" w:line="240" w:lineRule="auto"/>
        <w:rPr>
          <w:rFonts w:eastAsia="Times New Roman"/>
          <w:lang w:eastAsia="nl-BE"/>
        </w:rPr>
      </w:pPr>
      <w:r w:rsidRPr="00693B1B">
        <w:rPr>
          <w:rFonts w:eastAsia="Times New Roman"/>
          <w:bdr w:val="none" w:sz="0" w:space="0" w:color="auto" w:frame="1"/>
          <w:lang w:eastAsia="nl-BE"/>
        </w:rPr>
        <w:t>Attitudes</w:t>
      </w:r>
    </w:p>
    <w:p w14:paraId="71FB32E2" w14:textId="77777777" w:rsidR="00693B1B" w:rsidRPr="00693B1B" w:rsidRDefault="00693B1B" w:rsidP="001D2C3E">
      <w:pPr>
        <w:pStyle w:val="Lijstalinea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toont bereidheid bij het visueel luisteren, gebaren, lezen en schrijven.</w:t>
      </w:r>
    </w:p>
    <w:p w14:paraId="3726283F" w14:textId="77777777" w:rsidR="00693B1B" w:rsidRPr="00693B1B" w:rsidRDefault="00693B1B" w:rsidP="001D2C3E">
      <w:pPr>
        <w:pStyle w:val="Lijstalinea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beleeft plezier bij het visueel luisteren, gebaren, lezen en schrijven.</w:t>
      </w:r>
    </w:p>
    <w:p w14:paraId="12E5EDCC" w14:textId="77777777" w:rsidR="00693B1B" w:rsidRPr="00693B1B" w:rsidRDefault="00693B1B" w:rsidP="001D2C3E">
      <w:pPr>
        <w:pStyle w:val="Lijstalinea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toont bereidheid tot nadenken over het eigen visueel luister-, gebaar-, lees- en schrijfgedrag.</w:t>
      </w:r>
    </w:p>
    <w:p w14:paraId="48F84C27" w14:textId="452D3F8A" w:rsidR="00693B1B" w:rsidRPr="001D2C3E" w:rsidRDefault="00693B1B" w:rsidP="001D2C3E">
      <w:pPr>
        <w:pStyle w:val="Lijstalinea"/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toont bereidheid tot naleven van visuele luister-, gebaar-, lees- en schrijfconventies.</w:t>
      </w:r>
    </w:p>
    <w:p w14:paraId="73EB7D2D" w14:textId="77777777" w:rsidR="00693B1B" w:rsidRPr="00693B1B" w:rsidRDefault="00693B1B" w:rsidP="001D2C3E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077E66F4" w14:textId="2128936C" w:rsidR="00693B1B" w:rsidRPr="00693B1B" w:rsidRDefault="00693B1B" w:rsidP="001D2C3E">
      <w:pPr>
        <w:pStyle w:val="Kop3"/>
        <w:spacing w:before="0" w:line="240" w:lineRule="auto"/>
        <w:rPr>
          <w:rFonts w:eastAsia="Times New Roman"/>
          <w:lang w:eastAsia="nl-BE"/>
        </w:rPr>
      </w:pPr>
      <w:r w:rsidRPr="00693B1B">
        <w:rPr>
          <w:rFonts w:eastAsia="Times New Roman"/>
          <w:bdr w:val="none" w:sz="0" w:space="0" w:color="auto" w:frame="1"/>
          <w:lang w:eastAsia="nl-BE"/>
        </w:rPr>
        <w:t>Taalvorm: morfologie en syntaxis</w:t>
      </w:r>
    </w:p>
    <w:p w14:paraId="61D0FDE4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de verschillende manieren van meervoudsvorming in VGT.</w:t>
      </w:r>
    </w:p>
    <w:p w14:paraId="500F8BE6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kan gebruik maken van directionele werkwoorden.</w:t>
      </w:r>
    </w:p>
    <w:p w14:paraId="2C241571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 xml:space="preserve">De leerling kent en herkent </w:t>
      </w:r>
      <w:proofErr w:type="spellStart"/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classifiers</w:t>
      </w:r>
      <w:proofErr w:type="spellEnd"/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 xml:space="preserve"> en kan deze gebruiken.</w:t>
      </w:r>
    </w:p>
    <w:p w14:paraId="73425159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hoe tempus aangeduid wordt in VGT.</w:t>
      </w:r>
    </w:p>
    <w:p w14:paraId="59F9F00C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het gebruik van het gebaar 'af'.</w:t>
      </w:r>
    </w:p>
    <w:p w14:paraId="6036B9C4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dat de beweging van bepaalde gebaren kan worden aangepast om extra informatie toe te voegen.</w:t>
      </w:r>
    </w:p>
    <w:p w14:paraId="2894953A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verschillende zinstypes.</w:t>
      </w:r>
    </w:p>
    <w:p w14:paraId="637C0BD8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en herkent de niet-manuele markering die deze zinstypes aanduidt en kan deze markering zelf gebruiken.</w:t>
      </w:r>
    </w:p>
    <w:p w14:paraId="5505ECC3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kan de volgende zinsdelen onderscheiden: topic, werkwoord, onderwerp, (lijdend of meewerkend) voorwerp, bepaling.</w:t>
      </w:r>
    </w:p>
    <w:p w14:paraId="589D1A79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kan verwijzen naar aanwezige referenten.</w:t>
      </w:r>
    </w:p>
    <w:p w14:paraId="72197C96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 xml:space="preserve">De leerling kan verwijzen naar niet-aanwezige referenten door gebruik te maken van </w:t>
      </w:r>
      <w:proofErr w:type="spellStart"/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loci</w:t>
      </w:r>
      <w:proofErr w:type="spellEnd"/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.</w:t>
      </w:r>
    </w:p>
    <w:p w14:paraId="7F81B344" w14:textId="77777777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dat het onderwerp van een werkwoord niet steeds expliciet vermeld dient te worden.</w:t>
      </w:r>
    </w:p>
    <w:p w14:paraId="53A490FC" w14:textId="30B2BCAA" w:rsidR="00693B1B" w:rsidRPr="00693B1B" w:rsidRDefault="00693B1B" w:rsidP="001D2C3E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en herkent 'rolnemen' en kan dit zelf gebruiken.</w:t>
      </w:r>
    </w:p>
    <w:p w14:paraId="53FC88F8" w14:textId="77777777" w:rsidR="00693B1B" w:rsidRDefault="00693B1B" w:rsidP="001D2C3E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3757A875" w14:textId="77777777" w:rsidR="001D2C3E" w:rsidRDefault="001D2C3E" w:rsidP="001D2C3E">
      <w:pPr>
        <w:pStyle w:val="Kop3"/>
        <w:spacing w:before="0" w:line="240" w:lineRule="auto"/>
        <w:rPr>
          <w:rFonts w:eastAsia="Times New Roman"/>
          <w:bdr w:val="none" w:sz="0" w:space="0" w:color="auto" w:frame="1"/>
          <w:lang w:eastAsia="nl-BE"/>
        </w:rPr>
      </w:pPr>
    </w:p>
    <w:p w14:paraId="4F4E8E03" w14:textId="7A5C85B5" w:rsidR="00693B1B" w:rsidRPr="00693B1B" w:rsidRDefault="00693B1B" w:rsidP="001D2C3E">
      <w:pPr>
        <w:pStyle w:val="Kop3"/>
        <w:spacing w:before="0" w:line="240" w:lineRule="auto"/>
        <w:rPr>
          <w:rFonts w:eastAsia="Times New Roman"/>
          <w:lang w:eastAsia="nl-BE"/>
        </w:rPr>
      </w:pPr>
      <w:r w:rsidRPr="00693B1B">
        <w:rPr>
          <w:rFonts w:eastAsia="Times New Roman"/>
          <w:bdr w:val="none" w:sz="0" w:space="0" w:color="auto" w:frame="1"/>
          <w:lang w:eastAsia="nl-BE"/>
        </w:rPr>
        <w:t>Taalinhoud: gebarenschat/Lexicon</w:t>
      </w:r>
    </w:p>
    <w:p w14:paraId="76E7A98B" w14:textId="3060320F" w:rsidR="00693B1B" w:rsidRPr="00693B1B" w:rsidRDefault="00693B1B" w:rsidP="001D2C3E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beschikt over voldoende passieve en actieve gebarenschat om volwaardig aan alle activiteiten in de klas en in de school deel te nemen.</w:t>
      </w:r>
    </w:p>
    <w:p w14:paraId="1D1BB239" w14:textId="77777777" w:rsidR="00693B1B" w:rsidRPr="00693B1B" w:rsidRDefault="00693B1B" w:rsidP="001D2C3E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lastRenderedPageBreak/>
        <w:t>De leerling kan de betekenis van de gebaren uit zijn actieve gebarenschat omschrijven.</w:t>
      </w:r>
    </w:p>
    <w:p w14:paraId="5C4D65B1" w14:textId="77777777" w:rsidR="00693B1B" w:rsidRPr="00693B1B" w:rsidRDefault="00693B1B" w:rsidP="001D2C3E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tracht de betekenis van niet-bekende gebaren te achterhalen.</w:t>
      </w:r>
    </w:p>
    <w:p w14:paraId="56BF6461" w14:textId="77777777" w:rsidR="00693B1B" w:rsidRPr="00693B1B" w:rsidRDefault="00693B1B" w:rsidP="001D2C3E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dat er gemotiveerde gebaren bestaan en kan hiervan voorbeelden geven.</w:t>
      </w:r>
    </w:p>
    <w:p w14:paraId="2B8FC341" w14:textId="77777777" w:rsidR="00693B1B" w:rsidRPr="00693B1B" w:rsidRDefault="00693B1B" w:rsidP="001D2C3E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wat naamgebaren zijn.</w:t>
      </w:r>
    </w:p>
    <w:p w14:paraId="58E8078E" w14:textId="77777777" w:rsidR="00693B1B" w:rsidRPr="00693B1B" w:rsidRDefault="00693B1B" w:rsidP="001D2C3E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de vier parameters van een gebaar.</w:t>
      </w:r>
    </w:p>
    <w:p w14:paraId="178783D9" w14:textId="77777777" w:rsidR="00693B1B" w:rsidRPr="00693B1B" w:rsidRDefault="00693B1B" w:rsidP="001D2C3E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dat sommige gebaren slechts in één parameter verschillen.</w:t>
      </w:r>
    </w:p>
    <w:p w14:paraId="4EB33746" w14:textId="77777777" w:rsidR="00693B1B" w:rsidRPr="00693B1B" w:rsidRDefault="00693B1B" w:rsidP="001D2C3E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dat sommige gebaren een bepaalde orale component hebben.</w:t>
      </w:r>
    </w:p>
    <w:p w14:paraId="5DC142E0" w14:textId="77777777" w:rsidR="00693B1B" w:rsidRPr="00693B1B" w:rsidRDefault="00693B1B" w:rsidP="001D2C3E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dat '</w:t>
      </w:r>
      <w:proofErr w:type="spellStart"/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gebaarders</w:t>
      </w:r>
      <w:proofErr w:type="spellEnd"/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' gebruik maken van gesproken componenten.</w:t>
      </w:r>
    </w:p>
    <w:p w14:paraId="5885D765" w14:textId="05996AC2" w:rsidR="00693B1B" w:rsidRPr="001D2C3E" w:rsidRDefault="00693B1B" w:rsidP="001D2C3E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dat de mogelijkheid bestaat om 'nieuwe' gebaren te vormen.</w:t>
      </w:r>
    </w:p>
    <w:p w14:paraId="45CA628E" w14:textId="77777777" w:rsidR="001D2C3E" w:rsidRPr="00693B1B" w:rsidRDefault="001D2C3E" w:rsidP="001D2C3E">
      <w:pPr>
        <w:pStyle w:val="Lijstalinea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21A51296" w14:textId="6E1E1D06" w:rsidR="00693B1B" w:rsidRPr="00693B1B" w:rsidRDefault="00693B1B" w:rsidP="001D2C3E">
      <w:pPr>
        <w:pStyle w:val="Kop3"/>
        <w:spacing w:before="0" w:line="240" w:lineRule="auto"/>
        <w:rPr>
          <w:rFonts w:ascii="Verdana" w:eastAsia="Times New Roman" w:hAnsi="Verdana"/>
          <w:sz w:val="20"/>
          <w:szCs w:val="20"/>
          <w:lang w:eastAsia="nl-BE"/>
        </w:rPr>
      </w:pPr>
      <w:r w:rsidRPr="00693B1B">
        <w:rPr>
          <w:rFonts w:eastAsia="Times New Roman"/>
          <w:bdr w:val="none" w:sz="0" w:space="0" w:color="auto" w:frame="1"/>
          <w:lang w:eastAsia="nl-BE"/>
        </w:rPr>
        <w:t>Vingerspelling</w:t>
      </w:r>
    </w:p>
    <w:p w14:paraId="261B355A" w14:textId="77777777" w:rsidR="00693B1B" w:rsidRPr="00693B1B" w:rsidRDefault="00693B1B" w:rsidP="001D2C3E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kan vlot gebruik maken van vingerspelling.</w:t>
      </w:r>
    </w:p>
    <w:p w14:paraId="6937982B" w14:textId="77777777" w:rsidR="00693B1B" w:rsidRPr="00693B1B" w:rsidRDefault="00693B1B" w:rsidP="001D2C3E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 xml:space="preserve">De leerling kan </w:t>
      </w:r>
      <w:proofErr w:type="spellStart"/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gevingerspelde</w:t>
      </w:r>
      <w:proofErr w:type="spellEnd"/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 xml:space="preserve"> woorden vlot lezen.</w:t>
      </w:r>
    </w:p>
    <w:p w14:paraId="52EC1E1D" w14:textId="549B69D3" w:rsidR="00693B1B" w:rsidRPr="001D2C3E" w:rsidRDefault="00693B1B" w:rsidP="001D2C3E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wanneer vingerspelling gebruikt wordt.</w:t>
      </w:r>
    </w:p>
    <w:p w14:paraId="4E2A9930" w14:textId="77777777" w:rsidR="001D2C3E" w:rsidRPr="00693B1B" w:rsidRDefault="001D2C3E" w:rsidP="001D2C3E">
      <w:pPr>
        <w:pStyle w:val="Lijstalinea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474C1F0B" w14:textId="68ABE0FD" w:rsidR="00693B1B" w:rsidRPr="00693B1B" w:rsidRDefault="00693B1B" w:rsidP="001D2C3E">
      <w:pPr>
        <w:pStyle w:val="Kop3"/>
        <w:spacing w:before="0" w:line="240" w:lineRule="auto"/>
        <w:rPr>
          <w:rFonts w:eastAsia="Times New Roman"/>
          <w:lang w:eastAsia="nl-BE"/>
        </w:rPr>
      </w:pPr>
      <w:r w:rsidRPr="00693B1B">
        <w:rPr>
          <w:rFonts w:eastAsia="Times New Roman"/>
          <w:bdr w:val="none" w:sz="0" w:space="0" w:color="auto" w:frame="1"/>
          <w:lang w:eastAsia="nl-BE"/>
        </w:rPr>
        <w:t>Hulpmiddelen</w:t>
      </w:r>
    </w:p>
    <w:p w14:paraId="13446031" w14:textId="77777777" w:rsidR="00693B1B" w:rsidRPr="00693B1B" w:rsidRDefault="00693B1B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is op de hoogte van het specifieke nut van verschillende hulpmiddelen en media, geschikt voor mensen met een auditieve handicap.</w:t>
      </w:r>
    </w:p>
    <w:p w14:paraId="1EF18B83" w14:textId="77777777" w:rsidR="00693B1B" w:rsidRPr="00693B1B" w:rsidRDefault="00693B1B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anticipeert op de situatie en selecteert een hulpmiddel dat voor hem binnen de situatie gepast is.</w:t>
      </w:r>
    </w:p>
    <w:p w14:paraId="6A263771" w14:textId="77EEB2A6" w:rsidR="00693B1B" w:rsidRPr="001D2C3E" w:rsidRDefault="00693B1B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693B1B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kan op een zelfstandige wijze zorgen voor en omgaan met zijn hulpmiddel</w:t>
      </w:r>
      <w:r w:rsidR="001D2C3E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.</w:t>
      </w:r>
    </w:p>
    <w:p w14:paraId="1A9597D6" w14:textId="77777777" w:rsidR="001D2C3E" w:rsidRDefault="001D2C3E" w:rsidP="001D2C3E">
      <w:pPr>
        <w:pStyle w:val="Lijstalinea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07850C27" w14:textId="77777777" w:rsidR="001D2C3E" w:rsidRPr="00693B1B" w:rsidRDefault="001D2C3E" w:rsidP="001D2C3E">
      <w:pPr>
        <w:pStyle w:val="Lijstalinea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2698CCFC" w14:textId="0D14A4A2" w:rsidR="00797D3F" w:rsidRDefault="00797D3F" w:rsidP="001D2C3E">
      <w:pPr>
        <w:pStyle w:val="Kop2"/>
        <w:spacing w:before="0" w:line="240" w:lineRule="auto"/>
        <w:rPr>
          <w:rFonts w:eastAsia="Times New Roman"/>
          <w:bdr w:val="none" w:sz="0" w:space="0" w:color="auto" w:frame="1"/>
          <w:lang w:eastAsia="nl-BE"/>
        </w:rPr>
      </w:pPr>
      <w:r>
        <w:rPr>
          <w:rFonts w:eastAsia="Times New Roman"/>
          <w:bdr w:val="none" w:sz="0" w:space="0" w:color="auto" w:frame="1"/>
          <w:lang w:eastAsia="nl-BE"/>
        </w:rPr>
        <w:t>Eindtermen dovencultuur</w:t>
      </w:r>
    </w:p>
    <w:p w14:paraId="487743DC" w14:textId="77777777" w:rsidR="001D2C3E" w:rsidRDefault="001D2C3E" w:rsidP="001D2C3E">
      <w:pPr>
        <w:pStyle w:val="Kop3"/>
        <w:spacing w:before="0" w:line="240" w:lineRule="auto"/>
        <w:rPr>
          <w:rFonts w:eastAsia="Times New Roman"/>
          <w:bdr w:val="none" w:sz="0" w:space="0" w:color="auto" w:frame="1"/>
          <w:lang w:eastAsia="nl-BE"/>
        </w:rPr>
      </w:pPr>
    </w:p>
    <w:p w14:paraId="544C6D54" w14:textId="162FF283" w:rsidR="00797D3F" w:rsidRPr="00797D3F" w:rsidRDefault="00797D3F" w:rsidP="001D2C3E">
      <w:pPr>
        <w:pStyle w:val="Kop3"/>
        <w:spacing w:before="0" w:line="240" w:lineRule="auto"/>
        <w:rPr>
          <w:rFonts w:eastAsia="Times New Roman"/>
          <w:lang w:eastAsia="nl-BE"/>
        </w:rPr>
      </w:pPr>
      <w:r w:rsidRPr="00797D3F">
        <w:rPr>
          <w:rFonts w:eastAsia="Times New Roman"/>
          <w:bdr w:val="none" w:sz="0" w:space="0" w:color="auto" w:frame="1"/>
          <w:lang w:eastAsia="nl-BE"/>
        </w:rPr>
        <w:t>Mens</w:t>
      </w:r>
    </w:p>
    <w:p w14:paraId="28283412" w14:textId="1730B9CC" w:rsidR="00797D3F" w:rsidRPr="00797D3F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 xml:space="preserve">De leerling reflecteert over eigen doofheid / Doofheid en contacten met </w:t>
      </w:r>
      <w:proofErr w:type="spellStart"/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horenden</w:t>
      </w:r>
      <w:proofErr w:type="spellEnd"/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.</w:t>
      </w:r>
    </w:p>
    <w:p w14:paraId="3B81C455" w14:textId="7DEA7F11" w:rsidR="00797D3F" w:rsidRPr="00797D3F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drukt eigen positieve en negatieve ervaringen, gevoelens, verlangens, gedachten en waarderingen in verband met hun doofheid / Doofheid uit.</w:t>
      </w:r>
    </w:p>
    <w:p w14:paraId="007D1B78" w14:textId="09904D7F" w:rsidR="00797D3F" w:rsidRPr="001D2C3E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toont bereidheid om in een eenvoudige conflictsituatie met betrekking tot hun handicap te zoeken naar een oplossing.</w:t>
      </w:r>
    </w:p>
    <w:p w14:paraId="6759B394" w14:textId="77777777" w:rsidR="001D2C3E" w:rsidRPr="00797D3F" w:rsidRDefault="001D2C3E" w:rsidP="001D2C3E">
      <w:pPr>
        <w:pStyle w:val="Lijstalinea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5A938D0E" w14:textId="7FF9BB34" w:rsidR="00797D3F" w:rsidRPr="00797D3F" w:rsidRDefault="00797D3F" w:rsidP="001D2C3E">
      <w:pPr>
        <w:pStyle w:val="Kop3"/>
        <w:spacing w:before="0" w:line="240" w:lineRule="auto"/>
        <w:rPr>
          <w:rFonts w:eastAsia="Times New Roman"/>
          <w:lang w:eastAsia="nl-BE"/>
        </w:rPr>
      </w:pPr>
      <w:r w:rsidRPr="00797D3F">
        <w:rPr>
          <w:rFonts w:eastAsia="Times New Roman"/>
          <w:bdr w:val="none" w:sz="0" w:space="0" w:color="auto" w:frame="1"/>
          <w:lang w:eastAsia="nl-BE"/>
        </w:rPr>
        <w:t>Sociaal-culturele verschijnselen</w:t>
      </w:r>
    </w:p>
    <w:p w14:paraId="6826989A" w14:textId="43E65BC4" w:rsidR="00797D3F" w:rsidRPr="00797D3F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het verschil tussen de socio-culturele visie op Doofheid en de medische visie op doofheid en kan hier op een respectvolle manier mee omgaan.</w:t>
      </w:r>
    </w:p>
    <w:p w14:paraId="7B750476" w14:textId="782D09E5" w:rsidR="00797D3F" w:rsidRPr="00797D3F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kan contacten leggen met horende mensen, is zich bewust van de verschillende communicatievormen, kan zijn noden en verwachtingen duidelijk maken en kan omgaan met alle aspecten van het tolkproces.</w:t>
      </w:r>
    </w:p>
    <w:p w14:paraId="5059CE6D" w14:textId="159009E0" w:rsidR="00797D3F" w:rsidRPr="00797D3F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ziet in dat onaangepaste maatschappelijke reacties tegenover doofheid meestal niet vijandig bedoeld zijn en vaak gebaseerd op onbekendheid met en vrees voor het vreemde.</w:t>
      </w:r>
    </w:p>
    <w:p w14:paraId="72C0CDE2" w14:textId="31BF93E6" w:rsidR="00797D3F" w:rsidRPr="00797D3F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kan Dovencultuur plaatsen in de huidige multiculturele samenleving.</w:t>
      </w:r>
    </w:p>
    <w:p w14:paraId="50776391" w14:textId="7FCC1FEE" w:rsidR="00797D3F" w:rsidRPr="00797D3F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is zich bewust van de diversiteit van verschillende gezinssituaties.</w:t>
      </w:r>
    </w:p>
    <w:p w14:paraId="45071FBE" w14:textId="27CB2FB5" w:rsidR="00797D3F" w:rsidRPr="001D2C3E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weet dat er verenigingen van en voor slechthorende en dove mensen in Vlaanderen zijn.</w:t>
      </w:r>
    </w:p>
    <w:p w14:paraId="1A55EA1D" w14:textId="77777777" w:rsidR="001D2C3E" w:rsidRPr="00797D3F" w:rsidRDefault="001D2C3E" w:rsidP="001D2C3E">
      <w:pPr>
        <w:pStyle w:val="Lijstalinea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3D5986E1" w14:textId="38F1FD29" w:rsidR="00797D3F" w:rsidRPr="00797D3F" w:rsidRDefault="00797D3F" w:rsidP="001D2C3E">
      <w:pPr>
        <w:pStyle w:val="Kop3"/>
        <w:spacing w:before="0" w:line="240" w:lineRule="auto"/>
        <w:rPr>
          <w:rFonts w:eastAsia="Times New Roman"/>
          <w:lang w:eastAsia="nl-BE"/>
        </w:rPr>
      </w:pPr>
      <w:r w:rsidRPr="00797D3F">
        <w:rPr>
          <w:rFonts w:eastAsia="Times New Roman"/>
          <w:bdr w:val="none" w:sz="0" w:space="0" w:color="auto" w:frame="1"/>
          <w:lang w:eastAsia="nl-BE"/>
        </w:rPr>
        <w:t>Politieke en juridische verschijnselen</w:t>
      </w:r>
    </w:p>
    <w:p w14:paraId="1EAFA643" w14:textId="25DD5223" w:rsidR="00797D3F" w:rsidRPr="00797D3F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de belangenorganisaties van doven in Vlaanderen en kan de verschillende visies en klemtonen illustreren.</w:t>
      </w:r>
    </w:p>
    <w:p w14:paraId="763B5152" w14:textId="3B895F16" w:rsidR="00797D3F" w:rsidRPr="001D2C3E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kan illustreren op welke wijze de belangen van Vlaamse doven internationaal worden behartigd.</w:t>
      </w:r>
    </w:p>
    <w:p w14:paraId="2C9BB3F7" w14:textId="77777777" w:rsidR="001D2C3E" w:rsidRPr="00797D3F" w:rsidRDefault="001D2C3E" w:rsidP="001D2C3E">
      <w:pPr>
        <w:pStyle w:val="Lijstalinea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</w:p>
    <w:p w14:paraId="5CABB950" w14:textId="20119C65" w:rsidR="00797D3F" w:rsidRPr="00797D3F" w:rsidRDefault="00797D3F" w:rsidP="001D2C3E">
      <w:pPr>
        <w:pStyle w:val="Kop2"/>
        <w:spacing w:before="0" w:line="240" w:lineRule="auto"/>
        <w:rPr>
          <w:rFonts w:eastAsia="Times New Roman"/>
          <w:lang w:eastAsia="nl-BE"/>
        </w:rPr>
      </w:pPr>
      <w:r w:rsidRPr="00797D3F">
        <w:rPr>
          <w:rFonts w:eastAsia="Times New Roman"/>
          <w:bdr w:val="none" w:sz="0" w:space="0" w:color="auto" w:frame="1"/>
          <w:lang w:eastAsia="nl-BE"/>
        </w:rPr>
        <w:t>Historische tijd</w:t>
      </w:r>
    </w:p>
    <w:p w14:paraId="36CF52A8" w14:textId="2A33F5B9" w:rsidR="00797D3F" w:rsidRPr="00797D3F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t>De leerling kent de grote periodes uit de dovengeschiedenis en situeert belangrijke historische figuren en gebeurtenissen waarmee ze kennis maken in de juiste tijdsperiode aan de hand van een tijdsband.</w:t>
      </w:r>
    </w:p>
    <w:p w14:paraId="61F79AE8" w14:textId="7F5218D3" w:rsidR="00797D3F" w:rsidRPr="00797D3F" w:rsidRDefault="00797D3F" w:rsidP="001D2C3E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l-BE"/>
        </w:rPr>
      </w:pPr>
      <w:r w:rsidRPr="00797D3F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nl-BE"/>
        </w:rPr>
        <w:lastRenderedPageBreak/>
        <w:t>De leerling illustreert technologische en sociale ontwikkelingen die het leven van doven en slechthorenden beïnvloed hebben.</w:t>
      </w:r>
    </w:p>
    <w:p w14:paraId="1126431C" w14:textId="77777777" w:rsidR="00693B1B" w:rsidRPr="00693B1B" w:rsidRDefault="00693B1B" w:rsidP="00693B1B"/>
    <w:sectPr w:rsidR="00693B1B" w:rsidRPr="0069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6F6"/>
    <w:multiLevelType w:val="hybridMultilevel"/>
    <w:tmpl w:val="DB7EE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7F57"/>
    <w:multiLevelType w:val="hybridMultilevel"/>
    <w:tmpl w:val="02108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6180"/>
    <w:multiLevelType w:val="hybridMultilevel"/>
    <w:tmpl w:val="5F8E2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3EEA"/>
    <w:multiLevelType w:val="hybridMultilevel"/>
    <w:tmpl w:val="CAA0E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7BCC"/>
    <w:multiLevelType w:val="hybridMultilevel"/>
    <w:tmpl w:val="2B863E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F563E"/>
    <w:multiLevelType w:val="hybridMultilevel"/>
    <w:tmpl w:val="93EC37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665928">
    <w:abstractNumId w:val="4"/>
  </w:num>
  <w:num w:numId="2" w16cid:durableId="1677804038">
    <w:abstractNumId w:val="2"/>
  </w:num>
  <w:num w:numId="3" w16cid:durableId="1546287599">
    <w:abstractNumId w:val="1"/>
  </w:num>
  <w:num w:numId="4" w16cid:durableId="1357198655">
    <w:abstractNumId w:val="5"/>
  </w:num>
  <w:num w:numId="5" w16cid:durableId="87233506">
    <w:abstractNumId w:val="0"/>
  </w:num>
  <w:num w:numId="6" w16cid:durableId="1123159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1B"/>
    <w:rsid w:val="000F60B7"/>
    <w:rsid w:val="001D2C3E"/>
    <w:rsid w:val="003D56A6"/>
    <w:rsid w:val="00693B1B"/>
    <w:rsid w:val="007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9C00"/>
  <w15:chartTrackingRefBased/>
  <w15:docId w15:val="{8BEB5A4B-A3A4-4421-87BF-713BB4CA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93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93B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3B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93B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l-title">
    <w:name w:val="vl-title"/>
    <w:basedOn w:val="Standaard"/>
    <w:rsid w:val="0069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u-margin-right">
    <w:name w:val="u-margin-right"/>
    <w:basedOn w:val="Standaardalinea-lettertype"/>
    <w:rsid w:val="00693B1B"/>
  </w:style>
  <w:style w:type="character" w:customStyle="1" w:styleId="vl-typography">
    <w:name w:val="vl-typography"/>
    <w:basedOn w:val="Standaardalinea-lettertype"/>
    <w:rsid w:val="00693B1B"/>
  </w:style>
  <w:style w:type="character" w:styleId="Nadruk">
    <w:name w:val="Emphasis"/>
    <w:basedOn w:val="Standaardalinea-lettertype"/>
    <w:uiPriority w:val="20"/>
    <w:qFormat/>
    <w:rsid w:val="00693B1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69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693B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69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9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7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F06BC7E9ED41981F90C7380B2082" ma:contentTypeVersion="19" ma:contentTypeDescription="Een nieuw document maken." ma:contentTypeScope="" ma:versionID="86f0fcb203f25bb49f6d451c3381e2b4">
  <xsd:schema xmlns:xsd="http://www.w3.org/2001/XMLSchema" xmlns:xs="http://www.w3.org/2001/XMLSchema" xmlns:p="http://schemas.microsoft.com/office/2006/metadata/properties" xmlns:ns2="37f757c4-710c-41c4-9256-ab519c2a0961" xmlns:ns3="e1183e09-c796-41a2-ba5a-4d319536ae41" xmlns:ns4="9a9ec0f0-7796-43d0-ac1f-4c8c46ee0bd1" targetNamespace="http://schemas.microsoft.com/office/2006/metadata/properties" ma:root="true" ma:fieldsID="d4d0abb9b3b4ae3e2ea049bcfa89371d" ns2:_="" ns3:_="" ns4:_="">
    <xsd:import namespace="37f757c4-710c-41c4-9256-ab519c2a0961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57c4-710c-41c4-9256-ab519c2a0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edc3c-af4a-4356-876a-fbdf78367c7e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757c4-710c-41c4-9256-ab519c2a0961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35FCCA25-3A04-482B-9DBC-EEC13A4CF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757c4-710c-41c4-9256-ab519c2a0961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16072-75B6-4385-A675-AE9428B42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4CDB2-F6D6-4860-B052-4EC397FF4DB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e1183e09-c796-41a2-ba5a-4d319536ae41"/>
    <ds:schemaRef ds:uri="9a9ec0f0-7796-43d0-ac1f-4c8c46ee0bd1"/>
    <ds:schemaRef ds:uri="http://purl.org/dc/terms/"/>
    <ds:schemaRef ds:uri="http://schemas.openxmlformats.org/package/2006/metadata/core-properties"/>
    <ds:schemaRef ds:uri="37f757c4-710c-41c4-9256-ab519c2a096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4773</Characters>
  <Application>Microsoft Office Word</Application>
  <DocSecurity>4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Daele Fien</dc:creator>
  <cp:keywords/>
  <dc:description/>
  <cp:lastModifiedBy>Lammens Jurgen</cp:lastModifiedBy>
  <cp:revision>2</cp:revision>
  <dcterms:created xsi:type="dcterms:W3CDTF">2024-03-19T10:21:00Z</dcterms:created>
  <dcterms:modified xsi:type="dcterms:W3CDTF">2024-03-19T10:21:00Z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0x010100E622F06BC7E9ED41981F90C7380B2082</vt:lpwstr>
  </property>
  <property fmtid="{D5CDD505-2E9C-101B-9397-08002B2CF9AE}" pid="3" name="MediaServiceImageTags">
    <vt:lpwstr/>
  </property>
</Properties>
</file>