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F390" w14:textId="77777777" w:rsidR="009D5E8B" w:rsidRDefault="00F53E8A" w:rsidP="009D5E8B">
      <w:pPr>
        <w:pStyle w:val="BijlageTitel"/>
        <w:rPr>
          <w:rFonts w:ascii="Verdana" w:hAnsi="Verdana"/>
          <w:sz w:val="22"/>
          <w:szCs w:val="22"/>
        </w:rPr>
      </w:pPr>
      <w:r w:rsidRPr="001813A7">
        <w:rPr>
          <w:rFonts w:ascii="Verdana" w:hAnsi="Verdana"/>
          <w:sz w:val="22"/>
          <w:szCs w:val="22"/>
          <w:u w:val="single"/>
        </w:rPr>
        <w:t>BIJLAGE 18</w:t>
      </w:r>
      <w:r w:rsidRPr="001813A7">
        <w:rPr>
          <w:rFonts w:ascii="Verdana" w:hAnsi="Verdana"/>
          <w:sz w:val="22"/>
          <w:szCs w:val="22"/>
        </w:rPr>
        <w:t xml:space="preserve"> </w:t>
      </w:r>
      <w:r w:rsidR="00C44ABC" w:rsidRPr="001813A7">
        <w:rPr>
          <w:rFonts w:ascii="Verdana" w:hAnsi="Verdana"/>
          <w:sz w:val="22"/>
          <w:szCs w:val="22"/>
        </w:rPr>
        <w:t>-</w:t>
      </w:r>
      <w:r w:rsidRPr="001813A7">
        <w:rPr>
          <w:rFonts w:ascii="Verdana" w:hAnsi="Verdana"/>
          <w:sz w:val="22"/>
          <w:szCs w:val="22"/>
        </w:rPr>
        <w:t xml:space="preserve"> STUDIEGEBIED MAATSCHAPPELIJKE VEILIGHEID</w:t>
      </w:r>
    </w:p>
    <w:p w14:paraId="45D493E2" w14:textId="27FFFD0F" w:rsidR="009D5E8B" w:rsidRPr="007475F8" w:rsidRDefault="0036319C" w:rsidP="009D5E8B">
      <w:pPr>
        <w:spacing w:line="276" w:lineRule="auto"/>
        <w:rPr>
          <w:rFonts w:ascii="Verdana" w:hAnsi="Verdana"/>
          <w:b/>
          <w:bCs/>
          <w:sz w:val="22"/>
          <w:szCs w:val="22"/>
        </w:rPr>
      </w:pPr>
      <w:r w:rsidRPr="00641A13">
        <w:rPr>
          <w:rFonts w:ascii="Verdana" w:hAnsi="Verdana"/>
          <w:b/>
          <w:bCs/>
          <w:color w:val="00B050"/>
          <w:sz w:val="22"/>
          <w:szCs w:val="22"/>
        </w:rPr>
        <w:t>2</w:t>
      </w:r>
      <w:r w:rsidRPr="00641A13">
        <w:rPr>
          <w:rFonts w:ascii="Verdana" w:hAnsi="Verdana"/>
          <w:b/>
          <w:bCs/>
          <w:color w:val="00B050"/>
          <w:sz w:val="22"/>
          <w:szCs w:val="22"/>
          <w:vertAlign w:val="superscript"/>
        </w:rPr>
        <w:t>de</w:t>
      </w:r>
      <w:r w:rsidRPr="00641A13">
        <w:rPr>
          <w:rFonts w:ascii="Verdana" w:hAnsi="Verdana"/>
          <w:b/>
          <w:bCs/>
          <w:color w:val="00B050"/>
          <w:sz w:val="22"/>
          <w:szCs w:val="22"/>
        </w:rPr>
        <w:t xml:space="preserve"> leerjaar van de</w:t>
      </w:r>
      <w:r w:rsidR="00641A13">
        <w:rPr>
          <w:rFonts w:ascii="Verdana" w:hAnsi="Verdana"/>
          <w:b/>
          <w:bCs/>
          <w:sz w:val="22"/>
          <w:szCs w:val="22"/>
        </w:rPr>
        <w:t xml:space="preserve"> d</w:t>
      </w:r>
      <w:r w:rsidR="009D5E8B" w:rsidRPr="007475F8">
        <w:rPr>
          <w:rFonts w:ascii="Verdana" w:hAnsi="Verdana"/>
          <w:b/>
          <w:bCs/>
          <w:sz w:val="22"/>
          <w:szCs w:val="22"/>
        </w:rPr>
        <w:t xml:space="preserve">erde graad TSO </w:t>
      </w:r>
      <w:r>
        <w:rPr>
          <w:rFonts w:ascii="Verdana" w:hAnsi="Verdana"/>
          <w:b/>
          <w:bCs/>
          <w:sz w:val="22"/>
          <w:szCs w:val="22"/>
        </w:rPr>
        <w:t>(</w:t>
      </w:r>
      <w:r w:rsidR="007475F8">
        <w:rPr>
          <w:rFonts w:ascii="Verdana" w:hAnsi="Verdana"/>
          <w:b/>
          <w:bCs/>
          <w:sz w:val="22"/>
          <w:szCs w:val="22"/>
        </w:rPr>
        <w:t>t/m 2023-2024</w:t>
      </w:r>
      <w:r>
        <w:rPr>
          <w:rFonts w:ascii="Verdana" w:hAnsi="Verdana"/>
          <w:b/>
          <w:bCs/>
          <w:sz w:val="22"/>
          <w:szCs w:val="22"/>
        </w:rPr>
        <w:t>)</w:t>
      </w:r>
    </w:p>
    <w:p w14:paraId="073A2444" w14:textId="77777777" w:rsidR="009D5E8B" w:rsidRPr="007475F8" w:rsidRDefault="009D5E8B" w:rsidP="009D5E8B">
      <w:pPr>
        <w:spacing w:line="276" w:lineRule="auto"/>
        <w:rPr>
          <w:rFonts w:ascii="Verdana" w:hAnsi="Verdana"/>
          <w:sz w:val="22"/>
          <w:szCs w:val="22"/>
        </w:rPr>
      </w:pPr>
    </w:p>
    <w:p w14:paraId="5C8DEC0A" w14:textId="77777777" w:rsidR="009D5E8B" w:rsidRPr="007475F8" w:rsidRDefault="009D5E8B" w:rsidP="009D5E8B">
      <w:pPr>
        <w:spacing w:line="276" w:lineRule="auto"/>
        <w:rPr>
          <w:rFonts w:ascii="Verdana" w:hAnsi="Verdana"/>
          <w:sz w:val="22"/>
          <w:szCs w:val="22"/>
        </w:rPr>
      </w:pPr>
      <w:r w:rsidRPr="007475F8">
        <w:rPr>
          <w:rFonts w:ascii="Verdana" w:hAnsi="Verdana"/>
          <w:sz w:val="22"/>
          <w:szCs w:val="22"/>
        </w:rPr>
        <w:t>Defensie en veiligheid (*)</w:t>
      </w:r>
    </w:p>
    <w:p w14:paraId="4BA52355" w14:textId="77777777" w:rsidR="009D5E8B" w:rsidRDefault="009D5E8B" w:rsidP="009D5E8B">
      <w:pPr>
        <w:pStyle w:val="Kop6AfdelingTitel61"/>
        <w:numPr>
          <w:ilvl w:val="0"/>
          <w:numId w:val="0"/>
        </w:numPr>
        <w:spacing w:before="0" w:after="0"/>
        <w:rPr>
          <w:rFonts w:ascii="Verdana" w:hAnsi="Verdana"/>
          <w:sz w:val="22"/>
          <w:szCs w:val="22"/>
        </w:rPr>
      </w:pPr>
    </w:p>
    <w:p w14:paraId="19495CB5" w14:textId="2AA5CE79" w:rsidR="00CF3E6C" w:rsidRPr="001813A7" w:rsidRDefault="00CF3E6C" w:rsidP="009D5E8B">
      <w:pPr>
        <w:pStyle w:val="Kop6AfdelingTitel61"/>
        <w:numPr>
          <w:ilvl w:val="0"/>
          <w:numId w:val="0"/>
        </w:numPr>
        <w:spacing w:before="0" w:after="0"/>
        <w:rPr>
          <w:rFonts w:ascii="Verdana" w:hAnsi="Verdana"/>
          <w:sz w:val="22"/>
          <w:szCs w:val="22"/>
        </w:rPr>
      </w:pPr>
      <w:r w:rsidRPr="001813A7">
        <w:rPr>
          <w:rFonts w:ascii="Verdana" w:hAnsi="Verdana"/>
          <w:sz w:val="22"/>
          <w:szCs w:val="22"/>
        </w:rPr>
        <w:t xml:space="preserve">Derde graad TSO: </w:t>
      </w:r>
      <w:r w:rsidR="0036319C" w:rsidRPr="00641A13">
        <w:rPr>
          <w:rFonts w:ascii="Verdana" w:hAnsi="Verdana"/>
          <w:color w:val="00B050"/>
          <w:sz w:val="22"/>
          <w:szCs w:val="22"/>
        </w:rPr>
        <w:t>7</w:t>
      </w:r>
      <w:r w:rsidR="0036319C" w:rsidRPr="00641A13">
        <w:rPr>
          <w:rFonts w:ascii="Verdana" w:hAnsi="Verdana"/>
          <w:color w:val="00B050"/>
          <w:sz w:val="22"/>
          <w:szCs w:val="22"/>
          <w:vertAlign w:val="superscript"/>
        </w:rPr>
        <w:t>de</w:t>
      </w:r>
      <w:r w:rsidR="0036319C" w:rsidRPr="00641A13">
        <w:rPr>
          <w:rFonts w:ascii="Verdana" w:hAnsi="Verdana"/>
          <w:color w:val="00B050"/>
          <w:sz w:val="22"/>
          <w:szCs w:val="22"/>
        </w:rPr>
        <w:t xml:space="preserve"> leerjaar</w:t>
      </w:r>
      <w:r w:rsidR="007475F8">
        <w:rPr>
          <w:rFonts w:ascii="Verdana" w:hAnsi="Verdana"/>
          <w:sz w:val="22"/>
          <w:szCs w:val="22"/>
        </w:rPr>
        <w:t xml:space="preserve"> </w:t>
      </w:r>
      <w:r w:rsidR="0036319C">
        <w:rPr>
          <w:rFonts w:ascii="Verdana" w:hAnsi="Verdana"/>
          <w:sz w:val="22"/>
          <w:szCs w:val="22"/>
        </w:rPr>
        <w:t>(</w:t>
      </w:r>
      <w:r w:rsidR="007475F8">
        <w:rPr>
          <w:rFonts w:ascii="Verdana" w:hAnsi="Verdana"/>
          <w:sz w:val="22"/>
          <w:szCs w:val="22"/>
        </w:rPr>
        <w:t>t/m 2024-2025</w:t>
      </w:r>
      <w:r w:rsidR="0036319C">
        <w:rPr>
          <w:rFonts w:ascii="Verdana" w:hAnsi="Verdana"/>
          <w:sz w:val="22"/>
          <w:szCs w:val="22"/>
        </w:rPr>
        <w:t>)</w:t>
      </w:r>
    </w:p>
    <w:p w14:paraId="2E7643A7" w14:textId="77777777" w:rsidR="009D5E8B" w:rsidRDefault="009D5E8B" w:rsidP="009D5E8B">
      <w:pPr>
        <w:pStyle w:val="Alinea"/>
        <w:rPr>
          <w:rFonts w:ascii="Verdana" w:hAnsi="Verdana"/>
          <w:sz w:val="22"/>
          <w:szCs w:val="22"/>
        </w:rPr>
      </w:pPr>
    </w:p>
    <w:p w14:paraId="0A0E247B" w14:textId="77777777" w:rsidR="00CF3E6C" w:rsidRPr="001813A7" w:rsidRDefault="00CF3E6C" w:rsidP="009D5E8B">
      <w:pPr>
        <w:pStyle w:val="Alinea"/>
        <w:rPr>
          <w:rFonts w:ascii="Verdana" w:hAnsi="Verdana"/>
          <w:b/>
          <w:sz w:val="22"/>
          <w:szCs w:val="22"/>
        </w:rPr>
      </w:pPr>
      <w:r w:rsidRPr="001813A7">
        <w:rPr>
          <w:rFonts w:ascii="Verdana" w:hAnsi="Verdana"/>
          <w:sz w:val="22"/>
          <w:szCs w:val="22"/>
        </w:rPr>
        <w:t>Integrale veiligheid</w:t>
      </w:r>
      <w:r w:rsidR="001813A7">
        <w:rPr>
          <w:rFonts w:ascii="Verdana" w:hAnsi="Verdana"/>
          <w:sz w:val="22"/>
          <w:szCs w:val="22"/>
        </w:rPr>
        <w:t xml:space="preserve"> (*</w:t>
      </w:r>
      <w:r w:rsidR="009D5E8B">
        <w:rPr>
          <w:rFonts w:ascii="Verdana" w:hAnsi="Verdana"/>
          <w:sz w:val="22"/>
          <w:szCs w:val="22"/>
        </w:rPr>
        <w:t>*</w:t>
      </w:r>
      <w:r w:rsidR="001813A7">
        <w:rPr>
          <w:rFonts w:ascii="Verdana" w:hAnsi="Verdana"/>
          <w:sz w:val="22"/>
          <w:szCs w:val="22"/>
        </w:rPr>
        <w:t>)</w:t>
      </w:r>
    </w:p>
    <w:p w14:paraId="5B9A28BF" w14:textId="77777777" w:rsidR="00F53E8A" w:rsidRPr="001813A7" w:rsidRDefault="00F53E8A" w:rsidP="009D5E8B">
      <w:pPr>
        <w:pStyle w:val="Alinea"/>
        <w:rPr>
          <w:rFonts w:ascii="Verdana" w:hAnsi="Verdana"/>
          <w:sz w:val="22"/>
          <w:szCs w:val="22"/>
        </w:rPr>
      </w:pPr>
    </w:p>
    <w:p w14:paraId="441A0BB7" w14:textId="4ECB3AD7" w:rsidR="00F53E8A" w:rsidRPr="001813A7" w:rsidRDefault="00F53E8A" w:rsidP="009D5E8B">
      <w:pPr>
        <w:pStyle w:val="Kop6AfdelingTitel61"/>
        <w:numPr>
          <w:ilvl w:val="0"/>
          <w:numId w:val="0"/>
        </w:numPr>
        <w:spacing w:before="0" w:after="0"/>
        <w:rPr>
          <w:rFonts w:ascii="Verdana" w:hAnsi="Verdana"/>
          <w:sz w:val="22"/>
          <w:szCs w:val="22"/>
        </w:rPr>
      </w:pPr>
      <w:proofErr w:type="spellStart"/>
      <w:r w:rsidRPr="001813A7">
        <w:rPr>
          <w:rFonts w:ascii="Verdana" w:hAnsi="Verdana"/>
          <w:sz w:val="22"/>
          <w:szCs w:val="22"/>
        </w:rPr>
        <w:t>erde</w:t>
      </w:r>
      <w:proofErr w:type="spellEnd"/>
      <w:r w:rsidRPr="001813A7">
        <w:rPr>
          <w:rFonts w:ascii="Verdana" w:hAnsi="Verdana"/>
          <w:sz w:val="22"/>
          <w:szCs w:val="22"/>
        </w:rPr>
        <w:t xml:space="preserve"> graad BSO: </w:t>
      </w:r>
      <w:r w:rsidR="0036319C" w:rsidRPr="00641A13">
        <w:rPr>
          <w:rFonts w:ascii="Verdana" w:hAnsi="Verdana"/>
          <w:color w:val="00B050"/>
          <w:sz w:val="22"/>
          <w:szCs w:val="22"/>
        </w:rPr>
        <w:t>7</w:t>
      </w:r>
      <w:r w:rsidR="0036319C" w:rsidRPr="00641A13">
        <w:rPr>
          <w:rFonts w:ascii="Verdana" w:hAnsi="Verdana"/>
          <w:color w:val="00B050"/>
          <w:sz w:val="22"/>
          <w:szCs w:val="22"/>
          <w:vertAlign w:val="superscript"/>
        </w:rPr>
        <w:t>de</w:t>
      </w:r>
      <w:r w:rsidR="0036319C" w:rsidRPr="00641A13">
        <w:rPr>
          <w:rFonts w:ascii="Verdana" w:hAnsi="Verdana"/>
          <w:color w:val="00B050"/>
          <w:sz w:val="22"/>
          <w:szCs w:val="22"/>
        </w:rPr>
        <w:t xml:space="preserve"> leerjaar gericht op instroom arbeidsmarkt</w:t>
      </w:r>
      <w:r w:rsidR="0036319C">
        <w:rPr>
          <w:rFonts w:ascii="Verdana" w:hAnsi="Verdana"/>
          <w:sz w:val="22"/>
          <w:szCs w:val="22"/>
        </w:rPr>
        <w:t xml:space="preserve"> (</w:t>
      </w:r>
      <w:r w:rsidR="007475F8">
        <w:rPr>
          <w:rFonts w:ascii="Verdana" w:hAnsi="Verdana"/>
          <w:sz w:val="22"/>
          <w:szCs w:val="22"/>
        </w:rPr>
        <w:t>t/m 2024-2025</w:t>
      </w:r>
      <w:r w:rsidR="0036319C">
        <w:rPr>
          <w:rFonts w:ascii="Verdana" w:hAnsi="Verdana"/>
          <w:sz w:val="22"/>
          <w:szCs w:val="22"/>
        </w:rPr>
        <w:t>)</w:t>
      </w:r>
    </w:p>
    <w:p w14:paraId="36404DA3" w14:textId="77777777" w:rsidR="009D5E8B" w:rsidRDefault="009D5E8B" w:rsidP="009D5E8B">
      <w:pPr>
        <w:pStyle w:val="Alinea"/>
        <w:rPr>
          <w:rFonts w:ascii="Verdana" w:hAnsi="Verdana"/>
          <w:sz w:val="22"/>
          <w:szCs w:val="22"/>
        </w:rPr>
      </w:pPr>
    </w:p>
    <w:p w14:paraId="5BEF3E1B" w14:textId="77777777" w:rsidR="00F53E8A" w:rsidRPr="001813A7" w:rsidRDefault="00F53E8A" w:rsidP="009D5E8B">
      <w:pPr>
        <w:pStyle w:val="Alinea"/>
        <w:rPr>
          <w:rFonts w:ascii="Verdana" w:hAnsi="Verdana"/>
          <w:sz w:val="22"/>
          <w:szCs w:val="22"/>
        </w:rPr>
      </w:pPr>
      <w:r w:rsidRPr="001813A7">
        <w:rPr>
          <w:rFonts w:ascii="Verdana" w:hAnsi="Verdana"/>
          <w:sz w:val="22"/>
          <w:szCs w:val="22"/>
        </w:rPr>
        <w:t>Veiligheidsberoepen</w:t>
      </w:r>
      <w:r w:rsidR="001813A7">
        <w:rPr>
          <w:rFonts w:ascii="Verdana" w:hAnsi="Verdana"/>
          <w:sz w:val="22"/>
          <w:szCs w:val="22"/>
        </w:rPr>
        <w:t xml:space="preserve"> (*</w:t>
      </w:r>
      <w:r w:rsidR="009D5E8B">
        <w:rPr>
          <w:rFonts w:ascii="Verdana" w:hAnsi="Verdana"/>
          <w:sz w:val="22"/>
          <w:szCs w:val="22"/>
        </w:rPr>
        <w:t>*</w:t>
      </w:r>
      <w:r w:rsidR="001813A7">
        <w:rPr>
          <w:rFonts w:ascii="Verdana" w:hAnsi="Verdana"/>
          <w:sz w:val="22"/>
          <w:szCs w:val="22"/>
        </w:rPr>
        <w:t>)</w:t>
      </w:r>
    </w:p>
    <w:p w14:paraId="042E6E20" w14:textId="77777777" w:rsidR="00F53E8A" w:rsidRPr="001813A7" w:rsidRDefault="00F53E8A" w:rsidP="00F53E8A">
      <w:pPr>
        <w:pStyle w:val="Alinea"/>
        <w:rPr>
          <w:rFonts w:ascii="Verdana" w:hAnsi="Verdana"/>
          <w:sz w:val="22"/>
          <w:szCs w:val="22"/>
        </w:rPr>
      </w:pPr>
    </w:p>
    <w:p w14:paraId="04436CB6" w14:textId="229BECB6" w:rsidR="00F53E8A" w:rsidRPr="009D5E8B" w:rsidRDefault="00F53E8A" w:rsidP="009D5E8B">
      <w:pPr>
        <w:pStyle w:val="Alinea"/>
        <w:rPr>
          <w:rFonts w:ascii="Verdana" w:hAnsi="Verdana"/>
          <w:sz w:val="22"/>
          <w:szCs w:val="22"/>
        </w:rPr>
      </w:pPr>
      <w:r w:rsidRPr="001813A7">
        <w:rPr>
          <w:rFonts w:ascii="Verdana" w:hAnsi="Verdana"/>
          <w:sz w:val="22"/>
          <w:szCs w:val="22"/>
          <w:u w:val="single"/>
        </w:rPr>
        <w:t>Opmerkingen</w:t>
      </w:r>
      <w:r w:rsidRPr="001813A7">
        <w:rPr>
          <w:rFonts w:ascii="Verdana" w:hAnsi="Verdana"/>
          <w:sz w:val="22"/>
          <w:szCs w:val="22"/>
        </w:rPr>
        <w:t>:</w:t>
      </w:r>
    </w:p>
    <w:p w14:paraId="29AE469A" w14:textId="52D4C7CD" w:rsidR="009D5E8B" w:rsidRPr="007475F8" w:rsidRDefault="009D5E8B" w:rsidP="009D5E8B">
      <w:pPr>
        <w:spacing w:line="276" w:lineRule="auto"/>
        <w:jc w:val="both"/>
        <w:rPr>
          <w:rFonts w:ascii="Verdana" w:hAnsi="Verdana"/>
          <w:sz w:val="22"/>
          <w:szCs w:val="22"/>
        </w:rPr>
      </w:pPr>
      <w:r w:rsidRPr="007475F8">
        <w:rPr>
          <w:rFonts w:ascii="Verdana" w:hAnsi="Verdana"/>
          <w:sz w:val="22"/>
          <w:szCs w:val="22"/>
        </w:rPr>
        <w:t>(*) Het aanbod van de optie Defensie en veiligheid is aan de volgende beperking respectievelijk voorwaarden onderworpen:</w:t>
      </w:r>
    </w:p>
    <w:p w14:paraId="1DD75C89" w14:textId="77777777" w:rsidR="00104FFA" w:rsidRPr="007475F8" w:rsidRDefault="00104FFA" w:rsidP="009D5E8B">
      <w:pPr>
        <w:spacing w:line="276" w:lineRule="auto"/>
        <w:jc w:val="both"/>
        <w:rPr>
          <w:rFonts w:ascii="Verdana" w:hAnsi="Verdana"/>
          <w:sz w:val="22"/>
          <w:szCs w:val="22"/>
        </w:rPr>
      </w:pPr>
    </w:p>
    <w:p w14:paraId="6A05BE65" w14:textId="77777777" w:rsidR="009D5E8B" w:rsidRPr="007475F8" w:rsidRDefault="009D5E8B" w:rsidP="009D5E8B">
      <w:pPr>
        <w:pStyle w:val="Lijstalinea"/>
        <w:spacing w:line="276" w:lineRule="auto"/>
        <w:ind w:left="0"/>
        <w:jc w:val="both"/>
        <w:rPr>
          <w:rFonts w:ascii="Verdana" w:hAnsi="Verdana"/>
          <w:sz w:val="22"/>
          <w:szCs w:val="22"/>
          <w:lang w:val="nl-NL"/>
        </w:rPr>
      </w:pPr>
      <w:r w:rsidRPr="007475F8">
        <w:rPr>
          <w:rFonts w:ascii="Verdana" w:hAnsi="Verdana"/>
          <w:sz w:val="22"/>
          <w:szCs w:val="22"/>
          <w:lang w:val="nl-NL"/>
        </w:rPr>
        <w:t>1° de optie kan in maximaal zestien door de Vlaamse Gemeenschap erkende, gefinancierde of gesubsidieerde onderwijsinstellingen worden georganiseerd, waarvan acht behoren tot het officieel onderwijs en acht tot het vrij onderwijs, waarbij rekening wordt gehouden met een evenwichtige geografische spreiding;</w:t>
      </w:r>
    </w:p>
    <w:p w14:paraId="79662598" w14:textId="77777777" w:rsidR="00104FFA" w:rsidRPr="007475F8" w:rsidRDefault="00104FFA" w:rsidP="009D5E8B">
      <w:pPr>
        <w:pStyle w:val="Lijstalinea"/>
        <w:spacing w:line="276" w:lineRule="auto"/>
        <w:ind w:left="0"/>
        <w:jc w:val="both"/>
        <w:rPr>
          <w:rFonts w:ascii="Verdana" w:hAnsi="Verdana"/>
          <w:sz w:val="22"/>
          <w:szCs w:val="22"/>
          <w:lang w:val="nl-NL"/>
        </w:rPr>
      </w:pPr>
    </w:p>
    <w:p w14:paraId="5EBD308D" w14:textId="77777777" w:rsidR="009D5E8B" w:rsidRPr="007475F8" w:rsidRDefault="009D5E8B" w:rsidP="007475F8">
      <w:pPr>
        <w:pStyle w:val="Lijstalinea"/>
        <w:spacing w:line="276" w:lineRule="auto"/>
        <w:ind w:left="0"/>
        <w:jc w:val="both"/>
        <w:rPr>
          <w:rFonts w:ascii="Verdana" w:hAnsi="Verdana"/>
          <w:sz w:val="22"/>
          <w:szCs w:val="22"/>
          <w:lang w:val="nl-NL"/>
        </w:rPr>
      </w:pPr>
      <w:r w:rsidRPr="007475F8">
        <w:rPr>
          <w:rFonts w:ascii="Verdana" w:hAnsi="Verdana"/>
          <w:sz w:val="22"/>
          <w:szCs w:val="22"/>
          <w:lang w:val="nl-NL"/>
        </w:rPr>
        <w:t>2° de organiserende onderwijsinstellingen krijgen voor de aanvang van het oprichtingsschooljaar van de bevoegde federale autoriteiten de erkenning van de opleiding met toepassing van de geldende federale regelgeving en in overeenstemming met de schriftelijke afspraken daarover tussen de Vlaamse en de federale autoriteiten</w:t>
      </w:r>
      <w:r w:rsidR="009A1208" w:rsidRPr="007475F8">
        <w:rPr>
          <w:rFonts w:ascii="Verdana" w:hAnsi="Verdana"/>
          <w:sz w:val="22"/>
          <w:szCs w:val="22"/>
          <w:lang w:val="nl-NL"/>
        </w:rPr>
        <w:t xml:space="preserve"> (cf. onderwijsconvenant)</w:t>
      </w:r>
      <w:r w:rsidRPr="007475F8">
        <w:rPr>
          <w:rFonts w:ascii="Verdana" w:hAnsi="Verdana"/>
          <w:sz w:val="22"/>
          <w:szCs w:val="22"/>
          <w:lang w:val="nl-NL"/>
        </w:rPr>
        <w:t>. Het behoud van de organisatie van de opleiding is afhankelijk van de periodieke bevestiging van die erkenning</w:t>
      </w:r>
      <w:r w:rsidR="000D40F3" w:rsidRPr="007475F8">
        <w:rPr>
          <w:rFonts w:ascii="Verdana" w:hAnsi="Verdana"/>
          <w:sz w:val="22"/>
          <w:szCs w:val="22"/>
          <w:lang w:val="nl-NL"/>
        </w:rPr>
        <w:t>.</w:t>
      </w:r>
    </w:p>
    <w:p w14:paraId="1AFC86A3" w14:textId="77777777" w:rsidR="009D5E8B" w:rsidRPr="007475F8" w:rsidRDefault="009D5E8B" w:rsidP="00F53E8A">
      <w:pPr>
        <w:pStyle w:val="Alinea"/>
        <w:rPr>
          <w:rFonts w:ascii="Verdana" w:hAnsi="Verdana"/>
          <w:sz w:val="22"/>
          <w:szCs w:val="22"/>
        </w:rPr>
      </w:pPr>
    </w:p>
    <w:p w14:paraId="64C5E6E4" w14:textId="4801DA77" w:rsidR="00F53E8A" w:rsidRPr="001813A7" w:rsidRDefault="001813A7" w:rsidP="00925FBA">
      <w:pPr>
        <w:pStyle w:val="Alinea"/>
        <w:jc w:val="both"/>
        <w:rPr>
          <w:rFonts w:ascii="Verdana" w:hAnsi="Verdana"/>
          <w:sz w:val="22"/>
          <w:szCs w:val="22"/>
        </w:rPr>
      </w:pPr>
      <w:r>
        <w:rPr>
          <w:rFonts w:ascii="Verdana" w:hAnsi="Verdana"/>
          <w:sz w:val="22"/>
          <w:szCs w:val="22"/>
        </w:rPr>
        <w:t>(*</w:t>
      </w:r>
      <w:r w:rsidR="009D5E8B">
        <w:rPr>
          <w:rFonts w:ascii="Verdana" w:hAnsi="Verdana"/>
          <w:sz w:val="22"/>
          <w:szCs w:val="22"/>
        </w:rPr>
        <w:t>*</w:t>
      </w:r>
      <w:r>
        <w:rPr>
          <w:rFonts w:ascii="Verdana" w:hAnsi="Verdana"/>
          <w:sz w:val="22"/>
          <w:szCs w:val="22"/>
        </w:rPr>
        <w:t xml:space="preserve">) </w:t>
      </w:r>
      <w:r w:rsidR="00F53E8A" w:rsidRPr="001813A7">
        <w:rPr>
          <w:rFonts w:ascii="Verdana" w:hAnsi="Verdana"/>
          <w:sz w:val="22"/>
          <w:szCs w:val="22"/>
        </w:rPr>
        <w:t>Het aanbod van de opties Integrale veiligheid en Veiligheidsberoepen is aan de volgende beperking respectievelijk voorwaarden onderworpen:</w:t>
      </w:r>
    </w:p>
    <w:p w14:paraId="1737A434" w14:textId="77777777" w:rsidR="00104FFA" w:rsidRDefault="00104FFA" w:rsidP="00925FBA">
      <w:pPr>
        <w:pStyle w:val="Alinea"/>
        <w:jc w:val="both"/>
        <w:rPr>
          <w:rFonts w:ascii="Verdana" w:hAnsi="Verdana"/>
          <w:sz w:val="22"/>
          <w:szCs w:val="22"/>
        </w:rPr>
      </w:pPr>
    </w:p>
    <w:p w14:paraId="4CA31D88" w14:textId="77777777" w:rsidR="00F53E8A" w:rsidRPr="001813A7" w:rsidRDefault="00F53E8A" w:rsidP="00925FBA">
      <w:pPr>
        <w:pStyle w:val="Alinea"/>
        <w:jc w:val="both"/>
        <w:rPr>
          <w:rFonts w:ascii="Verdana" w:hAnsi="Verdana"/>
          <w:sz w:val="22"/>
          <w:szCs w:val="22"/>
        </w:rPr>
      </w:pPr>
      <w:r w:rsidRPr="001813A7">
        <w:rPr>
          <w:rFonts w:ascii="Verdana" w:hAnsi="Verdana"/>
          <w:sz w:val="22"/>
          <w:szCs w:val="22"/>
        </w:rPr>
        <w:t xml:space="preserve">1° een van beide opties dan wel beide opties samen kunnen in maximaal zestien door de Vlaamse Gemeenschap erkende, gefinancierde of gesubsidieerde </w:t>
      </w:r>
      <w:r w:rsidR="00925FBA" w:rsidRPr="001813A7">
        <w:rPr>
          <w:rFonts w:ascii="Verdana" w:hAnsi="Verdana"/>
          <w:sz w:val="22"/>
          <w:szCs w:val="22"/>
        </w:rPr>
        <w:t>scholen</w:t>
      </w:r>
      <w:r w:rsidRPr="001813A7">
        <w:rPr>
          <w:rFonts w:ascii="Verdana" w:hAnsi="Verdana"/>
          <w:sz w:val="22"/>
          <w:szCs w:val="22"/>
        </w:rPr>
        <w:t xml:space="preserve"> worden georganiseerd, waarvan acht behoren tot het officieel onderwijs en acht tot het vrij onderwijs;</w:t>
      </w:r>
    </w:p>
    <w:p w14:paraId="28B0BE8D" w14:textId="77777777" w:rsidR="00104FFA" w:rsidRDefault="00104FFA" w:rsidP="00925FBA">
      <w:pPr>
        <w:pStyle w:val="Alinea"/>
        <w:jc w:val="both"/>
        <w:rPr>
          <w:rFonts w:ascii="Verdana" w:hAnsi="Verdana"/>
          <w:sz w:val="22"/>
          <w:szCs w:val="22"/>
        </w:rPr>
      </w:pPr>
    </w:p>
    <w:p w14:paraId="1F8B0064" w14:textId="77777777" w:rsidR="00F53E8A" w:rsidRDefault="00F53E8A" w:rsidP="00925FBA">
      <w:pPr>
        <w:pStyle w:val="Alinea"/>
        <w:jc w:val="both"/>
        <w:rPr>
          <w:rFonts w:ascii="Verdana" w:hAnsi="Verdana"/>
          <w:sz w:val="22"/>
          <w:szCs w:val="22"/>
        </w:rPr>
      </w:pPr>
      <w:r w:rsidRPr="001813A7">
        <w:rPr>
          <w:rFonts w:ascii="Verdana" w:hAnsi="Verdana"/>
          <w:sz w:val="22"/>
          <w:szCs w:val="22"/>
        </w:rPr>
        <w:t xml:space="preserve">2° de organiserende </w:t>
      </w:r>
      <w:r w:rsidR="00925FBA" w:rsidRPr="001813A7">
        <w:rPr>
          <w:rFonts w:ascii="Verdana" w:hAnsi="Verdana"/>
          <w:sz w:val="22"/>
          <w:szCs w:val="22"/>
        </w:rPr>
        <w:t>schol</w:t>
      </w:r>
      <w:r w:rsidRPr="001813A7">
        <w:rPr>
          <w:rFonts w:ascii="Verdana" w:hAnsi="Verdana"/>
          <w:sz w:val="22"/>
          <w:szCs w:val="22"/>
        </w:rPr>
        <w:t>en moeten, voor de aanvang van het oprichtingsschooljaar, van de federale minister, bevoegd voor de binnenlandse zaken, de erkenning van de opleidingen hebben verkregen met toepassing van de vigerende federale regelgeving ter zake en in overeenstemming met de afspraken ter zake tussen de Vlaamse minister, bevoegd voor het onderwijs, en de desbetreffende federale minister; het behoud van de organisatie van de opleidingen is afhankelijk van de periodieke bevestiging van die erkenning.</w:t>
      </w:r>
    </w:p>
    <w:sectPr w:rsidR="00F53E8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7B38" w14:textId="77777777" w:rsidR="00C00BAB" w:rsidRDefault="00C00BAB" w:rsidP="000D40F3">
      <w:r>
        <w:separator/>
      </w:r>
    </w:p>
  </w:endnote>
  <w:endnote w:type="continuationSeparator" w:id="0">
    <w:p w14:paraId="00E686D2" w14:textId="77777777" w:rsidR="00C00BAB" w:rsidRDefault="00C00BAB" w:rsidP="000D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landersArtSans-Regular">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541E" w14:textId="77777777" w:rsidR="00C00BAB" w:rsidRDefault="00C00BAB" w:rsidP="000D40F3">
      <w:r>
        <w:separator/>
      </w:r>
    </w:p>
  </w:footnote>
  <w:footnote w:type="continuationSeparator" w:id="0">
    <w:p w14:paraId="315A624B" w14:textId="77777777" w:rsidR="00C00BAB" w:rsidRDefault="00C00BAB" w:rsidP="000D4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03436"/>
    <w:multiLevelType w:val="hybridMultilevel"/>
    <w:tmpl w:val="83502366"/>
    <w:lvl w:ilvl="0" w:tplc="083C5EE4">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7E2E0866"/>
    <w:multiLevelType w:val="multilevel"/>
    <w:tmpl w:val="C58C3B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Kop6AfdelingTitel61"/>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6694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6039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8A"/>
    <w:rsid w:val="00002E7C"/>
    <w:rsid w:val="000D40F3"/>
    <w:rsid w:val="00104FFA"/>
    <w:rsid w:val="001813A7"/>
    <w:rsid w:val="00192083"/>
    <w:rsid w:val="0036319C"/>
    <w:rsid w:val="005B2EFB"/>
    <w:rsid w:val="005E1099"/>
    <w:rsid w:val="006324F9"/>
    <w:rsid w:val="00641A13"/>
    <w:rsid w:val="006940B7"/>
    <w:rsid w:val="006A6CDB"/>
    <w:rsid w:val="006C4029"/>
    <w:rsid w:val="007475F8"/>
    <w:rsid w:val="00925FBA"/>
    <w:rsid w:val="009A1208"/>
    <w:rsid w:val="009D5E8B"/>
    <w:rsid w:val="009E5BCE"/>
    <w:rsid w:val="00A75F53"/>
    <w:rsid w:val="00AD0F59"/>
    <w:rsid w:val="00B51474"/>
    <w:rsid w:val="00C00BAB"/>
    <w:rsid w:val="00C44ABC"/>
    <w:rsid w:val="00CF3E6C"/>
    <w:rsid w:val="00E44BB3"/>
    <w:rsid w:val="00ED4158"/>
    <w:rsid w:val="00EE0896"/>
    <w:rsid w:val="00F53E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ABBBB"/>
  <w15:chartTrackingRefBased/>
  <w15:docId w15:val="{2C60BCE9-6B11-4A65-B239-0A2FFA6A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6AfdelingTitel61">
    <w:name w:val="Kop 6.Afdeling Titel 61"/>
    <w:basedOn w:val="Standaard"/>
    <w:next w:val="Alinea"/>
    <w:rsid w:val="00F53E8A"/>
    <w:pPr>
      <w:numPr>
        <w:ilvl w:val="5"/>
        <w:numId w:val="2"/>
      </w:numPr>
      <w:spacing w:before="120" w:after="120"/>
      <w:outlineLvl w:val="5"/>
    </w:pPr>
    <w:rPr>
      <w:rFonts w:ascii="Courier" w:hAnsi="Courier"/>
      <w:b/>
      <w:szCs w:val="20"/>
    </w:rPr>
  </w:style>
  <w:style w:type="paragraph" w:customStyle="1" w:styleId="Alinea">
    <w:name w:val="Alinea"/>
    <w:basedOn w:val="Standaard"/>
    <w:rsid w:val="00F53E8A"/>
    <w:rPr>
      <w:rFonts w:ascii="Courier" w:hAnsi="Courier"/>
      <w:szCs w:val="20"/>
    </w:rPr>
  </w:style>
  <w:style w:type="paragraph" w:customStyle="1" w:styleId="BijlageTitel">
    <w:name w:val="BijlageTitel"/>
    <w:basedOn w:val="Alinea"/>
    <w:next w:val="Alinea"/>
    <w:rsid w:val="00F53E8A"/>
    <w:pPr>
      <w:pBdr>
        <w:top w:val="single" w:sz="18" w:space="1" w:color="auto"/>
        <w:bottom w:val="single" w:sz="18" w:space="1" w:color="auto"/>
      </w:pBdr>
      <w:spacing w:before="240" w:after="240"/>
      <w:jc w:val="center"/>
    </w:pPr>
    <w:rPr>
      <w:b/>
    </w:rPr>
  </w:style>
  <w:style w:type="paragraph" w:styleId="Ballontekst">
    <w:name w:val="Balloon Text"/>
    <w:basedOn w:val="Standaard"/>
    <w:semiHidden/>
    <w:rsid w:val="00CF3E6C"/>
    <w:rPr>
      <w:rFonts w:ascii="Tahoma" w:hAnsi="Tahoma" w:cs="Tahoma"/>
      <w:sz w:val="16"/>
      <w:szCs w:val="16"/>
    </w:rPr>
  </w:style>
  <w:style w:type="character" w:customStyle="1" w:styleId="LijstalineaChar">
    <w:name w:val="Lijstalinea Char"/>
    <w:link w:val="Lijstalinea"/>
    <w:uiPriority w:val="34"/>
    <w:locked/>
    <w:rsid w:val="009D5E8B"/>
    <w:rPr>
      <w:rFonts w:ascii="FlandersArtSans-Regular" w:eastAsia="Times" w:hAnsi="FlandersArtSans-Regular"/>
      <w:lang w:val="en-US"/>
    </w:rPr>
  </w:style>
  <w:style w:type="paragraph" w:styleId="Lijstalinea">
    <w:name w:val="List Paragraph"/>
    <w:basedOn w:val="Standaard"/>
    <w:link w:val="LijstalineaChar"/>
    <w:uiPriority w:val="34"/>
    <w:qFormat/>
    <w:rsid w:val="009D5E8B"/>
    <w:pPr>
      <w:spacing w:line="270" w:lineRule="exact"/>
      <w:ind w:left="720"/>
      <w:contextualSpacing/>
    </w:pPr>
    <w:rPr>
      <w:rFonts w:ascii="FlandersArtSans-Regular" w:eastAsia="Times" w:hAnsi="FlandersArtSans-Regular"/>
      <w:sz w:val="20"/>
      <w:szCs w:val="20"/>
      <w:lang w:val="en-US" w:eastAsia="nl-BE"/>
    </w:rPr>
  </w:style>
  <w:style w:type="paragraph" w:styleId="Revisie">
    <w:name w:val="Revision"/>
    <w:hidden/>
    <w:uiPriority w:val="99"/>
    <w:semiHidden/>
    <w:rsid w:val="0036319C"/>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5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acbd8a-85bd-407c-be4e-ec36ecafa8fe">
      <Terms xmlns="http://schemas.microsoft.com/office/infopath/2007/PartnerControls"/>
    </lcf76f155ced4ddcb4097134ff3c332f>
    <Opmerkingen xmlns="57acbd8a-85bd-407c-be4e-ec36ecafa8fe" xsi:nil="true"/>
    <TaxCatchAll xmlns="9a9ec0f0-7796-43d0-ac1f-4c8c46ee0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B8130EBC138141833C597E013E09BA" ma:contentTypeVersion="29" ma:contentTypeDescription="Een nieuw document maken." ma:contentTypeScope="" ma:versionID="9dd9faa73e6624e316d958387f1027d8">
  <xsd:schema xmlns:xsd="http://www.w3.org/2001/XMLSchema" xmlns:xs="http://www.w3.org/2001/XMLSchema" xmlns:p="http://schemas.microsoft.com/office/2006/metadata/properties" xmlns:ns2="57acbd8a-85bd-407c-be4e-ec36ecafa8fe" xmlns:ns3="e1183e09-c796-41a2-ba5a-4d319536ae41" xmlns:ns4="9a9ec0f0-7796-43d0-ac1f-4c8c46ee0bd1" targetNamespace="http://schemas.microsoft.com/office/2006/metadata/properties" ma:root="true" ma:fieldsID="d8a584d1e4a9a976833758fc37df88a3" ns2:_="" ns3:_="" ns4:_="">
    <xsd:import namespace="57acbd8a-85bd-407c-be4e-ec36ecafa8fe"/>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Opmerking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bd8a-85bd-407c-be4e-ec36ecafa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Opmerkingen" ma:index="23" nillable="true" ma:displayName="Opmerkingen" ma:format="Dropdown" ma:internalName="Opmerkingen">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ae23558-c3cf-4df5-b27a-3d47aa3a90a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95353-44DB-4017-9905-102158088FE0}">
  <ds:schemaRefs>
    <ds:schemaRef ds:uri="http://schemas.microsoft.com/office/2006/metadata/properties"/>
    <ds:schemaRef ds:uri="http://schemas.microsoft.com/office/infopath/2007/PartnerControls"/>
    <ds:schemaRef ds:uri="57acbd8a-85bd-407c-be4e-ec36ecafa8fe"/>
    <ds:schemaRef ds:uri="9a9ec0f0-7796-43d0-ac1f-4c8c46ee0bd1"/>
  </ds:schemaRefs>
</ds:datastoreItem>
</file>

<file path=customXml/itemProps2.xml><?xml version="1.0" encoding="utf-8"?>
<ds:datastoreItem xmlns:ds="http://schemas.openxmlformats.org/officeDocument/2006/customXml" ds:itemID="{C451F124-9141-4BE8-8874-B0D0112D107A}">
  <ds:schemaRefs>
    <ds:schemaRef ds:uri="http://schemas.microsoft.com/sharepoint/v3/contenttype/forms"/>
  </ds:schemaRefs>
</ds:datastoreItem>
</file>

<file path=customXml/itemProps3.xml><?xml version="1.0" encoding="utf-8"?>
<ds:datastoreItem xmlns:ds="http://schemas.openxmlformats.org/officeDocument/2006/customXml" ds:itemID="{F16DDB7C-7DF6-4220-914B-9F21B71C3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bd8a-85bd-407c-be4e-ec36ecafa8fe"/>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BIJLAGE 18 – STUDIEGEBIED MAATSCHAPPELIJKE VEILIGHEID</vt:lpstr>
    </vt:vector>
  </TitlesOfParts>
  <Company>MVG</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18 – STUDIEGEBIED MAATSCHAPPELIJKE VEILIGHEID</dc:title>
  <dc:subject/>
  <dc:creator>DPO0384</dc:creator>
  <cp:keywords/>
  <dc:description/>
  <cp:lastModifiedBy>Lammens Jurgen</cp:lastModifiedBy>
  <cp:revision>2</cp:revision>
  <cp:lastPrinted>2013-07-25T12:06:00Z</cp:lastPrinted>
  <dcterms:created xsi:type="dcterms:W3CDTF">2023-08-28T15:03:00Z</dcterms:created>
  <dcterms:modified xsi:type="dcterms:W3CDTF">2023-08-28T15:03:00Z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0x0101001BB8130EBC138141833C597E013E09BA</vt:lpwstr>
  </property>
</Properties>
</file>