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9AF82" w14:textId="73B140A9" w:rsidR="0013043E" w:rsidRPr="0013043E" w:rsidRDefault="542B065B" w:rsidP="00573B11">
      <w:pPr>
        <w:jc w:val="both"/>
        <w:rPr>
          <w:b/>
          <w:bCs/>
          <w:sz w:val="32"/>
          <w:szCs w:val="32"/>
          <w:u w:val="single"/>
        </w:rPr>
      </w:pPr>
      <w:r w:rsidRPr="04E288D7">
        <w:rPr>
          <w:b/>
          <w:bCs/>
          <w:sz w:val="32"/>
          <w:szCs w:val="32"/>
          <w:u w:val="single"/>
        </w:rPr>
        <w:t>ONDERLINGE REGELING</w:t>
      </w:r>
      <w:r w:rsidR="57D9372B" w:rsidRPr="04E288D7">
        <w:rPr>
          <w:b/>
          <w:bCs/>
          <w:sz w:val="32"/>
          <w:szCs w:val="32"/>
          <w:u w:val="single"/>
        </w:rPr>
        <w:t xml:space="preserve"> IN</w:t>
      </w:r>
      <w:r w:rsidR="7B8D44C0" w:rsidRPr="04E288D7">
        <w:rPr>
          <w:b/>
          <w:bCs/>
          <w:sz w:val="32"/>
          <w:szCs w:val="32"/>
          <w:u w:val="single"/>
        </w:rPr>
        <w:t>ZAKE</w:t>
      </w:r>
      <w:r w:rsidRPr="04E288D7">
        <w:rPr>
          <w:b/>
          <w:bCs/>
          <w:sz w:val="32"/>
          <w:szCs w:val="32"/>
          <w:u w:val="single"/>
        </w:rPr>
        <w:t xml:space="preserve">  </w:t>
      </w:r>
      <w:r w:rsidR="699DE9A9" w:rsidRPr="04E288D7">
        <w:rPr>
          <w:b/>
          <w:bCs/>
          <w:sz w:val="32"/>
          <w:szCs w:val="32"/>
          <w:u w:val="single"/>
        </w:rPr>
        <w:t xml:space="preserve">HET AANMELDINGSSYTEEM DAT DE </w:t>
      </w:r>
      <w:r w:rsidR="00B742F9">
        <w:rPr>
          <w:b/>
          <w:bCs/>
          <w:sz w:val="32"/>
          <w:szCs w:val="32"/>
          <w:u w:val="single"/>
        </w:rPr>
        <w:t>AGODI</w:t>
      </w:r>
      <w:r w:rsidR="699DE9A9" w:rsidRPr="04E288D7">
        <w:rPr>
          <w:b/>
          <w:bCs/>
          <w:sz w:val="32"/>
          <w:szCs w:val="32"/>
          <w:u w:val="single"/>
        </w:rPr>
        <w:t xml:space="preserve"> TER BESCHIKKING </w:t>
      </w:r>
      <w:r w:rsidR="2E7F278D" w:rsidRPr="04E288D7">
        <w:rPr>
          <w:b/>
          <w:bCs/>
          <w:sz w:val="32"/>
          <w:szCs w:val="32"/>
          <w:u w:val="single"/>
        </w:rPr>
        <w:t>STEL</w:t>
      </w:r>
      <w:r w:rsidR="5BF56720" w:rsidRPr="04E288D7">
        <w:rPr>
          <w:b/>
          <w:bCs/>
          <w:sz w:val="32"/>
          <w:szCs w:val="32"/>
          <w:u w:val="single"/>
        </w:rPr>
        <w:t>T VAN</w:t>
      </w:r>
      <w:r w:rsidR="5FAC546A" w:rsidRPr="04E288D7">
        <w:rPr>
          <w:b/>
          <w:bCs/>
          <w:sz w:val="32"/>
          <w:szCs w:val="32"/>
          <w:u w:val="single"/>
        </w:rPr>
        <w:t xml:space="preserve"> </w:t>
      </w:r>
      <w:r w:rsidR="5AA9A575" w:rsidRPr="04E288D7">
        <w:rPr>
          <w:b/>
          <w:bCs/>
          <w:sz w:val="32"/>
          <w:szCs w:val="32"/>
          <w:u w:val="single"/>
        </w:rPr>
        <w:t>SCHOOLBESTUREN</w:t>
      </w:r>
      <w:r w:rsidR="19F89CB9" w:rsidRPr="04E288D7">
        <w:rPr>
          <w:b/>
          <w:bCs/>
          <w:sz w:val="32"/>
          <w:szCs w:val="32"/>
          <w:u w:val="single"/>
        </w:rPr>
        <w:t>.</w:t>
      </w:r>
    </w:p>
    <w:p w14:paraId="451034BD" w14:textId="77777777" w:rsidR="0013043E" w:rsidRDefault="0013043E" w:rsidP="00573B11">
      <w:pPr>
        <w:jc w:val="both"/>
      </w:pPr>
    </w:p>
    <w:p w14:paraId="785EDD0A" w14:textId="15A38BAB" w:rsidR="42E2A011" w:rsidRDefault="42E2A011" w:rsidP="00573B11">
      <w:pPr>
        <w:jc w:val="both"/>
      </w:pPr>
      <w:r>
        <w:t xml:space="preserve">De overeenkomst </w:t>
      </w:r>
      <w:r w:rsidR="004C5C91">
        <w:t>inzake</w:t>
      </w:r>
      <w:r w:rsidR="006C7F95">
        <w:t xml:space="preserve"> het aanmeldingsinitiatief </w:t>
      </w:r>
      <w:r w:rsidR="006C7F95" w:rsidRPr="004C4DCD">
        <w:rPr>
          <w:highlight w:val="yellow"/>
        </w:rPr>
        <w:t>XXX</w:t>
      </w:r>
      <w:r w:rsidR="006C7F95">
        <w:t xml:space="preserve"> </w:t>
      </w:r>
      <w:r w:rsidR="004C5C91">
        <w:t xml:space="preserve">wordt </w:t>
      </w:r>
      <w:r>
        <w:t>gesloten</w:t>
      </w:r>
      <w:r w:rsidR="705F3D7D">
        <w:t xml:space="preserve"> tussen de volgende contracterende partijen</w:t>
      </w:r>
      <w:r w:rsidR="028A9C66">
        <w:t>:</w:t>
      </w:r>
      <w:r>
        <w:t xml:space="preserve"> </w:t>
      </w:r>
    </w:p>
    <w:p w14:paraId="259C1EBA" w14:textId="73004F64" w:rsidR="00644949" w:rsidRDefault="00644949" w:rsidP="00573B11">
      <w:pPr>
        <w:jc w:val="both"/>
      </w:pPr>
    </w:p>
    <w:p w14:paraId="0DED950E" w14:textId="2D6B75B9" w:rsidR="00644949" w:rsidRDefault="6CB31D27" w:rsidP="00573B11">
      <w:pPr>
        <w:jc w:val="both"/>
      </w:pPr>
      <w:bookmarkStart w:id="0" w:name="_Hlk113456233"/>
      <w:r>
        <w:t>Het Agentschap voor Onderwijsdiensten (‘</w:t>
      </w:r>
      <w:r w:rsidR="55492680">
        <w:t>AGODI</w:t>
      </w:r>
      <w:r w:rsidR="0769E985">
        <w:t>’)</w:t>
      </w:r>
      <w:r w:rsidR="1C25A132">
        <w:t>,</w:t>
      </w:r>
      <w:r w:rsidR="2A6BE4BA">
        <w:t xml:space="preserve"> </w:t>
      </w:r>
      <w:r w:rsidR="00644949">
        <w:t xml:space="preserve">ingeschreven in het KBO met nummer </w:t>
      </w:r>
      <w:r w:rsidR="006F3E46">
        <w:t>0316.380.841</w:t>
      </w:r>
      <w:r w:rsidR="00644949">
        <w:t xml:space="preserve"> en met</w:t>
      </w:r>
      <w:r w:rsidR="00D33011">
        <w:t xml:space="preserve"> </w:t>
      </w:r>
      <w:r w:rsidR="00644949">
        <w:t xml:space="preserve">vestigingsnummer </w:t>
      </w:r>
      <w:r w:rsidR="006F3E46">
        <w:t>2.199.317.226</w:t>
      </w:r>
      <w:r w:rsidR="004C5C91">
        <w:t>,</w:t>
      </w:r>
      <w:r w:rsidR="00644949">
        <w:t xml:space="preserve"> waarvan de administratieve zetel zich bevindt te </w:t>
      </w:r>
      <w:r w:rsidR="008F59CD">
        <w:t>Koning Albert II laan 15,</w:t>
      </w:r>
      <w:r w:rsidR="0031541D">
        <w:t xml:space="preserve"> 1</w:t>
      </w:r>
      <w:r w:rsidR="00C66A16">
        <w:t xml:space="preserve">210 </w:t>
      </w:r>
      <w:r w:rsidR="006F3E46">
        <w:t>Sint-Joost-ten-Node,</w:t>
      </w:r>
    </w:p>
    <w:p w14:paraId="6E7BFD38" w14:textId="5C18C8C0" w:rsidR="00644949" w:rsidRPr="00E56D7E" w:rsidRDefault="00644949" w:rsidP="00573B11">
      <w:pPr>
        <w:jc w:val="both"/>
      </w:pPr>
      <w:r w:rsidRPr="00E56D7E">
        <w:t xml:space="preserve">Hierna: </w:t>
      </w:r>
      <w:bookmarkEnd w:id="0"/>
      <w:r w:rsidRPr="00E56D7E">
        <w:t>“</w:t>
      </w:r>
      <w:r w:rsidR="00C66A16">
        <w:t>AGODI</w:t>
      </w:r>
      <w:r w:rsidRPr="00E56D7E">
        <w:t>”</w:t>
      </w:r>
    </w:p>
    <w:p w14:paraId="25AE43F5" w14:textId="77777777" w:rsidR="00644949" w:rsidRDefault="00644949" w:rsidP="00573B11">
      <w:pPr>
        <w:jc w:val="both"/>
      </w:pPr>
      <w:r>
        <w:t>EN</w:t>
      </w:r>
    </w:p>
    <w:p w14:paraId="2971D629" w14:textId="30BF2E63" w:rsidR="00644949" w:rsidRDefault="69F613A5" w:rsidP="00573B11">
      <w:pPr>
        <w:jc w:val="both"/>
      </w:pPr>
      <w:r>
        <w:t>Schoolbestuur X</w:t>
      </w:r>
      <w:r w:rsidR="00644949">
        <w:t>, ingeschreven in het KBO met vestigingsnummer xx</w:t>
      </w:r>
      <w:r w:rsidR="004C5C91">
        <w:t>,</w:t>
      </w:r>
      <w:r w:rsidR="00644949">
        <w:t xml:space="preserve"> waarvan de administratieve zetel zich bevindt xx</w:t>
      </w:r>
    </w:p>
    <w:p w14:paraId="0F31B9AA" w14:textId="0D807333" w:rsidR="00644949" w:rsidRDefault="00644949" w:rsidP="00573B11">
      <w:pPr>
        <w:jc w:val="both"/>
      </w:pPr>
      <w:r>
        <w:t>Hierna: “Partij 2” of “</w:t>
      </w:r>
      <w:r w:rsidR="00FB31FE">
        <w:t>X</w:t>
      </w:r>
      <w:r>
        <w:t>”;</w:t>
      </w:r>
    </w:p>
    <w:p w14:paraId="7A4AFFA9" w14:textId="1D5D0C34" w:rsidR="000913DC" w:rsidRDefault="000913DC" w:rsidP="00573B11">
      <w:pPr>
        <w:jc w:val="both"/>
      </w:pPr>
      <w:r>
        <w:t>EN</w:t>
      </w:r>
    </w:p>
    <w:p w14:paraId="7F217FB7" w14:textId="21A524A7" w:rsidR="559180E4" w:rsidRDefault="559180E4" w:rsidP="00573B11">
      <w:pPr>
        <w:jc w:val="both"/>
      </w:pPr>
      <w:r>
        <w:t>Schoolbestuur X, ingeschreven in het KBO met vestigingsnummer xx</w:t>
      </w:r>
      <w:r w:rsidR="004C5C91">
        <w:t>,</w:t>
      </w:r>
      <w:r>
        <w:t xml:space="preserve"> waarvan de administratieve zetel zich bevindt xx</w:t>
      </w:r>
    </w:p>
    <w:p w14:paraId="6D0AA1E4" w14:textId="523EE7A9" w:rsidR="009062C1" w:rsidRDefault="009062C1" w:rsidP="00573B11">
      <w:pPr>
        <w:jc w:val="both"/>
      </w:pPr>
      <w:r>
        <w:t>Hierna: “Partij</w:t>
      </w:r>
      <w:r w:rsidR="00FC25A3">
        <w:t xml:space="preserve"> 3” of “</w:t>
      </w:r>
      <w:r w:rsidR="00FB31FE">
        <w:t>X</w:t>
      </w:r>
      <w:r w:rsidR="00FC25A3">
        <w:t>”;</w:t>
      </w:r>
    </w:p>
    <w:p w14:paraId="43268290" w14:textId="7B5C3CCF" w:rsidR="000913DC" w:rsidRDefault="000913DC" w:rsidP="00573B11">
      <w:pPr>
        <w:jc w:val="both"/>
      </w:pPr>
      <w:r>
        <w:t>EN</w:t>
      </w:r>
    </w:p>
    <w:p w14:paraId="0AA9DED6" w14:textId="7161A3B6" w:rsidR="5C6CBA47" w:rsidRDefault="5C6CBA47" w:rsidP="00573B11">
      <w:pPr>
        <w:jc w:val="both"/>
      </w:pPr>
      <w:r>
        <w:t>Schoolbestuur X, ingeschreven in het KBO met vestigingsnummer xx</w:t>
      </w:r>
      <w:r w:rsidR="004C5C91">
        <w:t>,</w:t>
      </w:r>
      <w:r>
        <w:t xml:space="preserve"> waarvan de administratieve zetel zich bevindt xx</w:t>
      </w:r>
    </w:p>
    <w:p w14:paraId="1C95D7D9" w14:textId="1E779405" w:rsidR="000913DC" w:rsidRDefault="009062C1" w:rsidP="00573B11">
      <w:pPr>
        <w:jc w:val="both"/>
      </w:pPr>
      <w:r>
        <w:t>Hierna: “Partij</w:t>
      </w:r>
      <w:r w:rsidR="00FC25A3">
        <w:t xml:space="preserve"> 4” of “</w:t>
      </w:r>
      <w:r w:rsidR="00FB31FE">
        <w:t>X</w:t>
      </w:r>
      <w:r w:rsidR="00FC25A3">
        <w:t>”</w:t>
      </w:r>
    </w:p>
    <w:p w14:paraId="2D927437" w14:textId="2DD3C6AF" w:rsidR="000913DC" w:rsidRDefault="000913DC" w:rsidP="00573B11">
      <w:pPr>
        <w:jc w:val="both"/>
      </w:pPr>
      <w:r>
        <w:t>EN</w:t>
      </w:r>
    </w:p>
    <w:p w14:paraId="687F9F47" w14:textId="535E47FC" w:rsidR="36581E22" w:rsidRDefault="36581E22" w:rsidP="00573B11">
      <w:pPr>
        <w:jc w:val="both"/>
      </w:pPr>
      <w:r>
        <w:t>Schoolbestuur X, ingeschreven in het KBO met vestigingsnummer xx</w:t>
      </w:r>
      <w:r w:rsidR="004C5C91">
        <w:t>,</w:t>
      </w:r>
      <w:r>
        <w:t xml:space="preserve"> waarvan de administratieve zetel zich bevindt xx</w:t>
      </w:r>
    </w:p>
    <w:p w14:paraId="3079FB7F" w14:textId="774CFF66" w:rsidR="000913DC" w:rsidRDefault="009062C1" w:rsidP="00573B11">
      <w:pPr>
        <w:jc w:val="both"/>
      </w:pPr>
      <w:r>
        <w:t>Hierna: “Partij</w:t>
      </w:r>
      <w:r w:rsidR="00FC25A3">
        <w:t xml:space="preserve"> 5” of “</w:t>
      </w:r>
      <w:r w:rsidR="00FB31FE">
        <w:t>X</w:t>
      </w:r>
      <w:r w:rsidR="00FC25A3">
        <w:t>”</w:t>
      </w:r>
    </w:p>
    <w:p w14:paraId="66FE084D" w14:textId="15682CB7" w:rsidR="000913DC" w:rsidRDefault="000913DC" w:rsidP="00573B11">
      <w:pPr>
        <w:jc w:val="both"/>
      </w:pPr>
      <w:r>
        <w:t>EN</w:t>
      </w:r>
    </w:p>
    <w:p w14:paraId="5200F9AC" w14:textId="769D8CB0" w:rsidR="224246AA" w:rsidRDefault="224246AA" w:rsidP="00573B11">
      <w:pPr>
        <w:jc w:val="both"/>
      </w:pPr>
      <w:r>
        <w:t>Schoolbestuur X, ingeschreven in het KBO met vestigingsnummer xx</w:t>
      </w:r>
      <w:r w:rsidR="004C5C91">
        <w:t>,</w:t>
      </w:r>
      <w:r>
        <w:t xml:space="preserve"> waarvan de administratieve zetel zich bevindt xx</w:t>
      </w:r>
    </w:p>
    <w:p w14:paraId="418DFF65" w14:textId="5C0E445B" w:rsidR="000913DC" w:rsidRDefault="009062C1" w:rsidP="00573B11">
      <w:pPr>
        <w:jc w:val="both"/>
      </w:pPr>
      <w:r>
        <w:t>Hierna: “Partij</w:t>
      </w:r>
      <w:r w:rsidR="00FC25A3">
        <w:t xml:space="preserve"> 6” of “</w:t>
      </w:r>
      <w:r w:rsidR="00FB31FE">
        <w:t>X</w:t>
      </w:r>
      <w:r w:rsidR="00FC25A3">
        <w:t>”</w:t>
      </w:r>
    </w:p>
    <w:p w14:paraId="2B262E10" w14:textId="7E756DC1" w:rsidR="000913DC" w:rsidRDefault="000913DC" w:rsidP="00573B11">
      <w:pPr>
        <w:jc w:val="both"/>
      </w:pPr>
      <w:r>
        <w:t>EN</w:t>
      </w:r>
    </w:p>
    <w:p w14:paraId="013AF975" w14:textId="5A510FD6" w:rsidR="009062C1" w:rsidRDefault="007E52E8" w:rsidP="00573B11">
      <w:pPr>
        <w:jc w:val="both"/>
      </w:pPr>
      <w:r>
        <w:t xml:space="preserve">Schoolbestuur </w:t>
      </w:r>
      <w:r w:rsidR="00FB31FE">
        <w:t>X</w:t>
      </w:r>
      <w:r w:rsidR="009062C1">
        <w:t>, vertegenwoordigd door xx, xx, ingeschreven in het KBO met nummer xx en met vestigingsnummer xx</w:t>
      </w:r>
      <w:r w:rsidR="004C5C91">
        <w:t>,</w:t>
      </w:r>
      <w:r w:rsidR="009062C1">
        <w:t xml:space="preserve"> waarvan de administratieve zetel zich bevindt te xx</w:t>
      </w:r>
    </w:p>
    <w:p w14:paraId="7A0079D9" w14:textId="2147D731" w:rsidR="000913DC" w:rsidRDefault="009062C1" w:rsidP="00573B11">
      <w:pPr>
        <w:jc w:val="both"/>
      </w:pPr>
      <w:r>
        <w:t>Hierna: “Partij</w:t>
      </w:r>
      <w:r w:rsidR="00FC25A3">
        <w:t xml:space="preserve"> 7” of “</w:t>
      </w:r>
      <w:r w:rsidR="00FB31FE">
        <w:t>X</w:t>
      </w:r>
      <w:r w:rsidR="00FC25A3">
        <w:t>”</w:t>
      </w:r>
    </w:p>
    <w:p w14:paraId="27097D05" w14:textId="19834924" w:rsidR="000913DC" w:rsidRDefault="000913DC" w:rsidP="00573B11">
      <w:pPr>
        <w:jc w:val="both"/>
      </w:pPr>
      <w:r>
        <w:lastRenderedPageBreak/>
        <w:t>EN</w:t>
      </w:r>
    </w:p>
    <w:p w14:paraId="38A3DF59" w14:textId="2F0A39FF" w:rsidR="009062C1" w:rsidRDefault="007E52E8" w:rsidP="00573B11">
      <w:pPr>
        <w:jc w:val="both"/>
      </w:pPr>
      <w:r>
        <w:t xml:space="preserve">Schoolbestuur </w:t>
      </w:r>
      <w:r w:rsidR="00FB31FE">
        <w:t>X</w:t>
      </w:r>
      <w:r w:rsidR="009062C1">
        <w:t>, vertegenwoordigd door xx, xx, ingeschreven in het KBO met nummer xx en met vestigingsnummer xx</w:t>
      </w:r>
      <w:r w:rsidR="004C5C91">
        <w:t>,</w:t>
      </w:r>
      <w:r w:rsidR="009062C1">
        <w:t xml:space="preserve"> waarvan de administratieve zetel zich bevindt te xx</w:t>
      </w:r>
    </w:p>
    <w:p w14:paraId="5C99B2E8" w14:textId="5E24CE95" w:rsidR="000913DC" w:rsidRDefault="009062C1" w:rsidP="00573B11">
      <w:pPr>
        <w:jc w:val="both"/>
      </w:pPr>
      <w:r w:rsidRPr="009062C1">
        <w:t>Hierna: “Partij</w:t>
      </w:r>
      <w:r w:rsidR="00FC25A3">
        <w:t xml:space="preserve"> 8” of “</w:t>
      </w:r>
      <w:r w:rsidR="00FB31FE">
        <w:t>X</w:t>
      </w:r>
      <w:r w:rsidR="00FC25A3">
        <w:t>”</w:t>
      </w:r>
    </w:p>
    <w:p w14:paraId="0B18FA35" w14:textId="25A395CE" w:rsidR="000913DC" w:rsidRDefault="000913DC" w:rsidP="00573B11">
      <w:pPr>
        <w:jc w:val="both"/>
      </w:pPr>
      <w:r>
        <w:t>EN</w:t>
      </w:r>
    </w:p>
    <w:p w14:paraId="47CE2077" w14:textId="3C234633" w:rsidR="009062C1" w:rsidRDefault="007E52E8" w:rsidP="00573B11">
      <w:pPr>
        <w:jc w:val="both"/>
      </w:pPr>
      <w:r>
        <w:t xml:space="preserve">Schoolbestuur </w:t>
      </w:r>
      <w:r w:rsidR="00FB31FE">
        <w:t>X</w:t>
      </w:r>
      <w:r w:rsidR="009062C1">
        <w:t>, vertegenwoordigd door xx, xx, ingeschreven in het KBO met nummer xx en met vestigingsnummer xx</w:t>
      </w:r>
      <w:r w:rsidR="004C5C91">
        <w:t>,</w:t>
      </w:r>
      <w:r w:rsidR="009062C1">
        <w:t xml:space="preserve"> waarvan de administratieve zetel zich bevindt te xx</w:t>
      </w:r>
    </w:p>
    <w:p w14:paraId="0FB6B723" w14:textId="11EC63CC" w:rsidR="000913DC" w:rsidRPr="00FC25A3" w:rsidRDefault="009062C1" w:rsidP="00573B11">
      <w:pPr>
        <w:jc w:val="both"/>
      </w:pPr>
      <w:r w:rsidRPr="00FC25A3">
        <w:t>Hierna: “Partij</w:t>
      </w:r>
      <w:r w:rsidR="00FC25A3" w:rsidRPr="00FC25A3">
        <w:t xml:space="preserve"> 9” of “</w:t>
      </w:r>
      <w:r w:rsidR="00FB31FE">
        <w:t>X</w:t>
      </w:r>
      <w:r w:rsidR="00FC25A3">
        <w:t>”</w:t>
      </w:r>
    </w:p>
    <w:p w14:paraId="5F607F1C" w14:textId="3AC0E2FF" w:rsidR="000913DC" w:rsidRDefault="000913DC" w:rsidP="00573B11">
      <w:pPr>
        <w:jc w:val="both"/>
      </w:pPr>
      <w:r>
        <w:t>EN</w:t>
      </w:r>
    </w:p>
    <w:p w14:paraId="5C1645D1" w14:textId="73F80BA3" w:rsidR="00FC25A3" w:rsidRDefault="007E52E8" w:rsidP="00573B11">
      <w:pPr>
        <w:jc w:val="both"/>
      </w:pPr>
      <w:r>
        <w:t xml:space="preserve">Schoolbestuur </w:t>
      </w:r>
      <w:r w:rsidR="00FB31FE">
        <w:t>X</w:t>
      </w:r>
      <w:r w:rsidR="00FC25A3">
        <w:t>, vertegenwoordigd door xx, xx, ingeschreven in het KBO met nummer xx en met vestigingsnummer xx</w:t>
      </w:r>
      <w:r w:rsidR="004C5C91">
        <w:t>,</w:t>
      </w:r>
      <w:r w:rsidR="00FC25A3">
        <w:t xml:space="preserve"> waarvan de administratieve zetel zich bevindt te xx</w:t>
      </w:r>
    </w:p>
    <w:p w14:paraId="14D136D8" w14:textId="5CB86C6D" w:rsidR="00FC25A3" w:rsidRDefault="00FC25A3" w:rsidP="00573B11">
      <w:pPr>
        <w:jc w:val="both"/>
      </w:pPr>
      <w:r>
        <w:t>Hierna: “Partij 10” of “</w:t>
      </w:r>
      <w:r w:rsidR="00FB31FE">
        <w:t>X</w:t>
      </w:r>
      <w:r>
        <w:t>”</w:t>
      </w:r>
    </w:p>
    <w:p w14:paraId="20FE56FB" w14:textId="0A5465F7" w:rsidR="00FC25A3" w:rsidRDefault="00FC25A3" w:rsidP="00573B11">
      <w:pPr>
        <w:jc w:val="both"/>
      </w:pPr>
      <w:r>
        <w:t>E</w:t>
      </w:r>
      <w:r w:rsidR="00F2522E">
        <w:t>N</w:t>
      </w:r>
    </w:p>
    <w:p w14:paraId="715C6489" w14:textId="7226E63E" w:rsidR="00FC25A3" w:rsidRDefault="007E52E8" w:rsidP="00573B11">
      <w:pPr>
        <w:jc w:val="both"/>
      </w:pPr>
      <w:r>
        <w:t xml:space="preserve">Schoolbestuur </w:t>
      </w:r>
      <w:r w:rsidR="00FB31FE">
        <w:t>X</w:t>
      </w:r>
      <w:r w:rsidR="00FC25A3">
        <w:t>, vertegenwoordigd door xx, xx, ingeschreven in het KBO met nummer xx en met vestigingsnummer xx</w:t>
      </w:r>
      <w:r w:rsidR="004C5C91">
        <w:t>,</w:t>
      </w:r>
      <w:r w:rsidR="00FC25A3">
        <w:t xml:space="preserve"> waarvan de administratieve zetel zich bevindt te xx</w:t>
      </w:r>
    </w:p>
    <w:p w14:paraId="16C889D5" w14:textId="2F0EF7B8" w:rsidR="00FC25A3" w:rsidRDefault="00FC25A3" w:rsidP="00573B11">
      <w:pPr>
        <w:jc w:val="both"/>
      </w:pPr>
      <w:r>
        <w:t>Hierna: “Partij</w:t>
      </w:r>
      <w:r w:rsidR="007B341F">
        <w:t xml:space="preserve"> 11” of “</w:t>
      </w:r>
      <w:r w:rsidR="00FB31FE">
        <w:t>X</w:t>
      </w:r>
      <w:r w:rsidR="007B341F">
        <w:t>”</w:t>
      </w:r>
    </w:p>
    <w:p w14:paraId="0DDFF783" w14:textId="77777777" w:rsidR="000913DC" w:rsidRDefault="000913DC" w:rsidP="00573B11">
      <w:pPr>
        <w:jc w:val="both"/>
      </w:pPr>
    </w:p>
    <w:p w14:paraId="01AC6F46" w14:textId="238C1D12" w:rsidR="00644949" w:rsidRDefault="00644949" w:rsidP="00573B11">
      <w:pPr>
        <w:jc w:val="both"/>
      </w:pPr>
      <w:r>
        <w:t>De contracterende partijen worden, waar toepasselijk, in deze regeling gezamenlijk als de “Partijen” aangeduid of</w:t>
      </w:r>
      <w:r w:rsidR="004C5C91">
        <w:t>/</w:t>
      </w:r>
      <w:r w:rsidR="00E43F07">
        <w:t>e</w:t>
      </w:r>
      <w:r>
        <w:t>n individueel als “Partij”;</w:t>
      </w:r>
      <w:r w:rsidR="0094689A">
        <w:br/>
        <w:t xml:space="preserve">Partijen 2 tot en met </w:t>
      </w:r>
      <w:r w:rsidR="0094689A" w:rsidRPr="00573B11">
        <w:rPr>
          <w:highlight w:val="yellow"/>
        </w:rPr>
        <w:t xml:space="preserve">partij </w:t>
      </w:r>
      <w:r w:rsidR="005D14CF" w:rsidRPr="00573B11">
        <w:rPr>
          <w:highlight w:val="yellow"/>
        </w:rPr>
        <w:t>X</w:t>
      </w:r>
      <w:r w:rsidR="0094689A">
        <w:t xml:space="preserve"> worden </w:t>
      </w:r>
      <w:r w:rsidR="00F059C7">
        <w:t>gezamenlijk aangeduid als ‘de schoolbesturen’.</w:t>
      </w:r>
    </w:p>
    <w:p w14:paraId="508477A8" w14:textId="77777777" w:rsidR="000913DC" w:rsidRDefault="000913DC" w:rsidP="00573B11">
      <w:pPr>
        <w:jc w:val="both"/>
      </w:pPr>
      <w:r>
        <w:br w:type="page"/>
      </w:r>
    </w:p>
    <w:p w14:paraId="4F3592F7" w14:textId="28FADB53" w:rsidR="00644949" w:rsidRDefault="00644949" w:rsidP="00573B11">
      <w:pPr>
        <w:jc w:val="both"/>
      </w:pPr>
      <w:r>
        <w:lastRenderedPageBreak/>
        <w:t xml:space="preserve">NA </w:t>
      </w:r>
      <w:r w:rsidR="5218FFA0">
        <w:t xml:space="preserve">DE VOLGENDE PUNTEN </w:t>
      </w:r>
      <w:r>
        <w:t>TE HEBBEN UITEENGEZET</w:t>
      </w:r>
      <w:r w:rsidR="465F3C91">
        <w:t>:</w:t>
      </w:r>
    </w:p>
    <w:p w14:paraId="5553F2F6" w14:textId="69835AEC" w:rsidR="00644949" w:rsidRDefault="00644949" w:rsidP="00573B11">
      <w:pPr>
        <w:jc w:val="both"/>
      </w:pPr>
      <w:r>
        <w:t xml:space="preserve">A. </w:t>
      </w:r>
      <w:r w:rsidR="2DE0412A">
        <w:t xml:space="preserve">Het </w:t>
      </w:r>
      <w:r w:rsidR="78CE2101">
        <w:t xml:space="preserve">intern verzelfstandigde agentschap zonder rechtspersoonlijkheid, het </w:t>
      </w:r>
      <w:r w:rsidR="2DE0412A">
        <w:t>Agentschap voor Onderwijsdiensten (‘</w:t>
      </w:r>
      <w:r w:rsidR="4353B7E5">
        <w:t>AGODI</w:t>
      </w:r>
      <w:r w:rsidR="4522D04F">
        <w:t>’)</w:t>
      </w:r>
      <w:r w:rsidR="4353B7E5">
        <w:t xml:space="preserve"> </w:t>
      </w:r>
      <w:r w:rsidR="3E07133F">
        <w:t>werd</w:t>
      </w:r>
      <w:r w:rsidR="006F3E46">
        <w:t xml:space="preserve"> opgericht bij besluit van de Vlaamse Regering van 2 september 2005 </w:t>
      </w:r>
      <w:r w:rsidR="00C147A9" w:rsidRPr="00C147A9">
        <w:t>.</w:t>
      </w:r>
    </w:p>
    <w:p w14:paraId="497F9FC8" w14:textId="6F4408E4" w:rsidR="006F3E46" w:rsidRDefault="00644949" w:rsidP="00573B11">
      <w:pPr>
        <w:jc w:val="both"/>
      </w:pPr>
      <w:r>
        <w:t xml:space="preserve">B. </w:t>
      </w:r>
      <w:r w:rsidR="0415E7C2">
        <w:t xml:space="preserve">Bovengenoemde </w:t>
      </w:r>
      <w:r w:rsidR="005D710E">
        <w:t xml:space="preserve">Partijen </w:t>
      </w:r>
      <w:r w:rsidR="75246F3A">
        <w:t xml:space="preserve">met nummer </w:t>
      </w:r>
      <w:r w:rsidR="005D710E">
        <w:t xml:space="preserve">2 tot en </w:t>
      </w:r>
      <w:r w:rsidR="005D710E" w:rsidRPr="00453761">
        <w:rPr>
          <w:highlight w:val="yellow"/>
        </w:rPr>
        <w:t xml:space="preserve">met </w:t>
      </w:r>
      <w:r w:rsidR="005D14CF" w:rsidRPr="00453761">
        <w:rPr>
          <w:highlight w:val="yellow"/>
        </w:rPr>
        <w:t>X</w:t>
      </w:r>
      <w:r w:rsidR="005D710E">
        <w:t xml:space="preserve"> zijn</w:t>
      </w:r>
      <w:r w:rsidR="00106263">
        <w:t xml:space="preserve"> </w:t>
      </w:r>
      <w:r w:rsidR="006F3E46">
        <w:t xml:space="preserve">schoolbesturen. Schoolbesturen zijn </w:t>
      </w:r>
      <w:r w:rsidR="006F3E46" w:rsidRPr="006F3E46">
        <w:t>de inrichtende macht zoals bedoeld in artikel 24, § 4, van de Grondwet, dit is de rechtspersoon of de natuurlijke persoon die verantwoordelijk is voor één of meer scholen;</w:t>
      </w:r>
    </w:p>
    <w:p w14:paraId="7C73DC83" w14:textId="0AE7EDAA" w:rsidR="00551A43" w:rsidRDefault="00644949" w:rsidP="00573B11">
      <w:pPr>
        <w:jc w:val="both"/>
      </w:pPr>
      <w:r>
        <w:t xml:space="preserve">C. </w:t>
      </w:r>
      <w:r w:rsidR="001E7524">
        <w:t>Toelichting</w:t>
      </w:r>
      <w:r w:rsidR="00499B46">
        <w:t xml:space="preserve"> </w:t>
      </w:r>
      <w:r w:rsidR="48B66E4F">
        <w:t xml:space="preserve">bij </w:t>
      </w:r>
      <w:r w:rsidR="37478042">
        <w:t xml:space="preserve">de context van </w:t>
      </w:r>
      <w:r w:rsidR="48B66E4F">
        <w:t xml:space="preserve">deze </w:t>
      </w:r>
      <w:r w:rsidR="00573B11">
        <w:t>onderlinge regeling</w:t>
      </w:r>
    </w:p>
    <w:p w14:paraId="6CC28EFB" w14:textId="5894CF46" w:rsidR="00993C5D" w:rsidRPr="00993C5D" w:rsidRDefault="00993C5D" w:rsidP="00573B11">
      <w:pPr>
        <w:jc w:val="both"/>
      </w:pPr>
      <w:r w:rsidRPr="00993C5D">
        <w:t xml:space="preserve">Het </w:t>
      </w:r>
      <w:r w:rsidR="004C5C91">
        <w:t>D</w:t>
      </w:r>
      <w:r w:rsidRPr="00993C5D">
        <w:t xml:space="preserve">ecreet </w:t>
      </w:r>
      <w:r w:rsidR="004C5C91">
        <w:t>B</w:t>
      </w:r>
      <w:r w:rsidRPr="00993C5D">
        <w:t xml:space="preserve">asisonderwijs en de </w:t>
      </w:r>
      <w:r w:rsidR="004C5C91">
        <w:t>C</w:t>
      </w:r>
      <w:r w:rsidRPr="00993C5D">
        <w:t xml:space="preserve">odex </w:t>
      </w:r>
      <w:r w:rsidR="004C5C91">
        <w:t>S</w:t>
      </w:r>
      <w:r w:rsidRPr="00993C5D">
        <w:t xml:space="preserve">ecundair </w:t>
      </w:r>
      <w:r w:rsidR="004C5C91">
        <w:t>O</w:t>
      </w:r>
      <w:r w:rsidRPr="00993C5D">
        <w:t xml:space="preserve">nderwijs verplichten schoolbesturen </w:t>
      </w:r>
      <w:r w:rsidR="004C5C91">
        <w:t xml:space="preserve">om gebruik te maken van een aanmeldingsprocedure in de gevallen dat zij </w:t>
      </w:r>
      <w:r w:rsidRPr="00993C5D">
        <w:t>voor de inschrijvingen vanaf schooljaar 2023-2024 leerlingen willen weigeren op basis van capaciteit</w:t>
      </w:r>
      <w:r w:rsidR="004C5C91">
        <w:t>.</w:t>
      </w:r>
    </w:p>
    <w:p w14:paraId="74880CE6" w14:textId="779C49C7" w:rsidR="00453761" w:rsidRPr="00993C5D" w:rsidRDefault="00911209" w:rsidP="0D00916C">
      <w:pPr>
        <w:jc w:val="both"/>
      </w:pPr>
      <w:r>
        <w:t>S</w:t>
      </w:r>
      <w:r w:rsidR="2535D9CA">
        <w:t>choolbesturen</w:t>
      </w:r>
      <w:r w:rsidR="00F663E8">
        <w:t xml:space="preserve"> </w:t>
      </w:r>
      <w:r w:rsidR="037F60B0">
        <w:t xml:space="preserve">kunnen </w:t>
      </w:r>
      <w:r w:rsidR="00F663E8">
        <w:t xml:space="preserve">kiezen </w:t>
      </w:r>
      <w:r w:rsidR="00F23CBE">
        <w:t xml:space="preserve">op welke manier </w:t>
      </w:r>
      <w:r w:rsidR="00115CED">
        <w:t xml:space="preserve">ze het </w:t>
      </w:r>
      <w:r w:rsidR="00F23CBE">
        <w:t xml:space="preserve">digitaal aanmelden wensen </w:t>
      </w:r>
      <w:r w:rsidR="00F3772D">
        <w:t xml:space="preserve">te </w:t>
      </w:r>
      <w:r w:rsidR="00F23CBE">
        <w:t>organiseren. E</w:t>
      </w:r>
      <w:r w:rsidR="004C5C91">
        <w:t>é</w:t>
      </w:r>
      <w:r w:rsidR="00F23CBE">
        <w:t xml:space="preserve">n van de mogelijkheden is </w:t>
      </w:r>
      <w:r w:rsidR="703CE616">
        <w:t>gebruikmaken van</w:t>
      </w:r>
      <w:r w:rsidR="00993C5D">
        <w:t xml:space="preserve"> </w:t>
      </w:r>
      <w:r w:rsidR="00453761">
        <w:t>het aanmeld</w:t>
      </w:r>
      <w:r w:rsidR="00971D03">
        <w:t>ings</w:t>
      </w:r>
      <w:r w:rsidR="00453761">
        <w:t>systeem dat</w:t>
      </w:r>
      <w:r w:rsidR="00993C5D">
        <w:t xml:space="preserve"> </w:t>
      </w:r>
      <w:r w:rsidR="006C7F95">
        <w:t>AGODI</w:t>
      </w:r>
      <w:r w:rsidR="004C4DCD">
        <w:t xml:space="preserve"> </w:t>
      </w:r>
      <w:r w:rsidR="00993C5D">
        <w:t xml:space="preserve">ter beschikking </w:t>
      </w:r>
      <w:r w:rsidR="00453761">
        <w:t>stelt.</w:t>
      </w:r>
      <w:r w:rsidR="16CBDC6D">
        <w:t xml:space="preserve"> </w:t>
      </w:r>
    </w:p>
    <w:p w14:paraId="44F1EDF1" w14:textId="77B2020B" w:rsidR="00453761" w:rsidRPr="00993C5D" w:rsidRDefault="004C5C91" w:rsidP="0D00916C">
      <w:pPr>
        <w:jc w:val="both"/>
      </w:pPr>
      <w:r>
        <w:t>Dit</w:t>
      </w:r>
      <w:r w:rsidR="00993C5D" w:rsidRPr="00993C5D">
        <w:t xml:space="preserve"> </w:t>
      </w:r>
      <w:r w:rsidR="71C366A4">
        <w:t>aanmeldings</w:t>
      </w:r>
      <w:r w:rsidR="16CBDC6D">
        <w:t>systeem</w:t>
      </w:r>
      <w:r w:rsidR="00993C5D" w:rsidRPr="00993C5D">
        <w:t xml:space="preserve"> is zodanig ontworpen dat elke initiatiefnemer </w:t>
      </w:r>
      <w:r w:rsidR="00453761">
        <w:t xml:space="preserve">van een aanmeldingsprocedure </w:t>
      </w:r>
      <w:r w:rsidR="00993C5D" w:rsidRPr="00993C5D">
        <w:t xml:space="preserve">het </w:t>
      </w:r>
      <w:r w:rsidR="6517978C">
        <w:t>systeem</w:t>
      </w:r>
      <w:r w:rsidR="16CBDC6D">
        <w:t xml:space="preserve"> </w:t>
      </w:r>
      <w:r w:rsidR="00993C5D" w:rsidRPr="00993C5D">
        <w:t xml:space="preserve">kan aanpassen aan </w:t>
      </w:r>
      <w:r w:rsidR="00453761">
        <w:t>eigen</w:t>
      </w:r>
      <w:r w:rsidR="00993C5D" w:rsidRPr="00993C5D">
        <w:t xml:space="preserve"> keuzes (</w:t>
      </w:r>
      <w:r w:rsidR="1CBF43A1">
        <w:t xml:space="preserve">i.e. </w:t>
      </w:r>
      <w:proofErr w:type="spellStart"/>
      <w:r w:rsidR="00993C5D" w:rsidRPr="00993C5D">
        <w:t>parametriseren</w:t>
      </w:r>
      <w:proofErr w:type="spellEnd"/>
      <w:r w:rsidR="00993C5D" w:rsidRPr="00993C5D">
        <w:t>). De kenmerken en schoolvoorkeuren van de aangemelde leerlingen worden decentraal verzameld</w:t>
      </w:r>
      <w:r>
        <w:t>.</w:t>
      </w:r>
      <w:r w:rsidR="006F3E46">
        <w:t xml:space="preserve"> </w:t>
      </w:r>
      <w:r w:rsidR="00B742F9">
        <w:t>AGODI</w:t>
      </w:r>
      <w:r w:rsidR="006F3E46">
        <w:t xml:space="preserve"> heeft </w:t>
      </w:r>
      <w:r>
        <w:t xml:space="preserve">aldus </w:t>
      </w:r>
      <w:r w:rsidR="006F3E46">
        <w:t>geen toegang tot de persoonsgegevens.</w:t>
      </w:r>
      <w:r w:rsidR="00993C5D" w:rsidRPr="00993C5D">
        <w:t xml:space="preserve"> Ook het ordenen en toewijzen </w:t>
      </w:r>
      <w:r w:rsidR="643E084F">
        <w:t>van leerlingen</w:t>
      </w:r>
      <w:r w:rsidR="16CBDC6D">
        <w:t xml:space="preserve"> </w:t>
      </w:r>
      <w:r w:rsidR="00993C5D" w:rsidRPr="00993C5D">
        <w:t>gebeurt decentraal o</w:t>
      </w:r>
      <w:r w:rsidR="00993C5D">
        <w:t>p basis van het</w:t>
      </w:r>
      <w:r w:rsidR="00993C5D" w:rsidRPr="00993C5D">
        <w:t xml:space="preserve"> </w:t>
      </w:r>
      <w:r w:rsidR="6CCBA99B">
        <w:t xml:space="preserve">door de initiatiefnemer </w:t>
      </w:r>
      <w:r w:rsidR="00993C5D" w:rsidRPr="00993C5D">
        <w:t xml:space="preserve">gekozen algoritme. </w:t>
      </w:r>
    </w:p>
    <w:p w14:paraId="0247C2A7" w14:textId="57FA7951" w:rsidR="0096533C" w:rsidRDefault="00993C5D" w:rsidP="00573B11">
      <w:pPr>
        <w:jc w:val="both"/>
      </w:pPr>
      <w:r>
        <w:t>D</w:t>
      </w:r>
      <w:r w:rsidR="00644949">
        <w:t xml:space="preserve">. </w:t>
      </w:r>
      <w:r w:rsidR="0096533C">
        <w:t>Gezamenlijke verwerkingsverantwoordelijkheid</w:t>
      </w:r>
    </w:p>
    <w:p w14:paraId="324AA67D" w14:textId="0D4A5CB0" w:rsidR="00644949" w:rsidRDefault="004C5C91" w:rsidP="00573B11">
      <w:pPr>
        <w:jc w:val="both"/>
      </w:pPr>
      <w:r>
        <w:t xml:space="preserve">In het geval de schoolbesturen opteren voor het aanmeldingssysteem van AGODI, zijn de Partijen </w:t>
      </w:r>
      <w:r w:rsidR="2AD9B923">
        <w:t>‘</w:t>
      </w:r>
      <w:r w:rsidR="00644949">
        <w:t xml:space="preserve">gezamenlijke </w:t>
      </w:r>
      <w:r w:rsidR="1C25A132">
        <w:t>verwerkingsverantwoordelijken</w:t>
      </w:r>
      <w:r w:rsidR="6994A7FA">
        <w:t>’</w:t>
      </w:r>
      <w:r w:rsidR="00644949">
        <w:t xml:space="preserve"> in de zin van artikel 26 Algemene Verordening Gegevensbescherming</w:t>
      </w:r>
      <w:r w:rsidR="77D9772A">
        <w:t xml:space="preserve"> (‘AVG’)</w:t>
      </w:r>
      <w:r w:rsidR="00D56C53">
        <w:t>, vermits zij gezamenlijk het doel en de middelen van het aanmeldingssysteem dat ter beschikking wordt gesteld door AGODI</w:t>
      </w:r>
      <w:r w:rsidR="00E32D5A">
        <w:t>,</w:t>
      </w:r>
      <w:r w:rsidR="00D56C53">
        <w:t xml:space="preserve"> vaststellen</w:t>
      </w:r>
      <w:r w:rsidR="005F7E97">
        <w:t>.</w:t>
      </w:r>
    </w:p>
    <w:p w14:paraId="24FFFFB3" w14:textId="389FE7C9" w:rsidR="00FA4E22" w:rsidRDefault="00993C5D" w:rsidP="00573B11">
      <w:pPr>
        <w:jc w:val="both"/>
      </w:pPr>
      <w:r>
        <w:t>E</w:t>
      </w:r>
      <w:r w:rsidR="00644949">
        <w:t xml:space="preserve">. </w:t>
      </w:r>
      <w:r w:rsidR="6A261CAD">
        <w:t>Om die reden</w:t>
      </w:r>
      <w:r w:rsidR="0072647C">
        <w:t xml:space="preserve"> </w:t>
      </w:r>
      <w:r w:rsidR="1092C220">
        <w:t xml:space="preserve">zullen </w:t>
      </w:r>
      <w:r w:rsidR="00644949">
        <w:t xml:space="preserve">Partijen, </w:t>
      </w:r>
      <w:r w:rsidR="0072647C">
        <w:t xml:space="preserve">teneinde een </w:t>
      </w:r>
      <w:r w:rsidR="00644949">
        <w:t>zorgvuldige verwerking van persoonsgegevens</w:t>
      </w:r>
      <w:r w:rsidR="0072647C">
        <w:t xml:space="preserve"> te waarborgen</w:t>
      </w:r>
      <w:r w:rsidR="00644949">
        <w:t>, afspraken maken over de verwerking van persoonsgegevens</w:t>
      </w:r>
      <w:r w:rsidR="4697DD14">
        <w:t xml:space="preserve">. Daarnaast zullen Partijen </w:t>
      </w:r>
      <w:r w:rsidR="00FA4E22">
        <w:t xml:space="preserve">hun respectievelijke </w:t>
      </w:r>
      <w:r w:rsidR="00644949">
        <w:t>verantwoordelijkheden</w:t>
      </w:r>
      <w:r w:rsidR="49651600">
        <w:t xml:space="preserve"> afbakenen</w:t>
      </w:r>
      <w:r w:rsidR="00FA4E22">
        <w:t xml:space="preserve">. </w:t>
      </w:r>
    </w:p>
    <w:p w14:paraId="25971E73" w14:textId="6A0BDB3F" w:rsidR="00644949" w:rsidRDefault="13BEF0C5" w:rsidP="0D00916C">
      <w:pPr>
        <w:jc w:val="both"/>
      </w:pPr>
      <w:r>
        <w:t>Bijkomend zullen</w:t>
      </w:r>
      <w:r w:rsidR="00FA4E22">
        <w:t xml:space="preserve"> </w:t>
      </w:r>
      <w:r w:rsidR="28238386">
        <w:t xml:space="preserve">Partijen </w:t>
      </w:r>
      <w:r w:rsidR="00FA4E22">
        <w:t xml:space="preserve">in </w:t>
      </w:r>
      <w:r w:rsidR="00644949">
        <w:t xml:space="preserve">de </w:t>
      </w:r>
      <w:r w:rsidR="73A02BD8">
        <w:t>voorliggende overeenkomst</w:t>
      </w:r>
      <w:r w:rsidR="009346E4">
        <w:t xml:space="preserve"> </w:t>
      </w:r>
      <w:r w:rsidR="1C25A132">
        <w:t xml:space="preserve">de </w:t>
      </w:r>
      <w:r w:rsidR="00644949">
        <w:t xml:space="preserve">in artikel 26 </w:t>
      </w:r>
      <w:r w:rsidR="005D710E">
        <w:t xml:space="preserve">AVG </w:t>
      </w:r>
      <w:r w:rsidR="00644949">
        <w:t>opgenomen onderwerpen</w:t>
      </w:r>
      <w:r w:rsidR="00FA4E22">
        <w:t xml:space="preserve">, zoals opgevat </w:t>
      </w:r>
      <w:r w:rsidR="461ADB50">
        <w:t xml:space="preserve">in Richtsnoeren </w:t>
      </w:r>
      <w:r w:rsidR="00FA4E22">
        <w:t xml:space="preserve">door de </w:t>
      </w:r>
      <w:r w:rsidR="00FA4E22" w:rsidRPr="001869F9">
        <w:t>ED</w:t>
      </w:r>
      <w:r w:rsidR="001869F9" w:rsidRPr="001869F9">
        <w:t>P</w:t>
      </w:r>
      <w:r w:rsidR="001869F9">
        <w:t>B</w:t>
      </w:r>
      <w:r w:rsidR="00906EED">
        <w:t xml:space="preserve"> (European Data </w:t>
      </w:r>
      <w:proofErr w:type="spellStart"/>
      <w:r w:rsidR="001869F9">
        <w:t>Protection</w:t>
      </w:r>
      <w:proofErr w:type="spellEnd"/>
      <w:r w:rsidR="001869F9">
        <w:t xml:space="preserve"> Board)</w:t>
      </w:r>
      <w:r w:rsidR="00FA4E22">
        <w:t xml:space="preserve">, </w:t>
      </w:r>
      <w:r w:rsidR="007313F2">
        <w:t>bepalen</w:t>
      </w:r>
      <w:r w:rsidR="00FA4E22">
        <w:t>.</w:t>
      </w:r>
    </w:p>
    <w:p w14:paraId="3177D9AD" w14:textId="1767B065" w:rsidR="00644949" w:rsidRDefault="00644949" w:rsidP="00573B11">
      <w:pPr>
        <w:jc w:val="both"/>
      </w:pPr>
      <w:r>
        <w:t xml:space="preserve">WORDT </w:t>
      </w:r>
      <w:r w:rsidR="256D4DE9">
        <w:t xml:space="preserve">TUSSEN DE PARTIJEN </w:t>
      </w:r>
      <w:r>
        <w:t>OVEREENGEKOMEN WAT VOLGT:</w:t>
      </w:r>
    </w:p>
    <w:p w14:paraId="5AE8A03F" w14:textId="1240DFC9" w:rsidR="00D33011" w:rsidRDefault="00D33011" w:rsidP="00573B11">
      <w:pPr>
        <w:jc w:val="both"/>
      </w:pPr>
    </w:p>
    <w:p w14:paraId="6FD3B626" w14:textId="77777777" w:rsidR="001913B1" w:rsidRDefault="001913B1" w:rsidP="00573B11">
      <w:pPr>
        <w:jc w:val="both"/>
      </w:pPr>
      <w:r>
        <w:br w:type="page"/>
      </w:r>
    </w:p>
    <w:p w14:paraId="5DE688A7" w14:textId="5DD5D831" w:rsidR="00644949" w:rsidRDefault="00644949" w:rsidP="006E118B">
      <w:pPr>
        <w:jc w:val="both"/>
      </w:pPr>
      <w:r>
        <w:lastRenderedPageBreak/>
        <w:t>ARTIKEL 1</w:t>
      </w:r>
      <w:r w:rsidR="00ED2D7E">
        <w:t xml:space="preserve"> -</w:t>
      </w:r>
      <w:r>
        <w:t xml:space="preserve"> DEFINITIES</w:t>
      </w:r>
    </w:p>
    <w:p w14:paraId="70156175" w14:textId="2272D21B" w:rsidR="00644949" w:rsidRDefault="00644949" w:rsidP="00D56C53">
      <w:pPr>
        <w:jc w:val="both"/>
      </w:pPr>
      <w:r>
        <w:t>In deze overeenkomst hebben de volgende begrippen de hierna omschreven betekenis:</w:t>
      </w:r>
    </w:p>
    <w:p w14:paraId="73A46AC9" w14:textId="42CFF877" w:rsidR="0072227E" w:rsidRDefault="0072227E" w:rsidP="00D56C53">
      <w:pPr>
        <w:jc w:val="both"/>
      </w:pPr>
      <w:r>
        <w:rPr>
          <w:b/>
        </w:rPr>
        <w:t>1</w:t>
      </w:r>
      <w:r w:rsidR="00C057B2">
        <w:rPr>
          <w:b/>
        </w:rPr>
        <w:t xml:space="preserve">° </w:t>
      </w:r>
      <w:r w:rsidRPr="005A0F20">
        <w:rPr>
          <w:b/>
        </w:rPr>
        <w:t xml:space="preserve">Aanmelden </w:t>
      </w:r>
      <w:r w:rsidR="009509F5">
        <w:rPr>
          <w:b/>
        </w:rPr>
        <w:t xml:space="preserve"> </w:t>
      </w:r>
      <w:r w:rsidR="009509F5">
        <w:t xml:space="preserve">– </w:t>
      </w:r>
      <w:r w:rsidR="00A70B25">
        <w:t xml:space="preserve"> </w:t>
      </w:r>
      <w:r w:rsidR="006E118B">
        <w:t>D</w:t>
      </w:r>
      <w:r w:rsidR="00A70B25">
        <w:t>igitaal kenbaar maken van een</w:t>
      </w:r>
      <w:r w:rsidR="00432FBA">
        <w:t xml:space="preserve"> intentie</w:t>
      </w:r>
      <w:r w:rsidR="00A70B25">
        <w:t xml:space="preserve"> tot inschrijving</w:t>
      </w:r>
      <w:r w:rsidR="00FC1FCF">
        <w:t xml:space="preserve"> van een kind v</w:t>
      </w:r>
      <w:r w:rsidR="00C91CF1">
        <w:t>oor een bepaald schooljaar</w:t>
      </w:r>
      <w:r w:rsidR="0034023E">
        <w:t xml:space="preserve"> in één of meerdere scholen of vestigingsplaatsen waar</w:t>
      </w:r>
      <w:r w:rsidR="002938DF">
        <w:t>bij een volgorde in keuze wordt aangegeven</w:t>
      </w:r>
      <w:r w:rsidR="00C27941">
        <w:t>;</w:t>
      </w:r>
    </w:p>
    <w:p w14:paraId="74131D99" w14:textId="07411E08" w:rsidR="0082363C" w:rsidRDefault="0082363C" w:rsidP="00D56C53">
      <w:pPr>
        <w:jc w:val="both"/>
      </w:pPr>
      <w:r w:rsidRPr="4F6EED85">
        <w:rPr>
          <w:b/>
          <w:bCs/>
        </w:rPr>
        <w:t xml:space="preserve">2° Aanmeldingsprocedure </w:t>
      </w:r>
      <w:r w:rsidR="009509F5" w:rsidRPr="4F6EED85">
        <w:rPr>
          <w:b/>
          <w:bCs/>
        </w:rPr>
        <w:t xml:space="preserve"> </w:t>
      </w:r>
      <w:r>
        <w:t>–</w:t>
      </w:r>
      <w:r w:rsidRPr="4F6EED85">
        <w:rPr>
          <w:b/>
          <w:bCs/>
        </w:rPr>
        <w:t xml:space="preserve"> </w:t>
      </w:r>
      <w:r w:rsidR="009509F5" w:rsidRPr="4F6EED85">
        <w:rPr>
          <w:b/>
          <w:bCs/>
        </w:rPr>
        <w:t xml:space="preserve"> </w:t>
      </w:r>
      <w:r w:rsidR="006E118B">
        <w:t>D</w:t>
      </w:r>
      <w:r w:rsidR="00E743FA">
        <w:t>e volledige organisatie van de inschrijvingen via voorafgaande aanmeldingen, inclusief de verschillende aanmeldingsperiodes en de daaropvolgende inschrijvingsperiodes</w:t>
      </w:r>
      <w:r w:rsidR="00CA4631">
        <w:t>;</w:t>
      </w:r>
    </w:p>
    <w:p w14:paraId="0C6C7241" w14:textId="027F6A9E" w:rsidR="00573B11" w:rsidRDefault="0082363C" w:rsidP="00C4316E">
      <w:pPr>
        <w:jc w:val="both"/>
      </w:pPr>
      <w:r w:rsidRPr="4F6EED85">
        <w:rPr>
          <w:b/>
          <w:bCs/>
        </w:rPr>
        <w:t>3°</w:t>
      </w:r>
      <w:r>
        <w:t xml:space="preserve"> </w:t>
      </w:r>
      <w:r w:rsidRPr="4F6EED85">
        <w:rPr>
          <w:b/>
          <w:bCs/>
        </w:rPr>
        <w:t>Aanmeldingssysteem</w:t>
      </w:r>
      <w:r w:rsidR="009509F5" w:rsidRPr="4F6EED85">
        <w:rPr>
          <w:b/>
          <w:bCs/>
        </w:rPr>
        <w:t xml:space="preserve"> </w:t>
      </w:r>
      <w:r w:rsidRPr="4F6EED85">
        <w:rPr>
          <w:b/>
          <w:bCs/>
        </w:rPr>
        <w:t xml:space="preserve"> </w:t>
      </w:r>
      <w:r>
        <w:t xml:space="preserve">– </w:t>
      </w:r>
      <w:r w:rsidR="009509F5">
        <w:t xml:space="preserve"> </w:t>
      </w:r>
      <w:r w:rsidR="006E118B">
        <w:t>D</w:t>
      </w:r>
      <w:r w:rsidR="00115CED">
        <w:t xml:space="preserve">e toepassing die </w:t>
      </w:r>
      <w:r w:rsidR="00B742F9">
        <w:t>AGODI</w:t>
      </w:r>
      <w:r w:rsidR="00115CED">
        <w:t xml:space="preserve"> ter beschikking stelt </w:t>
      </w:r>
      <w:r w:rsidR="00156E34">
        <w:t>wa</w:t>
      </w:r>
      <w:r w:rsidR="00E25D66">
        <w:t>arin een kind wor</w:t>
      </w:r>
      <w:r w:rsidR="002B65D3">
        <w:t xml:space="preserve">dt </w:t>
      </w:r>
      <w:r w:rsidR="0066321E">
        <w:t>aangemeld</w:t>
      </w:r>
      <w:r w:rsidR="00457829">
        <w:t xml:space="preserve"> met het oog op </w:t>
      </w:r>
      <w:r w:rsidR="0033747B">
        <w:t xml:space="preserve">het ordenen en toewijzen </w:t>
      </w:r>
      <w:r w:rsidR="004A6436">
        <w:t xml:space="preserve">aan een bepaalde </w:t>
      </w:r>
      <w:r w:rsidR="00103358">
        <w:t>school of vestigingsplaats voor een bepaald schooljaa</w:t>
      </w:r>
      <w:r w:rsidR="00D334CF">
        <w:t>r;</w:t>
      </w:r>
    </w:p>
    <w:p w14:paraId="21A8329D" w14:textId="7C1FC8C3" w:rsidR="00644949" w:rsidRDefault="0082363C" w:rsidP="00D56C53">
      <w:pPr>
        <w:jc w:val="both"/>
      </w:pPr>
      <w:r w:rsidRPr="4F6EED85">
        <w:rPr>
          <w:b/>
          <w:bCs/>
        </w:rPr>
        <w:t xml:space="preserve">4° </w:t>
      </w:r>
      <w:r w:rsidR="1C25A132" w:rsidRPr="4F6EED85">
        <w:rPr>
          <w:b/>
          <w:bCs/>
        </w:rPr>
        <w:t>AVG</w:t>
      </w:r>
      <w:r w:rsidR="009509F5" w:rsidRPr="4F6EED85">
        <w:rPr>
          <w:b/>
          <w:bCs/>
        </w:rPr>
        <w:t xml:space="preserve"> </w:t>
      </w:r>
      <w:r w:rsidR="1108BB28">
        <w:t xml:space="preserve"> – </w:t>
      </w:r>
      <w:r w:rsidR="009509F5">
        <w:t xml:space="preserve"> </w:t>
      </w:r>
      <w:r w:rsidR="1108BB28">
        <w:t>Algemene Verordening Gegevensbescherming, i.e. de</w:t>
      </w:r>
      <w:r w:rsidR="005D710E">
        <w:t xml:space="preserve"> </w:t>
      </w:r>
      <w:r w:rsidR="00644949">
        <w:t>Verordening (EU) 2016/679 van het Europees Parlement en de Raad van 27 april 2016 betreffende de bescherming van natuurlijke personen in verband met de verwerking van persoonsgegevens en betreffende het vrije verkeer van die gegevens en tot intrekking van Richtlijn 95/46/EG;</w:t>
      </w:r>
    </w:p>
    <w:p w14:paraId="40A23E78" w14:textId="4D89AB41" w:rsidR="00644949" w:rsidRDefault="0082363C" w:rsidP="00D56C53">
      <w:pPr>
        <w:jc w:val="both"/>
      </w:pPr>
      <w:r>
        <w:rPr>
          <w:b/>
        </w:rPr>
        <w:t xml:space="preserve">5° </w:t>
      </w:r>
      <w:r w:rsidR="00644949" w:rsidRPr="00573B11">
        <w:rPr>
          <w:b/>
        </w:rPr>
        <w:t>Betrokkene</w:t>
      </w:r>
      <w:r w:rsidR="009509F5">
        <w:rPr>
          <w:b/>
        </w:rPr>
        <w:t xml:space="preserve"> </w:t>
      </w:r>
      <w:r w:rsidR="005D710E" w:rsidRPr="00573B11">
        <w:rPr>
          <w:b/>
        </w:rPr>
        <w:t xml:space="preserve"> </w:t>
      </w:r>
      <w:r w:rsidR="009509F5">
        <w:t>–</w:t>
      </w:r>
      <w:r w:rsidR="005D710E">
        <w:t xml:space="preserve"> </w:t>
      </w:r>
      <w:r w:rsidR="009509F5">
        <w:t xml:space="preserve"> </w:t>
      </w:r>
      <w:r w:rsidR="00644949">
        <w:t>De geïdentificeerde of identificeerbare natuurlijke persoon op wie een Persoonsgegeven betrekking heeft;</w:t>
      </w:r>
    </w:p>
    <w:p w14:paraId="4551B136" w14:textId="1BF24AEB" w:rsidR="00AE2378" w:rsidRDefault="00AE2378" w:rsidP="00D56C53">
      <w:pPr>
        <w:jc w:val="both"/>
      </w:pPr>
      <w:r>
        <w:rPr>
          <w:b/>
        </w:rPr>
        <w:t xml:space="preserve">6° </w:t>
      </w:r>
      <w:r w:rsidRPr="005A0F20">
        <w:rPr>
          <w:b/>
        </w:rPr>
        <w:t xml:space="preserve">Bijlagen </w:t>
      </w:r>
      <w:r w:rsidR="009509F5">
        <w:rPr>
          <w:b/>
        </w:rPr>
        <w:t xml:space="preserve"> </w:t>
      </w:r>
      <w:r w:rsidR="009509F5">
        <w:t>–</w:t>
      </w:r>
      <w:r>
        <w:t xml:space="preserve"> </w:t>
      </w:r>
      <w:r w:rsidR="009509F5">
        <w:t xml:space="preserve"> </w:t>
      </w:r>
      <w:r>
        <w:t>Aanhangsels bij deze overeenkomst tussen gezamenlijke verwerkingsverantwoordelijken, die deel (zullen) uitmaken van deze overeenkomst Gezamenlijke verwerkingsverantwoordelijken</w:t>
      </w:r>
      <w:r w:rsidR="0078181E">
        <w:t>;</w:t>
      </w:r>
    </w:p>
    <w:p w14:paraId="1F4D103D" w14:textId="05C912AF" w:rsidR="005E4FDA" w:rsidRDefault="00C4316E" w:rsidP="006E118B">
      <w:pPr>
        <w:jc w:val="both"/>
      </w:pPr>
      <w:r w:rsidRPr="00C4316E">
        <w:rPr>
          <w:b/>
        </w:rPr>
        <w:t xml:space="preserve">7° </w:t>
      </w:r>
      <w:r w:rsidR="00806468" w:rsidRPr="006A2762">
        <w:rPr>
          <w:b/>
        </w:rPr>
        <w:t>Contactpersoon van de initiatiefneme</w:t>
      </w:r>
      <w:r w:rsidR="00806468" w:rsidRPr="006A2762">
        <w:rPr>
          <w:b/>
          <w:bCs/>
        </w:rPr>
        <w:t>r</w:t>
      </w:r>
      <w:r w:rsidR="00806468">
        <w:t xml:space="preserve"> </w:t>
      </w:r>
      <w:r w:rsidR="000E6096">
        <w:t>–</w:t>
      </w:r>
      <w:r w:rsidR="00806468">
        <w:t xml:space="preserve"> </w:t>
      </w:r>
      <w:r w:rsidR="000E6096">
        <w:t>de persoon die aangeduid wordt door de initiatief</w:t>
      </w:r>
      <w:r w:rsidR="00CC7105">
        <w:t xml:space="preserve">nemer </w:t>
      </w:r>
      <w:r w:rsidR="00D7236D">
        <w:t xml:space="preserve">en </w:t>
      </w:r>
      <w:r w:rsidR="00CC7105">
        <w:t xml:space="preserve">die </w:t>
      </w:r>
      <w:r w:rsidR="00D7236D">
        <w:t xml:space="preserve">in het kader van </w:t>
      </w:r>
      <w:r w:rsidR="00C06511">
        <w:t>de</w:t>
      </w:r>
      <w:r w:rsidR="00C32925">
        <w:t>ze</w:t>
      </w:r>
      <w:r w:rsidR="00C06511">
        <w:t xml:space="preserve"> overeenkomst </w:t>
      </w:r>
      <w:r w:rsidR="0027570E">
        <w:t>het eerste aanspreekpunt is voor</w:t>
      </w:r>
      <w:r w:rsidR="00D7236D">
        <w:t xml:space="preserve"> AGODI.</w:t>
      </w:r>
      <w:r w:rsidR="00AD403A">
        <w:t xml:space="preserve"> De contactpersoon </w:t>
      </w:r>
      <w:r w:rsidR="00153948">
        <w:t xml:space="preserve">verzorgt de communicatie met AGODI, maar </w:t>
      </w:r>
      <w:r w:rsidR="00AD403A">
        <w:t>kan geen bindende beslissingen nemen voor de initiatiefnemer</w:t>
      </w:r>
      <w:r w:rsidR="006A2762">
        <w:t>;</w:t>
      </w:r>
    </w:p>
    <w:p w14:paraId="481EFBEB" w14:textId="1D664832" w:rsidR="00644949" w:rsidRDefault="006A2762" w:rsidP="006E118B">
      <w:pPr>
        <w:jc w:val="both"/>
      </w:pPr>
      <w:r>
        <w:rPr>
          <w:b/>
        </w:rPr>
        <w:t>8</w:t>
      </w:r>
      <w:r w:rsidR="00EE70D7">
        <w:rPr>
          <w:b/>
        </w:rPr>
        <w:t xml:space="preserve">° </w:t>
      </w:r>
      <w:proofErr w:type="spellStart"/>
      <w:r w:rsidR="00644949" w:rsidRPr="00573B11">
        <w:rPr>
          <w:b/>
        </w:rPr>
        <w:t>Datalek</w:t>
      </w:r>
      <w:proofErr w:type="spellEnd"/>
      <w:r w:rsidR="005D710E" w:rsidRPr="00573B11">
        <w:rPr>
          <w:b/>
        </w:rPr>
        <w:t xml:space="preserve"> </w:t>
      </w:r>
      <w:r w:rsidR="009509F5">
        <w:rPr>
          <w:b/>
        </w:rPr>
        <w:t xml:space="preserve"> </w:t>
      </w:r>
      <w:r w:rsidR="009509F5">
        <w:t xml:space="preserve">– </w:t>
      </w:r>
      <w:r w:rsidR="005D710E">
        <w:t xml:space="preserve"> </w:t>
      </w:r>
      <w:r w:rsidR="00644949">
        <w:t>Een inbreuk op de beveiliging die per ongeluk of op onrechtmatige wijze leidt of kan leiden tot de vernietiging, het verlies, de wijziging of de ongeoorloofde verstrekking van of de ongeoorloofde toegang tot doorgezonden, opgeslagen of anderszins verwerkte gegevens</w:t>
      </w:r>
      <w:r w:rsidR="002850A0">
        <w:t>, zoals gedefinieerd in artikel 4, 12</w:t>
      </w:r>
      <w:r w:rsidR="00B912DA">
        <w:t>)</w:t>
      </w:r>
      <w:r w:rsidR="002850A0">
        <w:t xml:space="preserve"> AVG</w:t>
      </w:r>
      <w:r w:rsidR="00644949">
        <w:t>;</w:t>
      </w:r>
    </w:p>
    <w:p w14:paraId="6598C7EC" w14:textId="64260A98" w:rsidR="00644949" w:rsidRDefault="006A2762" w:rsidP="006E118B">
      <w:pPr>
        <w:jc w:val="both"/>
      </w:pPr>
      <w:r>
        <w:rPr>
          <w:b/>
        </w:rPr>
        <w:t>9</w:t>
      </w:r>
      <w:r w:rsidR="0075292D">
        <w:rPr>
          <w:b/>
        </w:rPr>
        <w:t xml:space="preserve">° </w:t>
      </w:r>
      <w:r w:rsidR="00644949" w:rsidRPr="00573B11">
        <w:rPr>
          <w:b/>
        </w:rPr>
        <w:t>Derden</w:t>
      </w:r>
      <w:r w:rsidR="005D710E" w:rsidRPr="00573B11">
        <w:rPr>
          <w:b/>
        </w:rPr>
        <w:t xml:space="preserve"> </w:t>
      </w:r>
      <w:r w:rsidR="009509F5">
        <w:rPr>
          <w:b/>
        </w:rPr>
        <w:t xml:space="preserve"> </w:t>
      </w:r>
      <w:r w:rsidR="009509F5">
        <w:t xml:space="preserve">– </w:t>
      </w:r>
      <w:r w:rsidR="005D710E">
        <w:t xml:space="preserve"> </w:t>
      </w:r>
      <w:r w:rsidR="00644949">
        <w:t>Elke natuurlijke persoon, rechtspersoon, overheidsinstantie, dienst of ander orgaan</w:t>
      </w:r>
      <w:r w:rsidR="339A1F4D">
        <w:t>,</w:t>
      </w:r>
      <w:r w:rsidR="00644949">
        <w:t xml:space="preserve"> andere dan de betrokkene, de verwerkingsverantwoordelijke en de verwerker alsook hun respectievelijke medewerker(s) of aangestelde(n), en de toezichthoudende autoriteiten;</w:t>
      </w:r>
    </w:p>
    <w:p w14:paraId="13416200" w14:textId="048DA94B" w:rsidR="00644949" w:rsidRDefault="006A2762" w:rsidP="006E118B">
      <w:pPr>
        <w:jc w:val="both"/>
      </w:pPr>
      <w:r>
        <w:rPr>
          <w:b/>
        </w:rPr>
        <w:t>10</w:t>
      </w:r>
      <w:r w:rsidR="00B84A31">
        <w:rPr>
          <w:b/>
        </w:rPr>
        <w:t xml:space="preserve">° </w:t>
      </w:r>
      <w:r w:rsidR="00644949" w:rsidRPr="00573B11">
        <w:rPr>
          <w:b/>
        </w:rPr>
        <w:t>Gezamenlijke verwerkingsverantwoordelijken</w:t>
      </w:r>
      <w:r w:rsidR="005D710E">
        <w:t xml:space="preserve"> </w:t>
      </w:r>
      <w:r w:rsidR="009509F5">
        <w:t xml:space="preserve"> – </w:t>
      </w:r>
      <w:r w:rsidR="005D710E">
        <w:t xml:space="preserve"> </w:t>
      </w:r>
      <w:r w:rsidR="00644949">
        <w:t>Partijen die</w:t>
      </w:r>
      <w:r w:rsidR="00394F91">
        <w:t xml:space="preserve"> gezamenlijk </w:t>
      </w:r>
      <w:r w:rsidR="00644949">
        <w:t>de doeleinden van en de middelen voor de verwerking van persoonsgegevens vaststellen</w:t>
      </w:r>
      <w:r w:rsidR="007B2792">
        <w:t>;</w:t>
      </w:r>
    </w:p>
    <w:p w14:paraId="78C2E4B0" w14:textId="557E59C3" w:rsidR="00CB5FC5" w:rsidRDefault="00AE2378" w:rsidP="006E118B">
      <w:pPr>
        <w:jc w:val="both"/>
      </w:pPr>
      <w:r>
        <w:rPr>
          <w:b/>
        </w:rPr>
        <w:t>1</w:t>
      </w:r>
      <w:r w:rsidR="006A2762">
        <w:rPr>
          <w:b/>
        </w:rPr>
        <w:t>1</w:t>
      </w:r>
      <w:r w:rsidR="00CB5FC5">
        <w:rPr>
          <w:b/>
        </w:rPr>
        <w:t xml:space="preserve">° </w:t>
      </w:r>
      <w:r w:rsidR="00CB5FC5" w:rsidRPr="005A0F20">
        <w:rPr>
          <w:b/>
        </w:rPr>
        <w:t>Initiatiefnemer</w:t>
      </w:r>
      <w:r w:rsidR="009509F5">
        <w:rPr>
          <w:b/>
        </w:rPr>
        <w:t xml:space="preserve"> </w:t>
      </w:r>
      <w:r w:rsidR="00CB5FC5" w:rsidRPr="005A0F20">
        <w:rPr>
          <w:b/>
        </w:rPr>
        <w:t xml:space="preserve"> </w:t>
      </w:r>
      <w:r w:rsidR="00CB5FC5">
        <w:t xml:space="preserve">– </w:t>
      </w:r>
      <w:r w:rsidR="00E2705D">
        <w:t xml:space="preserve"> </w:t>
      </w:r>
      <w:r w:rsidR="006E118B">
        <w:t>E</w:t>
      </w:r>
      <w:r w:rsidR="004141E2">
        <w:t>en schoolbestuur, meerdere schoolbesturen samen of het LOP die een aanmeldingsprocedure organiseren</w:t>
      </w:r>
      <w:r w:rsidR="007B2792">
        <w:t>;</w:t>
      </w:r>
      <w:r w:rsidR="004141E2">
        <w:t xml:space="preserve"> </w:t>
      </w:r>
    </w:p>
    <w:p w14:paraId="2AA5D63C" w14:textId="77B49427" w:rsidR="0082363C" w:rsidRDefault="00AE2378" w:rsidP="006E118B">
      <w:pPr>
        <w:jc w:val="both"/>
      </w:pPr>
      <w:r>
        <w:rPr>
          <w:b/>
        </w:rPr>
        <w:t>1</w:t>
      </w:r>
      <w:r w:rsidR="006A2762">
        <w:rPr>
          <w:b/>
        </w:rPr>
        <w:t>2</w:t>
      </w:r>
      <w:r>
        <w:rPr>
          <w:b/>
        </w:rPr>
        <w:t xml:space="preserve">° </w:t>
      </w:r>
      <w:r w:rsidR="0082363C" w:rsidRPr="005A0F20">
        <w:rPr>
          <w:b/>
        </w:rPr>
        <w:t>Medewerker(s)</w:t>
      </w:r>
      <w:r w:rsidR="009509F5">
        <w:rPr>
          <w:b/>
        </w:rPr>
        <w:t xml:space="preserve"> </w:t>
      </w:r>
      <w:r w:rsidR="0082363C">
        <w:t xml:space="preserve"> </w:t>
      </w:r>
      <w:r w:rsidR="009509F5">
        <w:t xml:space="preserve">– </w:t>
      </w:r>
      <w:r w:rsidR="0082363C">
        <w:t xml:space="preserve"> De door Partijen ingeschakelde personen waarvan de werkzaamheden onder de verantwoordelijkheid van een Partij vallen en die door die Partij worden ingeschakeld om de overeenkomst uit te voeren;</w:t>
      </w:r>
    </w:p>
    <w:p w14:paraId="14C11535" w14:textId="793D353F" w:rsidR="002A3731" w:rsidRDefault="00B41904" w:rsidP="006E118B">
      <w:pPr>
        <w:jc w:val="both"/>
      </w:pPr>
      <w:r>
        <w:rPr>
          <w:b/>
        </w:rPr>
        <w:t>1</w:t>
      </w:r>
      <w:r w:rsidR="006A2762">
        <w:rPr>
          <w:b/>
        </w:rPr>
        <w:t>3</w:t>
      </w:r>
      <w:r>
        <w:rPr>
          <w:b/>
        </w:rPr>
        <w:t xml:space="preserve">° </w:t>
      </w:r>
      <w:r w:rsidR="002A3731" w:rsidRPr="005A0F20">
        <w:rPr>
          <w:b/>
        </w:rPr>
        <w:t>Onderlinge Regeling</w:t>
      </w:r>
      <w:r w:rsidR="002A3731">
        <w:t xml:space="preserve"> </w:t>
      </w:r>
      <w:r w:rsidR="009509F5">
        <w:t xml:space="preserve"> – </w:t>
      </w:r>
      <w:r w:rsidR="002A3731">
        <w:t xml:space="preserve"> De onderhavige overeenkomst inclusief Bijlagen, zoals bedoeld in artikel 26 AVG;</w:t>
      </w:r>
    </w:p>
    <w:p w14:paraId="2016ED99" w14:textId="5D6CE34C" w:rsidR="0082363C" w:rsidRDefault="00AE2378" w:rsidP="006E118B">
      <w:pPr>
        <w:jc w:val="both"/>
      </w:pPr>
      <w:r>
        <w:rPr>
          <w:b/>
        </w:rPr>
        <w:lastRenderedPageBreak/>
        <w:t>1</w:t>
      </w:r>
      <w:r w:rsidR="006A2762">
        <w:rPr>
          <w:b/>
        </w:rPr>
        <w:t>4</w:t>
      </w:r>
      <w:r>
        <w:rPr>
          <w:b/>
        </w:rPr>
        <w:t xml:space="preserve">° </w:t>
      </w:r>
      <w:r w:rsidR="00282596" w:rsidRPr="005A0F20">
        <w:rPr>
          <w:b/>
        </w:rPr>
        <w:t xml:space="preserve">Persoonsgegevens </w:t>
      </w:r>
      <w:r w:rsidR="009509F5">
        <w:t xml:space="preserve"> –</w:t>
      </w:r>
      <w:r w:rsidR="00282596">
        <w:t xml:space="preserve"> </w:t>
      </w:r>
      <w:r w:rsidR="009509F5">
        <w:t xml:space="preserve"> </w:t>
      </w:r>
      <w:r w:rsidR="00282596">
        <w:t>Alle informatie over een geïdentificeerde of identificeerbare natuurlijke persoon, zoals gedefinieerd in artikel 4, 1) AVG;</w:t>
      </w:r>
    </w:p>
    <w:p w14:paraId="23F10EFE" w14:textId="02AC3232" w:rsidR="00644949" w:rsidRDefault="00276CF8" w:rsidP="009509F5">
      <w:r>
        <w:rPr>
          <w:b/>
        </w:rPr>
        <w:t>1</w:t>
      </w:r>
      <w:r w:rsidR="006A2762">
        <w:rPr>
          <w:b/>
        </w:rPr>
        <w:t>5</w:t>
      </w:r>
      <w:r>
        <w:rPr>
          <w:b/>
        </w:rPr>
        <w:t xml:space="preserve">° </w:t>
      </w:r>
      <w:r w:rsidR="00644949" w:rsidRPr="00573B11">
        <w:rPr>
          <w:b/>
        </w:rPr>
        <w:t>Verwerken / Verwerking</w:t>
      </w:r>
      <w:r w:rsidR="009509F5">
        <w:rPr>
          <w:b/>
        </w:rPr>
        <w:t xml:space="preserve"> </w:t>
      </w:r>
      <w:r w:rsidR="005D710E">
        <w:t xml:space="preserve"> </w:t>
      </w:r>
      <w:r w:rsidR="009509F5">
        <w:t xml:space="preserve">– </w:t>
      </w:r>
      <w:r w:rsidR="005D710E">
        <w:t xml:space="preserve"> </w:t>
      </w:r>
      <w:r w:rsidR="00644949">
        <w:t>Elke bewerking of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 zoals gedefinieerd in artikel 4, 2) AVG;</w:t>
      </w:r>
    </w:p>
    <w:p w14:paraId="36A14800" w14:textId="07EDCC67" w:rsidR="00644949" w:rsidRDefault="00356FEE" w:rsidP="00573B11">
      <w:pPr>
        <w:jc w:val="both"/>
      </w:pPr>
      <w:r>
        <w:rPr>
          <w:b/>
        </w:rPr>
        <w:t>1</w:t>
      </w:r>
      <w:r w:rsidR="006A2762">
        <w:rPr>
          <w:b/>
        </w:rPr>
        <w:t>6</w:t>
      </w:r>
      <w:r>
        <w:rPr>
          <w:b/>
        </w:rPr>
        <w:t xml:space="preserve">° </w:t>
      </w:r>
      <w:r w:rsidR="00644949" w:rsidRPr="00573B11">
        <w:rPr>
          <w:b/>
        </w:rPr>
        <w:t>Verwerker</w:t>
      </w:r>
      <w:r w:rsidR="005D710E" w:rsidRPr="00573B11">
        <w:rPr>
          <w:b/>
        </w:rPr>
        <w:t xml:space="preserve"> </w:t>
      </w:r>
      <w:r w:rsidR="009509F5">
        <w:rPr>
          <w:b/>
        </w:rPr>
        <w:t xml:space="preserve"> </w:t>
      </w:r>
      <w:r w:rsidR="009509F5">
        <w:t>–</w:t>
      </w:r>
      <w:r w:rsidR="005D710E">
        <w:t xml:space="preserve"> </w:t>
      </w:r>
      <w:r w:rsidR="009509F5">
        <w:t xml:space="preserve"> </w:t>
      </w:r>
      <w:r w:rsidR="00644949">
        <w:t>Een natuurlijke persoon, een rechtspersoon, een overheidsinstantie, een dienst of een ander orgaan die/dat namens de Gezamenlijke verwerkingsverantwoordelijke persoonsgegevens verwerkt;</w:t>
      </w:r>
    </w:p>
    <w:p w14:paraId="058CAA25" w14:textId="44ED2BF7" w:rsidR="00644949" w:rsidRDefault="00356FEE" w:rsidP="00573B11">
      <w:pPr>
        <w:jc w:val="both"/>
      </w:pPr>
      <w:r>
        <w:rPr>
          <w:b/>
        </w:rPr>
        <w:t>1</w:t>
      </w:r>
      <w:r w:rsidR="006A2762">
        <w:rPr>
          <w:b/>
        </w:rPr>
        <w:t>7</w:t>
      </w:r>
      <w:r>
        <w:rPr>
          <w:b/>
        </w:rPr>
        <w:t xml:space="preserve">° </w:t>
      </w:r>
      <w:r w:rsidR="00644949" w:rsidRPr="00573B11">
        <w:rPr>
          <w:b/>
        </w:rPr>
        <w:t>Verwerkersovereenkomst</w:t>
      </w:r>
      <w:r w:rsidR="005D710E">
        <w:t xml:space="preserve"> </w:t>
      </w:r>
      <w:r w:rsidR="009509F5">
        <w:t xml:space="preserve"> – </w:t>
      </w:r>
      <w:r w:rsidR="005D710E">
        <w:t xml:space="preserve"> </w:t>
      </w:r>
      <w:r w:rsidR="00644949">
        <w:t>Een overeenkomst in de zin van artikel 28 AVG, die wordt gesloten tussen een verwerker en (gezamenlijke) verwerkingsverantwoordelijke</w:t>
      </w:r>
      <w:r w:rsidR="003419A3">
        <w:t>(n)</w:t>
      </w:r>
      <w:r w:rsidR="00644949">
        <w:t xml:space="preserve">, waarin afspraken worden gemaakt </w:t>
      </w:r>
      <w:r w:rsidR="003419A3">
        <w:t xml:space="preserve">met betrekking tot de uitvoering van </w:t>
      </w:r>
      <w:r w:rsidR="00644949">
        <w:t>de verwerking;</w:t>
      </w:r>
    </w:p>
    <w:p w14:paraId="2FB61787" w14:textId="60189590" w:rsidR="00644949" w:rsidRDefault="00356FEE" w:rsidP="00573B11">
      <w:pPr>
        <w:jc w:val="both"/>
      </w:pPr>
      <w:r>
        <w:rPr>
          <w:b/>
        </w:rPr>
        <w:t>1</w:t>
      </w:r>
      <w:r w:rsidR="006A2762">
        <w:rPr>
          <w:b/>
        </w:rPr>
        <w:t>8</w:t>
      </w:r>
      <w:r>
        <w:rPr>
          <w:b/>
        </w:rPr>
        <w:t xml:space="preserve">° </w:t>
      </w:r>
      <w:r w:rsidR="4D822AAB" w:rsidRPr="00573B11">
        <w:rPr>
          <w:b/>
        </w:rPr>
        <w:t>VTC</w:t>
      </w:r>
      <w:r w:rsidR="00644949" w:rsidRPr="00573B11">
        <w:rPr>
          <w:b/>
        </w:rPr>
        <w:t>/toezichthouder</w:t>
      </w:r>
      <w:r w:rsidR="009509F5">
        <w:rPr>
          <w:b/>
        </w:rPr>
        <w:t xml:space="preserve"> </w:t>
      </w:r>
      <w:r w:rsidR="005D710E">
        <w:t xml:space="preserve"> – </w:t>
      </w:r>
      <w:r w:rsidR="009509F5">
        <w:t xml:space="preserve"> </w:t>
      </w:r>
      <w:r w:rsidR="005D710E">
        <w:t xml:space="preserve">De </w:t>
      </w:r>
      <w:r w:rsidR="5FC5E11B">
        <w:t>Vlaamse Toezichtcommissie</w:t>
      </w:r>
      <w:r w:rsidR="00644949">
        <w:t>;</w:t>
      </w:r>
    </w:p>
    <w:p w14:paraId="6F0C97C3" w14:textId="5F126151" w:rsidR="2AAB89C8" w:rsidRDefault="2AAB89C8" w:rsidP="00573B11">
      <w:pPr>
        <w:jc w:val="both"/>
      </w:pPr>
    </w:p>
    <w:p w14:paraId="04454966" w14:textId="7009FAF4" w:rsidR="00644949" w:rsidRDefault="0078181E" w:rsidP="00573B11">
      <w:pPr>
        <w:jc w:val="both"/>
      </w:pPr>
      <w:r>
        <w:t>O</w:t>
      </w:r>
      <w:r w:rsidR="00644949">
        <w:t xml:space="preserve">verige begrippen uit de AVG en de toepasselijke Gegevensbeschermingswetgeving die in deze overeenkomst tussen gezamenlijke verwerkingsverantwoordelijken worden gebruikt, </w:t>
      </w:r>
      <w:r>
        <w:t>behouden hun oorspronkelijke betekenis.</w:t>
      </w:r>
    </w:p>
    <w:p w14:paraId="4D9B679A" w14:textId="77777777" w:rsidR="00644949" w:rsidRDefault="00644949" w:rsidP="00573B11">
      <w:pPr>
        <w:jc w:val="both"/>
      </w:pPr>
      <w:r>
        <w:br w:type="page"/>
      </w:r>
    </w:p>
    <w:p w14:paraId="711D881F" w14:textId="1BBE22E0" w:rsidR="00644949" w:rsidRDefault="00644949" w:rsidP="00573B11">
      <w:pPr>
        <w:jc w:val="both"/>
      </w:pPr>
      <w:r>
        <w:lastRenderedPageBreak/>
        <w:t>ARTIKEL 2</w:t>
      </w:r>
      <w:r w:rsidR="00ED2D7E">
        <w:t xml:space="preserve"> -</w:t>
      </w:r>
      <w:r>
        <w:t xml:space="preserve"> VOORWERP</w:t>
      </w:r>
    </w:p>
    <w:p w14:paraId="14FC04B3" w14:textId="6E3427A3" w:rsidR="00644949" w:rsidRDefault="00644949" w:rsidP="00573B11">
      <w:pPr>
        <w:jc w:val="both"/>
      </w:pPr>
      <w:r>
        <w:t xml:space="preserve">2.1 Partijen verbinden zich </w:t>
      </w:r>
      <w:r w:rsidR="00EB4062">
        <w:t xml:space="preserve">er </w:t>
      </w:r>
      <w:r>
        <w:t xml:space="preserve">principieel en uitdrukkelijk toe om </w:t>
      </w:r>
      <w:r w:rsidR="002850A0">
        <w:t xml:space="preserve">bij </w:t>
      </w:r>
      <w:r w:rsidR="07724F13">
        <w:t xml:space="preserve">het gebruik van het  aanmeldingssysteem en </w:t>
      </w:r>
      <w:r w:rsidR="316D7195">
        <w:t xml:space="preserve">bij </w:t>
      </w:r>
      <w:r w:rsidR="002850A0">
        <w:t xml:space="preserve">de verwerking </w:t>
      </w:r>
      <w:r w:rsidR="00D26338">
        <w:t xml:space="preserve">van persoonsgegevens </w:t>
      </w:r>
      <w:r>
        <w:t xml:space="preserve">de regelgeving met betrekking tot de bescherming van natuurlijke personen bij de verwerking van persoonsgegevens, in het bijzonder de AVG, </w:t>
      </w:r>
      <w:r w:rsidR="005D710E">
        <w:t xml:space="preserve">na te leven en niets te doen of weg te laten </w:t>
      </w:r>
      <w:r>
        <w:t xml:space="preserve">dat </w:t>
      </w:r>
      <w:r w:rsidR="005D710E">
        <w:t xml:space="preserve">een </w:t>
      </w:r>
      <w:r>
        <w:t xml:space="preserve">andere Partij ertoe kan brengen de relevante en toepasselijke </w:t>
      </w:r>
      <w:r w:rsidR="002850A0">
        <w:t>regel</w:t>
      </w:r>
      <w:r>
        <w:t>geving inzake gegevensbescherming te overtreden.</w:t>
      </w:r>
      <w:r w:rsidR="00CB6EDE">
        <w:t xml:space="preserve"> </w:t>
      </w:r>
      <w:r w:rsidR="00D05AD5">
        <w:t xml:space="preserve">Bijlage 1 </w:t>
      </w:r>
      <w:r w:rsidR="478E7120">
        <w:t xml:space="preserve">geeft </w:t>
      </w:r>
      <w:r w:rsidR="00D05AD5">
        <w:t xml:space="preserve">een overzicht van de </w:t>
      </w:r>
      <w:r w:rsidR="7CBAAE91">
        <w:t>noodzakelijke</w:t>
      </w:r>
      <w:r w:rsidR="009F1486">
        <w:t xml:space="preserve"> </w:t>
      </w:r>
      <w:r w:rsidR="00D05AD5">
        <w:t>verwerkingen van persoonsgegevens in het kader van de aanmeldingsprocedure</w:t>
      </w:r>
      <w:r w:rsidR="63BA3298">
        <w:t xml:space="preserve"> via het aanmeldingssysteem dat </w:t>
      </w:r>
      <w:r w:rsidR="00B742F9">
        <w:t>AGODI</w:t>
      </w:r>
      <w:r w:rsidR="63BA3298">
        <w:t xml:space="preserve"> ter beschikking stelt</w:t>
      </w:r>
      <w:r w:rsidR="00D05AD5">
        <w:t>.</w:t>
      </w:r>
    </w:p>
    <w:p w14:paraId="472B321F" w14:textId="2A1C1AF9" w:rsidR="009A3325" w:rsidRPr="00CB6EDE" w:rsidRDefault="00644949" w:rsidP="00573B11">
      <w:pPr>
        <w:jc w:val="both"/>
      </w:pPr>
      <w:r>
        <w:t xml:space="preserve">2.2 </w:t>
      </w:r>
      <w:r w:rsidR="00591B09">
        <w:t xml:space="preserve">Verwerkingen </w:t>
      </w:r>
      <w:r w:rsidR="507C975C">
        <w:t xml:space="preserve">van persoonsgegevens </w:t>
      </w:r>
      <w:r w:rsidR="00591B09">
        <w:t xml:space="preserve">die niet </w:t>
      </w:r>
      <w:r>
        <w:t xml:space="preserve">noodzakelijk </w:t>
      </w:r>
      <w:r w:rsidR="00591B09">
        <w:t xml:space="preserve">zijn </w:t>
      </w:r>
      <w:r>
        <w:t>in het kader</w:t>
      </w:r>
      <w:r w:rsidR="007B2792">
        <w:t xml:space="preserve"> </w:t>
      </w:r>
      <w:r w:rsidR="002E530C">
        <w:t>van het aanmeldingssysteem</w:t>
      </w:r>
      <w:r w:rsidR="00591B09">
        <w:t xml:space="preserve">, zijn strikt </w:t>
      </w:r>
      <w:r>
        <w:t>verboden, met inbegrip van de doorgifte van persoonsgegevens aan derden, behoudens uitdrukkelijke toestemming van alle Partijen.</w:t>
      </w:r>
      <w:r w:rsidR="00CB6EDE">
        <w:t xml:space="preserve"> </w:t>
      </w:r>
    </w:p>
    <w:p w14:paraId="315FA2FC" w14:textId="4175B163" w:rsidR="00644949" w:rsidRDefault="00644949" w:rsidP="00573B11">
      <w:pPr>
        <w:jc w:val="both"/>
      </w:pPr>
      <w:r>
        <w:t xml:space="preserve">2.3 Partijen komen overeen dat de persoonsgegevens enkel worden verwerkt voor de doeleinden van deze </w:t>
      </w:r>
      <w:r w:rsidR="00921D4F">
        <w:t>onderling</w:t>
      </w:r>
      <w:r w:rsidR="00B5034D">
        <w:t>e</w:t>
      </w:r>
      <w:r w:rsidR="00921D4F">
        <w:t xml:space="preserve"> regeling</w:t>
      </w:r>
      <w:r>
        <w:t xml:space="preserve">. </w:t>
      </w:r>
      <w:r w:rsidR="00AC44B8">
        <w:t xml:space="preserve">Bijkomende verwerkingen of </w:t>
      </w:r>
      <w:r w:rsidR="00E507C6">
        <w:t>aanpassin</w:t>
      </w:r>
      <w:r w:rsidR="00B56CC7">
        <w:t xml:space="preserve">gen van de modaliteiten van </w:t>
      </w:r>
      <w:r w:rsidR="00AC44B8">
        <w:t xml:space="preserve">bestaande </w:t>
      </w:r>
      <w:r>
        <w:t>verwerking</w:t>
      </w:r>
      <w:r w:rsidR="00AC44B8">
        <w:t>en</w:t>
      </w:r>
      <w:r>
        <w:t xml:space="preserve"> </w:t>
      </w:r>
      <w:r w:rsidR="00AC44B8">
        <w:t>v</w:t>
      </w:r>
      <w:r w:rsidR="00B56CC7">
        <w:t>ereis</w:t>
      </w:r>
      <w:r w:rsidR="00AC44B8">
        <w:t>en</w:t>
      </w:r>
      <w:r w:rsidR="00B56CC7">
        <w:t xml:space="preserve"> </w:t>
      </w:r>
      <w:r>
        <w:t xml:space="preserve">het </w:t>
      </w:r>
      <w:r w:rsidR="001C5683">
        <w:t xml:space="preserve">schriftelijk </w:t>
      </w:r>
      <w:r>
        <w:t xml:space="preserve">akkoord van alle Partijen. Bij </w:t>
      </w:r>
      <w:r w:rsidR="1C25A132">
        <w:t>gebrek</w:t>
      </w:r>
      <w:r>
        <w:t xml:space="preserve"> aan een dergelijk akkoord wordt de </w:t>
      </w:r>
      <w:r w:rsidR="00AC44B8">
        <w:t>bepaa</w:t>
      </w:r>
      <w:r w:rsidR="00E507C6">
        <w:t xml:space="preserve">lde </w:t>
      </w:r>
      <w:r>
        <w:t xml:space="preserve">verwerking </w:t>
      </w:r>
      <w:r w:rsidR="00E507C6">
        <w:t xml:space="preserve">of aanpassing van modaliteit </w:t>
      </w:r>
      <w:r>
        <w:t xml:space="preserve">geacht slechts één verwerkingsverantwoordelijke te hebben, zijnde de partij die </w:t>
      </w:r>
      <w:r w:rsidR="00E507C6">
        <w:t>ee</w:t>
      </w:r>
      <w:r>
        <w:t>nzijdig de desbetreffende beslissing heeft genomen.</w:t>
      </w:r>
      <w:r w:rsidR="4D7C702F">
        <w:t xml:space="preserve"> </w:t>
      </w:r>
      <w:r w:rsidR="479A0BED">
        <w:t>Dit brengt met zich mee dat in dat geval uitsluitend d</w:t>
      </w:r>
      <w:r w:rsidR="4D7C702F">
        <w:t xml:space="preserve">eze partij </w:t>
      </w:r>
      <w:r w:rsidR="4E00A251">
        <w:t xml:space="preserve">aansprakelijk </w:t>
      </w:r>
      <w:r w:rsidR="4D7C702F">
        <w:t xml:space="preserve">is </w:t>
      </w:r>
      <w:r w:rsidR="5071972A">
        <w:t xml:space="preserve">m.b.t. </w:t>
      </w:r>
      <w:r w:rsidR="4D7C702F">
        <w:t>deze verwerking of aanpassing van modaliteit</w:t>
      </w:r>
      <w:r w:rsidR="55A53371">
        <w:t>.</w:t>
      </w:r>
    </w:p>
    <w:p w14:paraId="56408432" w14:textId="77777777" w:rsidR="0054620D" w:rsidRDefault="0054620D" w:rsidP="00573B11">
      <w:pPr>
        <w:jc w:val="both"/>
      </w:pPr>
    </w:p>
    <w:p w14:paraId="3FBD2D03" w14:textId="05963C0C" w:rsidR="009E0A99" w:rsidRDefault="009E0A99" w:rsidP="00573B11">
      <w:pPr>
        <w:jc w:val="both"/>
      </w:pPr>
      <w:r>
        <w:t>ARTIKEL 3 – TERMIJN</w:t>
      </w:r>
    </w:p>
    <w:p w14:paraId="5EF31C4E" w14:textId="3FEA0959" w:rsidR="009E0A99" w:rsidRDefault="009E0A99" w:rsidP="00573B11">
      <w:pPr>
        <w:jc w:val="both"/>
      </w:pPr>
      <w:r>
        <w:t xml:space="preserve">3.1. </w:t>
      </w:r>
      <w:r w:rsidR="00EE2603">
        <w:t xml:space="preserve">Deze overeenkomst </w:t>
      </w:r>
      <w:r w:rsidR="00F60EE4">
        <w:t xml:space="preserve">tussen de partijen </w:t>
      </w:r>
      <w:r w:rsidR="00EB4630">
        <w:t xml:space="preserve">is geldig voor </w:t>
      </w:r>
      <w:r w:rsidR="0024676B">
        <w:t>de v</w:t>
      </w:r>
      <w:r w:rsidR="00140C6A">
        <w:t xml:space="preserve">olledige </w:t>
      </w:r>
      <w:r w:rsidR="006F5ACE">
        <w:t>duurtijd</w:t>
      </w:r>
      <w:r w:rsidR="00140C6A">
        <w:t xml:space="preserve"> waarin</w:t>
      </w:r>
      <w:r w:rsidR="00F60EE4">
        <w:t xml:space="preserve"> partijen</w:t>
      </w:r>
      <w:r w:rsidR="00140C6A">
        <w:t xml:space="preserve"> gebruik </w:t>
      </w:r>
      <w:r w:rsidR="00F60EE4">
        <w:t>maken</w:t>
      </w:r>
      <w:r w:rsidR="00140C6A">
        <w:t xml:space="preserve"> van het aanmeldingssysteem. </w:t>
      </w:r>
    </w:p>
    <w:p w14:paraId="482BD3B3" w14:textId="77777777" w:rsidR="006F1E95" w:rsidRDefault="006F1E95" w:rsidP="00573B11">
      <w:pPr>
        <w:jc w:val="both"/>
      </w:pPr>
    </w:p>
    <w:p w14:paraId="7F507300" w14:textId="3967729D" w:rsidR="00D05D57" w:rsidRDefault="006F1E95" w:rsidP="00573B11">
      <w:pPr>
        <w:jc w:val="both"/>
      </w:pPr>
      <w:r>
        <w:t xml:space="preserve">ARTIKEL </w:t>
      </w:r>
      <w:r w:rsidR="00D05D57">
        <w:t xml:space="preserve">4 – </w:t>
      </w:r>
      <w:r w:rsidR="00BF77A0">
        <w:t>BEËINDIGING</w:t>
      </w:r>
      <w:r w:rsidR="008C309D">
        <w:t xml:space="preserve"> DOOR DE SCHOOLBESTUREN</w:t>
      </w:r>
    </w:p>
    <w:p w14:paraId="5B419C88" w14:textId="0055CE7E" w:rsidR="00BF77A0" w:rsidRDefault="00942A24" w:rsidP="00573B11">
      <w:pPr>
        <w:jc w:val="both"/>
      </w:pPr>
      <w:r>
        <w:t xml:space="preserve">4.1. </w:t>
      </w:r>
      <w:r w:rsidR="00CD20D0">
        <w:t xml:space="preserve">Deze overeenkomst wordt </w:t>
      </w:r>
      <w:r w:rsidR="00AF64C7">
        <w:t xml:space="preserve">kosteloos en </w:t>
      </w:r>
      <w:r w:rsidR="00CD20D0">
        <w:t xml:space="preserve">van rechtswege </w:t>
      </w:r>
      <w:r w:rsidR="00527D9D">
        <w:t>ontbonden</w:t>
      </w:r>
      <w:r w:rsidR="00793F6C">
        <w:t xml:space="preserve"> geacht</w:t>
      </w:r>
      <w:r w:rsidR="00527D9D">
        <w:t xml:space="preserve"> </w:t>
      </w:r>
      <w:r w:rsidR="00B110CD">
        <w:t>14 kalenderdagen na de dag</w:t>
      </w:r>
      <w:r w:rsidR="00D14264">
        <w:t xml:space="preserve"> waarop </w:t>
      </w:r>
      <w:r w:rsidR="00D83039">
        <w:t xml:space="preserve">de </w:t>
      </w:r>
      <w:r w:rsidR="008C309D">
        <w:t>schoolbesturen</w:t>
      </w:r>
      <w:r w:rsidR="00B435DC">
        <w:t xml:space="preserve"> </w:t>
      </w:r>
      <w:r w:rsidR="00E778AF">
        <w:t>/ een schoolbestuur</w:t>
      </w:r>
      <w:r w:rsidR="00440498">
        <w:t xml:space="preserve"> </w:t>
      </w:r>
      <w:r w:rsidR="00D14264">
        <w:t xml:space="preserve">via een schriftelijke kennisgeving </w:t>
      </w:r>
      <w:r w:rsidR="008C309D">
        <w:t xml:space="preserve">aan AGODI </w:t>
      </w:r>
      <w:r w:rsidR="00D14264">
        <w:t>lat</w:t>
      </w:r>
      <w:r w:rsidR="008C309D">
        <w:t>en</w:t>
      </w:r>
      <w:r w:rsidR="00EC515A">
        <w:t xml:space="preserve"> </w:t>
      </w:r>
      <w:r w:rsidR="00E778AF">
        <w:t>/</w:t>
      </w:r>
      <w:r w:rsidR="00EC515A">
        <w:t xml:space="preserve"> </w:t>
      </w:r>
      <w:r w:rsidR="00E778AF">
        <w:t>laat</w:t>
      </w:r>
      <w:r w:rsidR="00D14264">
        <w:t xml:space="preserve"> weten niet langer gebruik te zullen maken </w:t>
      </w:r>
      <w:r w:rsidR="00B110CD">
        <w:t xml:space="preserve">van het aanmeldingssysteem. </w:t>
      </w:r>
      <w:r w:rsidR="00896F84">
        <w:t xml:space="preserve">De dag </w:t>
      </w:r>
      <w:r w:rsidR="00710D57">
        <w:t>na de dag van de</w:t>
      </w:r>
      <w:r w:rsidR="00896F84">
        <w:t xml:space="preserve"> verzending van de schriftelijke kennisgeving </w:t>
      </w:r>
      <w:r w:rsidR="001054BB">
        <w:t xml:space="preserve">geldt </w:t>
      </w:r>
      <w:r w:rsidR="006566F5">
        <w:t>in dit geval als de eerste dag van de 14</w:t>
      </w:r>
      <w:r w:rsidR="00303BA6">
        <w:t>-</w:t>
      </w:r>
      <w:r w:rsidR="006566F5">
        <w:t>dagen termijn.</w:t>
      </w:r>
    </w:p>
    <w:p w14:paraId="7B6447CB" w14:textId="04258B32" w:rsidR="00DB2AAA" w:rsidRDefault="00DB2AAA" w:rsidP="00573B11">
      <w:pPr>
        <w:jc w:val="both"/>
      </w:pPr>
      <w:r>
        <w:t xml:space="preserve">4.2. De schriftelijke kennisgeving wordt </w:t>
      </w:r>
      <w:r w:rsidR="00732D52">
        <w:t xml:space="preserve">bij voorkeur </w:t>
      </w:r>
      <w:r w:rsidR="00C121DB">
        <w:t xml:space="preserve">gedaan </w:t>
      </w:r>
      <w:r w:rsidR="00732D52">
        <w:t>via e-mail met ontvangstbevestiging</w:t>
      </w:r>
      <w:r w:rsidR="00C121DB">
        <w:t xml:space="preserve">, maar kan </w:t>
      </w:r>
      <w:r w:rsidR="00E75684">
        <w:t>tevens</w:t>
      </w:r>
      <w:r w:rsidR="00C121DB">
        <w:t xml:space="preserve"> via </w:t>
      </w:r>
      <w:r w:rsidR="0069023B">
        <w:t xml:space="preserve">elke </w:t>
      </w:r>
      <w:r w:rsidR="00AD4121">
        <w:t xml:space="preserve">vorm die </w:t>
      </w:r>
      <w:r w:rsidR="00E75684">
        <w:t>door het Nieuw Burgerlijk Wetboek aanvaard wordt.</w:t>
      </w:r>
    </w:p>
    <w:p w14:paraId="2533C9EC" w14:textId="77777777" w:rsidR="008C309D" w:rsidRDefault="008C309D" w:rsidP="00573B11">
      <w:pPr>
        <w:jc w:val="both"/>
      </w:pPr>
    </w:p>
    <w:p w14:paraId="38C25D8B" w14:textId="5FCB0755" w:rsidR="008C309D" w:rsidRDefault="008C309D" w:rsidP="00573B11">
      <w:pPr>
        <w:jc w:val="both"/>
      </w:pPr>
      <w:r>
        <w:t>ARTIKEL 5  - BEËINDIGING DOOR AGODI</w:t>
      </w:r>
    </w:p>
    <w:p w14:paraId="343FD816" w14:textId="0EC4FD4C" w:rsidR="00196DB4" w:rsidRDefault="003138CC" w:rsidP="00005E12">
      <w:pPr>
        <w:jc w:val="both"/>
      </w:pPr>
      <w:r w:rsidRPr="00435833">
        <w:t>5.1. Deze overeenkomst wordt kosteloos en van rechtswege ontbonden geacht</w:t>
      </w:r>
      <w:r w:rsidR="00316C85">
        <w:t>,</w:t>
      </w:r>
      <w:r w:rsidR="00482B37" w:rsidRPr="00435833">
        <w:t xml:space="preserve"> </w:t>
      </w:r>
      <w:r w:rsidR="00B3506F">
        <w:t>14 kalenderdagen na</w:t>
      </w:r>
      <w:r w:rsidR="00196DB4">
        <w:t xml:space="preserve"> de dag van</w:t>
      </w:r>
      <w:r w:rsidR="00B3506F">
        <w:t xml:space="preserve"> ontvangst van de</w:t>
      </w:r>
      <w:r w:rsidR="00482B37" w:rsidRPr="00435833">
        <w:t xml:space="preserve"> schriftelijke kennisgeving</w:t>
      </w:r>
      <w:r w:rsidR="00BB3680">
        <w:t xml:space="preserve"> van AGODI</w:t>
      </w:r>
      <w:r w:rsidR="00625128">
        <w:t xml:space="preserve">. </w:t>
      </w:r>
    </w:p>
    <w:p w14:paraId="78EA71F9" w14:textId="7E666B6A" w:rsidR="002D70CE" w:rsidRDefault="00196DB4" w:rsidP="00005E12">
      <w:pPr>
        <w:jc w:val="both"/>
      </w:pPr>
      <w:r>
        <w:t xml:space="preserve">5.2. </w:t>
      </w:r>
      <w:r w:rsidR="00BB3680">
        <w:t>AGODI doet d</w:t>
      </w:r>
      <w:r>
        <w:t>e schriftelijke kennisgeving</w:t>
      </w:r>
      <w:r w:rsidR="00E82900">
        <w:t xml:space="preserve"> aan de schoolbesturen</w:t>
      </w:r>
      <w:r>
        <w:t xml:space="preserve"> </w:t>
      </w:r>
      <w:r w:rsidR="003138CC">
        <w:t xml:space="preserve">uiterlijk </w:t>
      </w:r>
      <w:r w:rsidR="00BB3680">
        <w:t>v</w:t>
      </w:r>
      <w:r w:rsidR="0030446A">
        <w:t>óó</w:t>
      </w:r>
      <w:r w:rsidR="00BB3680">
        <w:t>r</w:t>
      </w:r>
      <w:r w:rsidR="57FBD79E">
        <w:t xml:space="preserve"> </w:t>
      </w:r>
      <w:r w:rsidR="003138CC">
        <w:t xml:space="preserve">de eerste </w:t>
      </w:r>
      <w:r w:rsidR="00005E12">
        <w:t>schooldag v</w:t>
      </w:r>
      <w:r w:rsidR="00A67F15">
        <w:t>an het schooljaar</w:t>
      </w:r>
      <w:r w:rsidR="00E426D2">
        <w:t xml:space="preserve">, </w:t>
      </w:r>
      <w:r w:rsidR="00005E12">
        <w:t>voor</w:t>
      </w:r>
      <w:r w:rsidR="0030446A">
        <w:t>af</w:t>
      </w:r>
      <w:r w:rsidR="00005E12">
        <w:t xml:space="preserve">gaand aan </w:t>
      </w:r>
      <w:r w:rsidR="00A67F15">
        <w:t xml:space="preserve">het schooljaar </w:t>
      </w:r>
      <w:r w:rsidR="00005E12">
        <w:t>waarvoor</w:t>
      </w:r>
      <w:r w:rsidR="00A67F15">
        <w:t xml:space="preserve"> de</w:t>
      </w:r>
      <w:r w:rsidR="00005E12">
        <w:t xml:space="preserve"> </w:t>
      </w:r>
      <w:r w:rsidR="00A67F15">
        <w:t>aanmeldingen</w:t>
      </w:r>
      <w:r w:rsidR="00005E12">
        <w:t xml:space="preserve"> </w:t>
      </w:r>
      <w:r w:rsidR="00A67F15">
        <w:t>worden georganiseerd</w:t>
      </w:r>
      <w:r w:rsidR="00005E12">
        <w:t>.</w:t>
      </w:r>
      <w:r w:rsidR="00F679E8">
        <w:t xml:space="preserve"> </w:t>
      </w:r>
    </w:p>
    <w:p w14:paraId="3BC4E56B" w14:textId="345B2E23" w:rsidR="00005E12" w:rsidRDefault="002D70CE" w:rsidP="00005E12">
      <w:pPr>
        <w:jc w:val="both"/>
      </w:pPr>
      <w:r>
        <w:t>5.</w:t>
      </w:r>
      <w:r w:rsidR="00196DB4">
        <w:t>3</w:t>
      </w:r>
      <w:r>
        <w:t xml:space="preserve">. </w:t>
      </w:r>
      <w:r w:rsidR="00F679E8">
        <w:t xml:space="preserve">De schriftelijke </w:t>
      </w:r>
      <w:r>
        <w:t xml:space="preserve">kennisgeving door AGODI </w:t>
      </w:r>
      <w:r w:rsidR="00316C85">
        <w:t>gebeurt bij voorkeur via e-mail met ontvangstbevestiging, maar kan tevens via elke vorm die door het Nieuw Burgerlijk Wetboek aanvaard wordt.</w:t>
      </w:r>
    </w:p>
    <w:p w14:paraId="4F51C5E4" w14:textId="77777777" w:rsidR="008D5364" w:rsidRDefault="008D5364" w:rsidP="00573B11">
      <w:pPr>
        <w:jc w:val="both"/>
      </w:pPr>
    </w:p>
    <w:p w14:paraId="3CFC6015" w14:textId="480CDB52" w:rsidR="00644949" w:rsidRDefault="00644949" w:rsidP="00573B11">
      <w:pPr>
        <w:jc w:val="both"/>
      </w:pPr>
      <w:r>
        <w:t xml:space="preserve">ARTIKEL </w:t>
      </w:r>
      <w:r w:rsidR="006A2762">
        <w:t>6</w:t>
      </w:r>
      <w:r w:rsidR="00ED2D7E">
        <w:t xml:space="preserve"> -</w:t>
      </w:r>
      <w:r>
        <w:t xml:space="preserve"> TECHNISCHE EN ORGANISATORISCHE BEVEILIGINGSMAATREGELEN</w:t>
      </w:r>
    </w:p>
    <w:p w14:paraId="38FEEADC" w14:textId="53BD6B0C" w:rsidR="00644949" w:rsidRDefault="006A2762" w:rsidP="00573B11">
      <w:pPr>
        <w:jc w:val="both"/>
      </w:pPr>
      <w:r>
        <w:t>6</w:t>
      </w:r>
      <w:r w:rsidR="00644949">
        <w:t>.1 Partijen nemen</w:t>
      </w:r>
      <w:r w:rsidR="1C25A132">
        <w:t xml:space="preserve"> </w:t>
      </w:r>
      <w:r w:rsidR="1877F76D">
        <w:t>enerzijds</w:t>
      </w:r>
      <w:r w:rsidR="00644949">
        <w:t xml:space="preserve"> gezamenlijk </w:t>
      </w:r>
      <w:r w:rsidR="00E1199E">
        <w:t xml:space="preserve">passende </w:t>
      </w:r>
      <w:r w:rsidR="00644949">
        <w:t>technische en organisatorische maatregelen in overeenstemming met artikel 32 AVG om de persoonsgegevens en de verwerking ervan te beveiligen tegen vernietiging, verlies, vervalsing, niet toegelaten verspreiding of toegang en elke andere vorm van onrechtmatige verwerking.</w:t>
      </w:r>
    </w:p>
    <w:p w14:paraId="2684BC9C" w14:textId="027E39E3" w:rsidR="00644949" w:rsidRDefault="006A2762" w:rsidP="00573B11">
      <w:pPr>
        <w:jc w:val="both"/>
      </w:pPr>
      <w:r>
        <w:t>6</w:t>
      </w:r>
      <w:r w:rsidR="00644949">
        <w:t>.2</w:t>
      </w:r>
      <w:r w:rsidR="00FF214F">
        <w:t xml:space="preserve"> </w:t>
      </w:r>
      <w:r w:rsidR="1EAEA417">
        <w:t>Anderzijds</w:t>
      </w:r>
      <w:r w:rsidR="00EB4062">
        <w:t xml:space="preserve"> komen </w:t>
      </w:r>
      <w:r w:rsidR="00644949">
        <w:t xml:space="preserve">Partijen overeen dat </w:t>
      </w:r>
      <w:r w:rsidR="0A79FB10">
        <w:t xml:space="preserve">uitsluitend </w:t>
      </w:r>
      <w:r w:rsidR="0096099C">
        <w:t>AGODI</w:t>
      </w:r>
      <w:r w:rsidR="00106FAC">
        <w:t xml:space="preserve"> </w:t>
      </w:r>
      <w:r w:rsidR="00D34748">
        <w:t>de ontwikkeling</w:t>
      </w:r>
      <w:r w:rsidR="005658E5">
        <w:t>,</w:t>
      </w:r>
      <w:r w:rsidR="00D34748">
        <w:t xml:space="preserve"> het </w:t>
      </w:r>
      <w:r w:rsidR="00EB4062">
        <w:t xml:space="preserve">beheer </w:t>
      </w:r>
      <w:r w:rsidR="005658E5">
        <w:t xml:space="preserve">en hosting </w:t>
      </w:r>
      <w:r w:rsidR="00EB4062">
        <w:t xml:space="preserve">van </w:t>
      </w:r>
      <w:r w:rsidR="00B53A67">
        <w:t xml:space="preserve">het aanmeldingssysteem </w:t>
      </w:r>
      <w:r w:rsidR="00EB4062">
        <w:t>door de verwerker opvolgt</w:t>
      </w:r>
      <w:r w:rsidR="004E333D">
        <w:t xml:space="preserve">. AGODI is ook </w:t>
      </w:r>
      <w:r w:rsidR="000928BD">
        <w:t xml:space="preserve">uitsluitend verantwoordelijk voor het registreren van de initiatiefnemer in het </w:t>
      </w:r>
      <w:proofErr w:type="spellStart"/>
      <w:r w:rsidR="000928BD">
        <w:t>aanmeldsysteem</w:t>
      </w:r>
      <w:proofErr w:type="spellEnd"/>
      <w:r w:rsidR="000928BD">
        <w:t xml:space="preserve"> zoals </w:t>
      </w:r>
      <w:r w:rsidR="00382DAE">
        <w:t xml:space="preserve">gemeld </w:t>
      </w:r>
      <w:r w:rsidR="00375837">
        <w:t>aan AGODI.</w:t>
      </w:r>
      <w:r w:rsidR="00EB4062">
        <w:t xml:space="preserve"> </w:t>
      </w:r>
      <w:r w:rsidR="00D614D3">
        <w:t>H</w:t>
      </w:r>
      <w:r w:rsidR="00644949">
        <w:t xml:space="preserve">et nemen van de beveiligingsmaatregelen die </w:t>
      </w:r>
      <w:r w:rsidR="005658E5">
        <w:t xml:space="preserve">hierop </w:t>
      </w:r>
      <w:r w:rsidR="00644949">
        <w:t>betrekking hebben</w:t>
      </w:r>
      <w:r w:rsidR="00D614D3">
        <w:t xml:space="preserve">, komt </w:t>
      </w:r>
      <w:r w:rsidR="00361974">
        <w:t>bijgevolg</w:t>
      </w:r>
      <w:r w:rsidR="00644949">
        <w:t xml:space="preserve"> </w:t>
      </w:r>
      <w:r w:rsidR="3770831D">
        <w:t xml:space="preserve">uitsluitend </w:t>
      </w:r>
      <w:r w:rsidR="00FE1DD1">
        <w:t>toe a</w:t>
      </w:r>
      <w:r w:rsidR="00644949">
        <w:t xml:space="preserve">an </w:t>
      </w:r>
      <w:r w:rsidR="0096099C">
        <w:t>AGODI</w:t>
      </w:r>
      <w:r w:rsidR="00644949">
        <w:t>.</w:t>
      </w:r>
    </w:p>
    <w:p w14:paraId="476698C9" w14:textId="6E8A5332" w:rsidR="00B5034D" w:rsidRDefault="006A2762" w:rsidP="001657A2">
      <w:pPr>
        <w:jc w:val="both"/>
      </w:pPr>
      <w:r>
        <w:t>6</w:t>
      </w:r>
      <w:r w:rsidR="00B5034D">
        <w:t xml:space="preserve">.3 </w:t>
      </w:r>
      <w:r w:rsidR="284B76F4">
        <w:t xml:space="preserve">Bovendien komen </w:t>
      </w:r>
      <w:r w:rsidR="00B5034D" w:rsidRPr="00B11E8C">
        <w:t xml:space="preserve">Partijen overeen dat de schoolbesturen </w:t>
      </w:r>
      <w:r w:rsidR="5459E2FA" w:rsidRPr="00B11E8C">
        <w:t xml:space="preserve">uitsluitend </w:t>
      </w:r>
      <w:r w:rsidR="00B5034D" w:rsidRPr="00B11E8C">
        <w:t>verantwoordelijk zijn voor</w:t>
      </w:r>
      <w:r w:rsidR="00926789" w:rsidRPr="00B11E8C">
        <w:t xml:space="preserve"> het gebruik van het aanmeldingssysteem</w:t>
      </w:r>
      <w:r w:rsidR="000C4B51" w:rsidRPr="00B11E8C">
        <w:t xml:space="preserve">. </w:t>
      </w:r>
      <w:r w:rsidR="00871C85" w:rsidRPr="00B11E8C">
        <w:t xml:space="preserve">Zie bijlage </w:t>
      </w:r>
      <w:r w:rsidR="00E07301" w:rsidRPr="00B11E8C">
        <w:t>2 voor voorbeelden van wat onder gebruik kan begrepen worden</w:t>
      </w:r>
      <w:r w:rsidR="00B11E8C">
        <w:t xml:space="preserve">. </w:t>
      </w:r>
      <w:r w:rsidR="7571B474" w:rsidRPr="00B11E8C">
        <w:t>Het</w:t>
      </w:r>
      <w:r w:rsidR="74012890" w:rsidRPr="00B11E8C">
        <w:t xml:space="preserve"> nemen van maatregelen die </w:t>
      </w:r>
      <w:r w:rsidR="0062238D" w:rsidRPr="00B11E8C">
        <w:t xml:space="preserve">hierop betrekking hebben, </w:t>
      </w:r>
      <w:r w:rsidR="7571B474" w:rsidRPr="00B11E8C">
        <w:t>komt bijgevolg uitsluitend de schoolbesturen</w:t>
      </w:r>
      <w:r w:rsidR="7A67BEF4" w:rsidRPr="00B11E8C">
        <w:t xml:space="preserve"> </w:t>
      </w:r>
      <w:r w:rsidR="0D5ADAAC" w:rsidRPr="00B11E8C">
        <w:t>t</w:t>
      </w:r>
      <w:r w:rsidR="625EFDAF" w:rsidRPr="00B11E8C">
        <w:t>oe</w:t>
      </w:r>
      <w:r w:rsidR="22974AC6" w:rsidRPr="00B11E8C">
        <w:t>.</w:t>
      </w:r>
    </w:p>
    <w:p w14:paraId="4D447979" w14:textId="6908706D" w:rsidR="00644949" w:rsidRDefault="006A2762" w:rsidP="0078181E">
      <w:pPr>
        <w:jc w:val="both"/>
      </w:pPr>
      <w:r>
        <w:t>6</w:t>
      </w:r>
      <w:r w:rsidR="00644949">
        <w:t>.</w:t>
      </w:r>
      <w:r w:rsidR="002E326B">
        <w:t>4</w:t>
      </w:r>
      <w:r w:rsidR="00644949">
        <w:t xml:space="preserve"> Partijen zullen te goeder trouw elkaar de nodige informatie en gepaste organisatorische steun verlenen die nodig is om hun gezamenlijke verantwoordelijkheden op te nemen en tot gezamenlijke beslissingen te komen.</w:t>
      </w:r>
    </w:p>
    <w:p w14:paraId="56F4F7C3" w14:textId="15F2200A" w:rsidR="00644949" w:rsidRDefault="006A2762" w:rsidP="0078181E">
      <w:pPr>
        <w:jc w:val="both"/>
      </w:pPr>
      <w:r>
        <w:t>6</w:t>
      </w:r>
      <w:r w:rsidR="00644949">
        <w:t>.</w:t>
      </w:r>
      <w:r w:rsidR="002E326B">
        <w:t>5</w:t>
      </w:r>
      <w:r w:rsidR="00644949">
        <w:t xml:space="preserve"> Op eenvoudig verzoek van één van de partijen, bezorgt de andere partij extra verduidelijking over de technische en</w:t>
      </w:r>
      <w:r w:rsidR="7C66BCDC">
        <w:t>/of</w:t>
      </w:r>
      <w:r w:rsidR="00644949">
        <w:t xml:space="preserve"> organisatorische maatregelen</w:t>
      </w:r>
      <w:r w:rsidR="00FE1FDE">
        <w:t>.</w:t>
      </w:r>
    </w:p>
    <w:p w14:paraId="791121A3" w14:textId="1550E7DA" w:rsidR="00024ECA" w:rsidRDefault="006A2762" w:rsidP="0078181E">
      <w:pPr>
        <w:jc w:val="both"/>
      </w:pPr>
      <w:r>
        <w:t>6</w:t>
      </w:r>
      <w:r w:rsidR="00024ECA">
        <w:t>.</w:t>
      </w:r>
      <w:r w:rsidR="002E326B">
        <w:t>6</w:t>
      </w:r>
      <w:r w:rsidR="00024ECA">
        <w:t xml:space="preserve"> Indien nodig</w:t>
      </w:r>
      <w:r w:rsidR="00F22355">
        <w:t xml:space="preserve"> kan een Partij steeds vragen om de </w:t>
      </w:r>
      <w:proofErr w:type="spellStart"/>
      <w:r w:rsidR="00F22355">
        <w:t>DPO’s</w:t>
      </w:r>
      <w:proofErr w:type="spellEnd"/>
      <w:r w:rsidR="00F22355">
        <w:t xml:space="preserve"> van alle Partijen samen te roepen voor </w:t>
      </w:r>
      <w:r w:rsidR="139A6AD6">
        <w:t xml:space="preserve">een </w:t>
      </w:r>
      <w:r w:rsidR="00F22355">
        <w:t xml:space="preserve">bespreking. </w:t>
      </w:r>
    </w:p>
    <w:p w14:paraId="49ECA0BA" w14:textId="77777777" w:rsidR="00EA7DA6" w:rsidRDefault="00EA7DA6" w:rsidP="0078181E">
      <w:pPr>
        <w:jc w:val="both"/>
      </w:pPr>
    </w:p>
    <w:p w14:paraId="17CDA368" w14:textId="57091EAC" w:rsidR="008D5364" w:rsidRDefault="0027012C" w:rsidP="0078181E">
      <w:pPr>
        <w:jc w:val="both"/>
      </w:pPr>
      <w:r>
        <w:br/>
      </w:r>
      <w:r w:rsidR="007D197F">
        <w:t xml:space="preserve">ARTIKEL </w:t>
      </w:r>
      <w:r w:rsidR="006A2762">
        <w:t>7</w:t>
      </w:r>
      <w:r w:rsidR="007D197F">
        <w:t xml:space="preserve"> – </w:t>
      </w:r>
      <w:r w:rsidR="00F758CC">
        <w:t>CONTACTPERSOON</w:t>
      </w:r>
      <w:r w:rsidR="000E79F5">
        <w:t xml:space="preserve"> </w:t>
      </w:r>
      <w:r w:rsidR="00A766A7">
        <w:t>VAN DE INITIATIEFNEMER</w:t>
      </w:r>
    </w:p>
    <w:p w14:paraId="486C22B5" w14:textId="3E5044C4" w:rsidR="00F47E8A" w:rsidRDefault="006A2762" w:rsidP="0078181E">
      <w:pPr>
        <w:jc w:val="both"/>
      </w:pPr>
      <w:r>
        <w:t>7</w:t>
      </w:r>
      <w:r w:rsidR="00F47E8A">
        <w:t xml:space="preserve">.1. </w:t>
      </w:r>
      <w:r w:rsidR="0027012C">
        <w:t xml:space="preserve">Alle communicatie tussen de Partijen </w:t>
      </w:r>
      <w:r w:rsidR="001A6F3B">
        <w:t>in uitvoering</w:t>
      </w:r>
      <w:r w:rsidR="006D3425">
        <w:t xml:space="preserve"> </w:t>
      </w:r>
      <w:r w:rsidR="002339CE">
        <w:t xml:space="preserve">van </w:t>
      </w:r>
      <w:r w:rsidR="006D3425">
        <w:t xml:space="preserve">deze overeenkomst </w:t>
      </w:r>
      <w:r w:rsidR="0027012C">
        <w:t xml:space="preserve">verloopt </w:t>
      </w:r>
      <w:r w:rsidR="00C37962">
        <w:t>in de eerste plaats</w:t>
      </w:r>
      <w:r w:rsidR="00A766A7">
        <w:t xml:space="preserve"> </w:t>
      </w:r>
      <w:r w:rsidR="0027012C">
        <w:t xml:space="preserve">tussen AGODI en de contactpersoon van </w:t>
      </w:r>
      <w:r w:rsidR="00A766A7">
        <w:t>de</w:t>
      </w:r>
      <w:r w:rsidR="0027012C">
        <w:t xml:space="preserve"> initiatief</w:t>
      </w:r>
      <w:r w:rsidR="00A766A7">
        <w:t>nemer</w:t>
      </w:r>
      <w:r w:rsidR="0027012C">
        <w:t>.</w:t>
      </w:r>
      <w:r w:rsidR="00C42C86">
        <w:t xml:space="preserve"> </w:t>
      </w:r>
    </w:p>
    <w:p w14:paraId="13F84BA7" w14:textId="03C75086" w:rsidR="007D197F" w:rsidRPr="00435833" w:rsidRDefault="006A2762" w:rsidP="0078181E">
      <w:pPr>
        <w:jc w:val="both"/>
        <w:rPr>
          <w:color w:val="FF0000"/>
        </w:rPr>
      </w:pPr>
      <w:r>
        <w:t>7</w:t>
      </w:r>
      <w:r w:rsidR="00F47E8A">
        <w:t xml:space="preserve">.2. </w:t>
      </w:r>
      <w:r w:rsidR="00A766A7">
        <w:t>De contactpersoon kan</w:t>
      </w:r>
      <w:r w:rsidR="00C37962">
        <w:t xml:space="preserve"> </w:t>
      </w:r>
      <w:r w:rsidR="00A766A7">
        <w:t>geen bindende beslissingen nemen voor de initiatiefnemer</w:t>
      </w:r>
      <w:r w:rsidR="00382758">
        <w:t xml:space="preserve">. </w:t>
      </w:r>
      <w:r w:rsidR="00A766A7">
        <w:t xml:space="preserve"> </w:t>
      </w:r>
    </w:p>
    <w:p w14:paraId="468C00B8" w14:textId="5C0D7690" w:rsidR="00A036B1" w:rsidRDefault="006A2762" w:rsidP="0078181E">
      <w:pPr>
        <w:jc w:val="both"/>
      </w:pPr>
      <w:r>
        <w:t>7</w:t>
      </w:r>
      <w:r w:rsidR="00A036B1">
        <w:t xml:space="preserve">.3. </w:t>
      </w:r>
      <w:r w:rsidR="002F3BA5">
        <w:t>De initiatienemer</w:t>
      </w:r>
      <w:r w:rsidR="00A036B1">
        <w:t xml:space="preserve"> </w:t>
      </w:r>
      <w:r w:rsidR="002F3BA5">
        <w:t>informeert</w:t>
      </w:r>
      <w:r w:rsidR="00A036B1">
        <w:t xml:space="preserve"> </w:t>
      </w:r>
      <w:r w:rsidR="002F3BA5">
        <w:t>AGODI</w:t>
      </w:r>
      <w:r w:rsidR="00A036B1">
        <w:t xml:space="preserve"> </w:t>
      </w:r>
      <w:r w:rsidR="002F3BA5">
        <w:t>bij het inwerkingtreden van deze overeenkomst</w:t>
      </w:r>
      <w:r w:rsidR="00741E37">
        <w:t xml:space="preserve"> zo snel mogelijk</w:t>
      </w:r>
      <w:r w:rsidR="002F3BA5">
        <w:t xml:space="preserve"> over de identiteit en de </w:t>
      </w:r>
      <w:r w:rsidR="00741E37">
        <w:t>contactgegevens</w:t>
      </w:r>
      <w:r w:rsidR="002F3BA5">
        <w:t xml:space="preserve"> van de contac</w:t>
      </w:r>
      <w:r w:rsidR="00741E37">
        <w:t>tpersoon.</w:t>
      </w:r>
    </w:p>
    <w:p w14:paraId="74DD0EE3" w14:textId="46214965" w:rsidR="00C317BA" w:rsidRDefault="00C317BA" w:rsidP="0078181E">
      <w:pPr>
        <w:jc w:val="both"/>
      </w:pPr>
    </w:p>
    <w:p w14:paraId="25B4B0E1" w14:textId="5BA5A4CD" w:rsidR="00644949" w:rsidRDefault="00644949" w:rsidP="0078181E">
      <w:pPr>
        <w:jc w:val="both"/>
      </w:pPr>
      <w:r>
        <w:t xml:space="preserve">ARTIKEL </w:t>
      </w:r>
      <w:r w:rsidR="006A2762">
        <w:t>8</w:t>
      </w:r>
      <w:r w:rsidR="00ED2D7E">
        <w:t xml:space="preserve"> -</w:t>
      </w:r>
      <w:r>
        <w:t xml:space="preserve"> TRANSPARANTIE</w:t>
      </w:r>
    </w:p>
    <w:p w14:paraId="1FF27272" w14:textId="300DDAB0" w:rsidR="00644949" w:rsidRDefault="006A2762" w:rsidP="0078181E">
      <w:pPr>
        <w:jc w:val="both"/>
      </w:pPr>
      <w:r>
        <w:t>8</w:t>
      </w:r>
      <w:r w:rsidR="00644949">
        <w:t>.1 Partijen informeren de betrokkenen over de verwerking en het gebruik van hun persoonsgegevens overeenkomstig de artikelen 12, 13 en 14 AVG.</w:t>
      </w:r>
    </w:p>
    <w:p w14:paraId="6C94933D" w14:textId="1847CB4B" w:rsidR="00D05AD5" w:rsidRDefault="006A2762" w:rsidP="0078181E">
      <w:pPr>
        <w:jc w:val="both"/>
      </w:pPr>
      <w:r>
        <w:t>8</w:t>
      </w:r>
      <w:r w:rsidR="00644949">
        <w:t xml:space="preserve">.2 Partijen komen overeen dat de informatieverstrekking </w:t>
      </w:r>
      <w:r w:rsidR="00CB6EDE">
        <w:t xml:space="preserve">gemakkelijk toegankelijk zal zijn, met name via de privacyverklaring </w:t>
      </w:r>
      <w:r w:rsidR="00D05AD5">
        <w:t xml:space="preserve">in het aanmeldingssysteem. </w:t>
      </w:r>
    </w:p>
    <w:p w14:paraId="331D3690" w14:textId="1CFECA3E" w:rsidR="00644949" w:rsidRDefault="006A2762" w:rsidP="0078181E">
      <w:pPr>
        <w:jc w:val="both"/>
      </w:pPr>
      <w:r>
        <w:t>8</w:t>
      </w:r>
      <w:r w:rsidR="00D05AD5">
        <w:t>.3 Voor de informatieverstrekking wordt gebruik gemaakt van een gestandaardiseerde tekst die AGODI ter beschikking stelt aan de</w:t>
      </w:r>
      <w:r w:rsidR="00303B27">
        <w:t xml:space="preserve"> contactpersoon van de</w:t>
      </w:r>
      <w:r w:rsidR="007842D7">
        <w:t xml:space="preserve"> </w:t>
      </w:r>
      <w:r w:rsidR="007842D7" w:rsidRPr="00E778AF">
        <w:t>initiat</w:t>
      </w:r>
      <w:r w:rsidR="002F3BB3" w:rsidRPr="00E778AF">
        <w:t>iefnemer</w:t>
      </w:r>
      <w:r w:rsidR="00D05AD5" w:rsidRPr="00E778AF">
        <w:t>.</w:t>
      </w:r>
      <w:r w:rsidR="00D05AD5">
        <w:t xml:space="preserve"> De</w:t>
      </w:r>
      <w:r w:rsidR="00431FE0">
        <w:t xml:space="preserve"> </w:t>
      </w:r>
      <w:r w:rsidR="00510DF9">
        <w:t>init</w:t>
      </w:r>
      <w:r w:rsidR="00403E3D">
        <w:t>iatiefnemer</w:t>
      </w:r>
      <w:r w:rsidR="00616D21">
        <w:t xml:space="preserve"> </w:t>
      </w:r>
      <w:r w:rsidR="00616D21">
        <w:lastRenderedPageBreak/>
        <w:t>vervolledigt</w:t>
      </w:r>
      <w:r w:rsidR="00FE1A4F">
        <w:t xml:space="preserve"> in opdracht van de schoolbesturen</w:t>
      </w:r>
      <w:r w:rsidR="00403E3D">
        <w:t xml:space="preserve"> </w:t>
      </w:r>
      <w:r w:rsidR="00D05AD5">
        <w:t xml:space="preserve">deze tekst naar gelang de lokale context en </w:t>
      </w:r>
      <w:r w:rsidR="01CBF50C">
        <w:t>zorg</w:t>
      </w:r>
      <w:r w:rsidR="1A59A288">
        <w:t>t</w:t>
      </w:r>
      <w:r w:rsidR="00D05AD5">
        <w:t xml:space="preserve"> voor de publicatie</w:t>
      </w:r>
      <w:r w:rsidR="00604FCA">
        <w:t xml:space="preserve"> </w:t>
      </w:r>
      <w:r w:rsidR="7C8787E8">
        <w:t>voor</w:t>
      </w:r>
      <w:r w:rsidR="257B1E16">
        <w:t>afgaand</w:t>
      </w:r>
      <w:r w:rsidR="7C8787E8">
        <w:t xml:space="preserve"> </w:t>
      </w:r>
      <w:r w:rsidR="5469BF21">
        <w:t>aan de</w:t>
      </w:r>
      <w:r w:rsidR="7C8787E8">
        <w:t xml:space="preserve"> </w:t>
      </w:r>
      <w:r w:rsidR="05CA286E">
        <w:t>startdatum</w:t>
      </w:r>
      <w:r w:rsidR="008B6AD0">
        <w:t xml:space="preserve"> </w:t>
      </w:r>
      <w:r w:rsidR="00604FCA">
        <w:t>van het aanmelden</w:t>
      </w:r>
      <w:r w:rsidR="00D05AD5">
        <w:t xml:space="preserve">. </w:t>
      </w:r>
    </w:p>
    <w:p w14:paraId="02C3002B" w14:textId="29D4ADF0" w:rsidR="00644949" w:rsidRDefault="006A2762" w:rsidP="0078181E">
      <w:pPr>
        <w:jc w:val="both"/>
      </w:pPr>
      <w:r>
        <w:t>8.4</w:t>
      </w:r>
      <w:r w:rsidR="00644949">
        <w:t xml:space="preserve"> </w:t>
      </w:r>
      <w:r w:rsidR="00AD2218">
        <w:t>Partij</w:t>
      </w:r>
      <w:r w:rsidR="00D05AD5">
        <w:t>en</w:t>
      </w:r>
      <w:r w:rsidR="00AD2218">
        <w:t xml:space="preserve"> zorg</w:t>
      </w:r>
      <w:r w:rsidR="00D05AD5">
        <w:t>en</w:t>
      </w:r>
      <w:r w:rsidR="00AD2218">
        <w:t xml:space="preserve"> ervoor dat d</w:t>
      </w:r>
      <w:r w:rsidR="00644949">
        <w:t>e betrokkene</w:t>
      </w:r>
      <w:r w:rsidR="00AD2218">
        <w:t>n</w:t>
      </w:r>
      <w:r w:rsidR="00644949">
        <w:t xml:space="preserve"> in duidelijke en begrijpbare taal over </w:t>
      </w:r>
      <w:r w:rsidR="00AD2218">
        <w:t>hun</w:t>
      </w:r>
      <w:r w:rsidR="00644949">
        <w:t xml:space="preserve"> rechten worden geïnformeerd</w:t>
      </w:r>
      <w:r w:rsidR="00AD2218">
        <w:t>,</w:t>
      </w:r>
      <w:r w:rsidR="00644949">
        <w:t xml:space="preserve"> alsook over de manier waarop </w:t>
      </w:r>
      <w:r w:rsidR="00AD2218">
        <w:t xml:space="preserve">zij deze rechten </w:t>
      </w:r>
      <w:r w:rsidR="00644949">
        <w:t>op laagdrempelige wijze k</w:t>
      </w:r>
      <w:r w:rsidR="00AD2218">
        <w:t>unne</w:t>
      </w:r>
      <w:r w:rsidR="00644949">
        <w:t xml:space="preserve">n uitoefenen. </w:t>
      </w:r>
    </w:p>
    <w:p w14:paraId="5DB50B70" w14:textId="77777777" w:rsidR="008D5364" w:rsidRDefault="008D5364" w:rsidP="0078181E">
      <w:pPr>
        <w:jc w:val="both"/>
      </w:pPr>
    </w:p>
    <w:p w14:paraId="7AC0C8CB" w14:textId="76C11090" w:rsidR="00644949" w:rsidRDefault="00644949" w:rsidP="0078181E">
      <w:pPr>
        <w:jc w:val="both"/>
      </w:pPr>
      <w:r>
        <w:t xml:space="preserve">ARTIKEL </w:t>
      </w:r>
      <w:r w:rsidR="006A2762">
        <w:t>9</w:t>
      </w:r>
      <w:r w:rsidR="00ED2D7E">
        <w:t xml:space="preserve"> -</w:t>
      </w:r>
      <w:r>
        <w:t xml:space="preserve"> DE UITOEFENING VAN DE RECHTEN VAN DE BETROKKENEN</w:t>
      </w:r>
    </w:p>
    <w:p w14:paraId="50E40483" w14:textId="45C1F53B" w:rsidR="00644949" w:rsidRDefault="006A2762" w:rsidP="0078181E">
      <w:pPr>
        <w:jc w:val="both"/>
      </w:pPr>
      <w:r>
        <w:t>9</w:t>
      </w:r>
      <w:r w:rsidR="00644949">
        <w:t xml:space="preserve">.1 Partijen communiceren </w:t>
      </w:r>
      <w:r w:rsidR="008D5364">
        <w:t xml:space="preserve">overeenkomstig artikel 12 AVG </w:t>
      </w:r>
      <w:r w:rsidR="00644949">
        <w:t xml:space="preserve">op een duidelijk en eenvoudige wijze met de betrokkenen </w:t>
      </w:r>
      <w:r w:rsidR="008D5364">
        <w:t xml:space="preserve">die </w:t>
      </w:r>
      <w:r w:rsidR="2566BB16">
        <w:t xml:space="preserve">hun </w:t>
      </w:r>
      <w:r w:rsidR="008D5364">
        <w:t>rechten uitoefenen die de AVG hen toekent.</w:t>
      </w:r>
    </w:p>
    <w:p w14:paraId="568DFDAA" w14:textId="2A6B3322" w:rsidR="00644949" w:rsidRDefault="006A2762" w:rsidP="0078181E">
      <w:pPr>
        <w:jc w:val="both"/>
      </w:pPr>
      <w:r>
        <w:t>9</w:t>
      </w:r>
      <w:r w:rsidR="00644949">
        <w:t xml:space="preserve">.2 Partijen spreken af dat de contacten met de betrokkenen in eerste instantie verlopen via </w:t>
      </w:r>
      <w:r w:rsidR="00B27B59">
        <w:t xml:space="preserve">de </w:t>
      </w:r>
      <w:r w:rsidR="00037B75">
        <w:t>initiatiefnemer</w:t>
      </w:r>
      <w:r w:rsidR="00AD2218">
        <w:t xml:space="preserve"> </w:t>
      </w:r>
      <w:r w:rsidR="00644949">
        <w:t>d</w:t>
      </w:r>
      <w:r w:rsidR="00B27B59">
        <w:t>ie</w:t>
      </w:r>
      <w:r w:rsidR="00644949">
        <w:t xml:space="preserve"> de coördinatie van de activiteiten </w:t>
      </w:r>
      <w:r w:rsidR="11022855">
        <w:t xml:space="preserve">die verband houden met </w:t>
      </w:r>
      <w:r w:rsidR="00360139">
        <w:t>de rechten van de betrokkenen</w:t>
      </w:r>
      <w:r w:rsidR="558971C8">
        <w:t xml:space="preserve"> </w:t>
      </w:r>
      <w:r w:rsidR="00644949">
        <w:t xml:space="preserve">voor </w:t>
      </w:r>
      <w:r w:rsidR="18E3E4B7">
        <w:t xml:space="preserve">zijn/haar </w:t>
      </w:r>
      <w:r w:rsidR="00644949">
        <w:t xml:space="preserve">rekening </w:t>
      </w:r>
      <w:r w:rsidR="1060B429">
        <w:t>neemt</w:t>
      </w:r>
      <w:r w:rsidR="1C25A132">
        <w:t>.</w:t>
      </w:r>
      <w:r w:rsidR="00644949">
        <w:t xml:space="preserve"> Indien </w:t>
      </w:r>
      <w:r w:rsidR="00F37A28">
        <w:t xml:space="preserve">daarbij </w:t>
      </w:r>
      <w:r w:rsidR="00644949">
        <w:t xml:space="preserve">blijkt dat het concreet gaat om een </w:t>
      </w:r>
      <w:r w:rsidR="00F37A28">
        <w:t xml:space="preserve">(achterliggende) </w:t>
      </w:r>
      <w:r w:rsidR="00644949">
        <w:t xml:space="preserve">verwerking door </w:t>
      </w:r>
      <w:r w:rsidR="00B7675E">
        <w:t>AGODI</w:t>
      </w:r>
      <w:r w:rsidR="00644949">
        <w:t xml:space="preserve">, maakt </w:t>
      </w:r>
      <w:r w:rsidR="00037B75">
        <w:t xml:space="preserve">de initiatiefnemer </w:t>
      </w:r>
      <w:r w:rsidR="00644949">
        <w:t xml:space="preserve">de vraag of het verzoek zo snel mogelijk over aan </w:t>
      </w:r>
      <w:r w:rsidR="00B7675E">
        <w:t>AGODI</w:t>
      </w:r>
      <w:r w:rsidR="00644949">
        <w:t>.</w:t>
      </w:r>
      <w:r w:rsidR="2892E9BB">
        <w:t xml:space="preserve"> </w:t>
      </w:r>
    </w:p>
    <w:p w14:paraId="20494810" w14:textId="55E96CE4" w:rsidR="00644949" w:rsidRDefault="006A2762" w:rsidP="0078181E">
      <w:pPr>
        <w:jc w:val="both"/>
      </w:pPr>
      <w:r>
        <w:t>9</w:t>
      </w:r>
      <w:r w:rsidR="00644949">
        <w:t xml:space="preserve">.3 Partijen komen overeen dat, bij verzoeken vanwege een betrokkene in verband met de gezamenlijke verwerkingsactiviteiten, het ingediend verzoek aan </w:t>
      </w:r>
      <w:r w:rsidR="00C4452E">
        <w:t xml:space="preserve">de </w:t>
      </w:r>
      <w:r w:rsidR="00037B75">
        <w:t>initiatiefnemer</w:t>
      </w:r>
      <w:r w:rsidR="00080BD0">
        <w:t xml:space="preserve"> </w:t>
      </w:r>
      <w:r w:rsidR="00AD2218">
        <w:t>zal</w:t>
      </w:r>
      <w:r w:rsidR="00644949">
        <w:t xml:space="preserve"> worden overgemaakt.</w:t>
      </w:r>
      <w:r w:rsidR="00AD2218">
        <w:t xml:space="preserve"> </w:t>
      </w:r>
      <w:r w:rsidR="17F8CF7E">
        <w:t>Vervolgens</w:t>
      </w:r>
      <w:r w:rsidR="00AD2218">
        <w:t xml:space="preserve"> k</w:t>
      </w:r>
      <w:r w:rsidR="00037B75">
        <w:t xml:space="preserve">an de initiatiefnemer </w:t>
      </w:r>
      <w:r w:rsidR="00AD2218">
        <w:t xml:space="preserve">nagaan </w:t>
      </w:r>
      <w:r w:rsidR="00CF3C84">
        <w:t xml:space="preserve">of </w:t>
      </w:r>
      <w:r w:rsidR="00644949">
        <w:t xml:space="preserve">er in </w:t>
      </w:r>
      <w:r w:rsidR="00080BD0">
        <w:t xml:space="preserve">de gezamenlijke verwerking </w:t>
      </w:r>
      <w:r w:rsidR="00CF3C84">
        <w:t xml:space="preserve">gegevens </w:t>
      </w:r>
      <w:r w:rsidR="00644949">
        <w:t>beschikbaar zijn over de verzoeker</w:t>
      </w:r>
      <w:r w:rsidR="00CF3C84">
        <w:t xml:space="preserve"> en zo ja, welke.</w:t>
      </w:r>
      <w:r w:rsidR="00F12F44">
        <w:t xml:space="preserve"> Afhankelijk van het verzoek van de betrokkene, doet </w:t>
      </w:r>
      <w:r w:rsidR="00B76160">
        <w:t>de initiatiefnemer het nodige.</w:t>
      </w:r>
      <w:r w:rsidR="0DC3201A">
        <w:t xml:space="preserve"> </w:t>
      </w:r>
    </w:p>
    <w:p w14:paraId="47E9C8A1" w14:textId="2AEA0A24" w:rsidR="003447BB" w:rsidRDefault="006A2762" w:rsidP="0078181E">
      <w:pPr>
        <w:jc w:val="both"/>
      </w:pPr>
      <w:r>
        <w:t>9</w:t>
      </w:r>
      <w:r w:rsidR="00644949">
        <w:t xml:space="preserve">.4 Indien een betrokkene rechtstreeks contact opneemt met </w:t>
      </w:r>
      <w:r w:rsidR="003447BB">
        <w:t>AGODI</w:t>
      </w:r>
      <w:r w:rsidR="00EB4062">
        <w:t xml:space="preserve"> </w:t>
      </w:r>
      <w:r w:rsidR="00644949">
        <w:t>om zijn individuele rechten uit te oefenen</w:t>
      </w:r>
      <w:r w:rsidR="00EB4062">
        <w:t xml:space="preserve"> met betrekking tot</w:t>
      </w:r>
      <w:r w:rsidR="00417562">
        <w:t xml:space="preserve"> de AVG</w:t>
      </w:r>
      <w:r w:rsidR="00644949">
        <w:t xml:space="preserve">, zal </w:t>
      </w:r>
      <w:r w:rsidR="003447BB">
        <w:t>AGODI</w:t>
      </w:r>
      <w:r w:rsidR="00EB4062">
        <w:t xml:space="preserve"> </w:t>
      </w:r>
      <w:r w:rsidR="00644949">
        <w:t xml:space="preserve">het verzoek overmaken aan </w:t>
      </w:r>
      <w:r w:rsidR="003447BB">
        <w:t xml:space="preserve">de </w:t>
      </w:r>
      <w:r w:rsidR="00C23FDE">
        <w:t>initiatiefnemer</w:t>
      </w:r>
      <w:r w:rsidR="00644949">
        <w:t>.</w:t>
      </w:r>
    </w:p>
    <w:p w14:paraId="0D720B96" w14:textId="77777777" w:rsidR="00CF3C84" w:rsidRDefault="00CF3C84" w:rsidP="0078181E">
      <w:pPr>
        <w:jc w:val="both"/>
      </w:pPr>
    </w:p>
    <w:p w14:paraId="45A9E19D" w14:textId="683A3F3B" w:rsidR="00644949" w:rsidRDefault="00644949" w:rsidP="0078181E">
      <w:pPr>
        <w:jc w:val="both"/>
      </w:pPr>
      <w:r>
        <w:t xml:space="preserve">ARTIKEL </w:t>
      </w:r>
      <w:r w:rsidR="006A2762">
        <w:t xml:space="preserve">10 </w:t>
      </w:r>
      <w:r w:rsidR="00ED2D7E">
        <w:t>-</w:t>
      </w:r>
      <w:r>
        <w:t xml:space="preserve"> CONTACTEN MET TOEZICHTHOUDERS</w:t>
      </w:r>
    </w:p>
    <w:p w14:paraId="21410E11" w14:textId="10359D8D" w:rsidR="00644949" w:rsidRDefault="006A2762" w:rsidP="0078181E">
      <w:pPr>
        <w:jc w:val="both"/>
      </w:pPr>
      <w:r>
        <w:t>10</w:t>
      </w:r>
      <w:r w:rsidR="00644949">
        <w:t xml:space="preserve">.1 </w:t>
      </w:r>
      <w:r w:rsidR="00EB4062">
        <w:t>C</w:t>
      </w:r>
      <w:r w:rsidR="00644949">
        <w:t xml:space="preserve">ontacten met de toezichthoudende autoriteiten </w:t>
      </w:r>
      <w:r w:rsidR="00EB4062">
        <w:t xml:space="preserve">in verband met </w:t>
      </w:r>
      <w:r w:rsidR="00121347">
        <w:t>de aanmeldingsprocedure</w:t>
      </w:r>
      <w:r w:rsidR="00EB4062">
        <w:t xml:space="preserve"> </w:t>
      </w:r>
      <w:r w:rsidR="00644949">
        <w:t xml:space="preserve">verlopen in eerste instantie via </w:t>
      </w:r>
      <w:r w:rsidR="00121347">
        <w:t xml:space="preserve">de </w:t>
      </w:r>
      <w:r w:rsidR="00983F22">
        <w:t>initiatiefnemer</w:t>
      </w:r>
      <w:r w:rsidR="00CF3C84">
        <w:t xml:space="preserve"> en diens </w:t>
      </w:r>
      <w:r w:rsidR="00644949">
        <w:t>DPO.</w:t>
      </w:r>
    </w:p>
    <w:p w14:paraId="57C56755" w14:textId="289608D5" w:rsidR="00644949" w:rsidRDefault="006A2762" w:rsidP="0078181E">
      <w:pPr>
        <w:jc w:val="both"/>
      </w:pPr>
      <w:r>
        <w:t>10</w:t>
      </w:r>
      <w:r w:rsidR="00644949">
        <w:t>.</w:t>
      </w:r>
      <w:r w:rsidR="006A2327">
        <w:t>1.1</w:t>
      </w:r>
      <w:r w:rsidR="00644949">
        <w:t xml:space="preserve"> Betreft het een vraag of verzoek in het kader de opvolging van een klacht die door een betrokkene bij de toezichthoudende autoriteit is ingediend, wordt de vraag of het verzoek voor overleg overgemaakt aan de Partij tegen wie de klacht is ingediend.</w:t>
      </w:r>
    </w:p>
    <w:p w14:paraId="61A3B14E" w14:textId="4B7A84CB" w:rsidR="00203B62" w:rsidRDefault="006A2762" w:rsidP="0078181E">
      <w:pPr>
        <w:jc w:val="both"/>
      </w:pPr>
      <w:r>
        <w:t>10</w:t>
      </w:r>
      <w:r w:rsidR="005F0C0C">
        <w:t>.</w:t>
      </w:r>
      <w:r w:rsidR="006A2327">
        <w:t>1.2</w:t>
      </w:r>
      <w:r w:rsidR="005F0C0C">
        <w:t xml:space="preserve"> Partijen spreken af dat reacties of standpunten </w:t>
      </w:r>
      <w:r w:rsidR="20050498">
        <w:t xml:space="preserve">gericht </w:t>
      </w:r>
      <w:r w:rsidR="005F0C0C">
        <w:t>naar de toezichthouders</w:t>
      </w:r>
      <w:r w:rsidR="264AE097">
        <w:t>,</w:t>
      </w:r>
      <w:r w:rsidR="69ECBED1">
        <w:t xml:space="preserve"> </w:t>
      </w:r>
      <w:r w:rsidR="1E91F246">
        <w:t>onderling</w:t>
      </w:r>
      <w:r w:rsidR="005C4FE9">
        <w:t xml:space="preserve"> en voorafgaa</w:t>
      </w:r>
      <w:r w:rsidR="002A1035">
        <w:t>nd aan het contact met de toezichthouder,</w:t>
      </w:r>
      <w:r w:rsidR="005F0C0C">
        <w:t xml:space="preserve"> worden afgestemd</w:t>
      </w:r>
      <w:r w:rsidR="7FEC919E">
        <w:t>.</w:t>
      </w:r>
    </w:p>
    <w:p w14:paraId="2DA63D3D" w14:textId="77777777" w:rsidR="00203B62" w:rsidRDefault="00203B62" w:rsidP="0078181E">
      <w:pPr>
        <w:jc w:val="both"/>
      </w:pPr>
    </w:p>
    <w:p w14:paraId="3787E6B3" w14:textId="7C280C5F" w:rsidR="00644949" w:rsidRDefault="00644949" w:rsidP="0078181E">
      <w:pPr>
        <w:jc w:val="both"/>
      </w:pPr>
      <w:r>
        <w:t xml:space="preserve">ARTIKEL </w:t>
      </w:r>
      <w:r w:rsidR="006A2762">
        <w:t>11</w:t>
      </w:r>
      <w:r w:rsidR="00ED2D7E">
        <w:t xml:space="preserve"> - </w:t>
      </w:r>
      <w:r>
        <w:t>HET VERRICHTEN VAN EEN GEGEVENSBESCHERMINGSEFFECTBEOORDELING</w:t>
      </w:r>
    </w:p>
    <w:p w14:paraId="773055CC" w14:textId="5862F3D9" w:rsidR="007D6043" w:rsidRDefault="006A2762" w:rsidP="0078181E">
      <w:pPr>
        <w:jc w:val="both"/>
      </w:pPr>
      <w:r>
        <w:t>11</w:t>
      </w:r>
      <w:r w:rsidR="00A60F64">
        <w:t>.1 Voor d</w:t>
      </w:r>
      <w:r w:rsidR="00644949">
        <w:t>e gemeenschappelijke verwerking door Partijen</w:t>
      </w:r>
      <w:r w:rsidR="00A60F64">
        <w:t xml:space="preserve"> is het noodzakelijk om een </w:t>
      </w:r>
      <w:r w:rsidR="00644949">
        <w:t xml:space="preserve"> </w:t>
      </w:r>
      <w:proofErr w:type="spellStart"/>
      <w:r w:rsidR="00644949">
        <w:t>gegevensbeschermingseffectbeoordeling</w:t>
      </w:r>
      <w:proofErr w:type="spellEnd"/>
      <w:r w:rsidR="00A60F64">
        <w:t xml:space="preserve"> op te maken alvorens de persoonsgegevens worden verwerkt</w:t>
      </w:r>
      <w:r w:rsidR="00F22877">
        <w:t xml:space="preserve"> zoals bedoeld in artikel 35 van de AVG</w:t>
      </w:r>
      <w:r w:rsidR="00A60F64">
        <w:t xml:space="preserve">. </w:t>
      </w:r>
    </w:p>
    <w:p w14:paraId="1A3CBFD2" w14:textId="5689C3BA" w:rsidR="006820B3" w:rsidRDefault="006A2762" w:rsidP="0078181E">
      <w:pPr>
        <w:jc w:val="both"/>
      </w:pPr>
      <w:r>
        <w:t>11</w:t>
      </w:r>
      <w:r w:rsidR="00A60F64">
        <w:t xml:space="preserve">.2 AGODI </w:t>
      </w:r>
      <w:r w:rsidR="00866001">
        <w:t xml:space="preserve">geeft </w:t>
      </w:r>
      <w:r w:rsidR="00A5056A">
        <w:t xml:space="preserve">een aanzet </w:t>
      </w:r>
      <w:r w:rsidR="003B0080">
        <w:t xml:space="preserve">tot een </w:t>
      </w:r>
      <w:proofErr w:type="spellStart"/>
      <w:r w:rsidR="003B0080">
        <w:t>gegevensbeschermingseffectbeoordeling</w:t>
      </w:r>
      <w:proofErr w:type="spellEnd"/>
      <w:r w:rsidR="003B0080">
        <w:t xml:space="preserve"> door </w:t>
      </w:r>
      <w:r w:rsidR="00644949">
        <w:t xml:space="preserve">de risico’s die zich kunnen stellen als gevolg van de verwerking, algemeen </w:t>
      </w:r>
      <w:r w:rsidR="003B0080">
        <w:t xml:space="preserve">te </w:t>
      </w:r>
      <w:r w:rsidR="00644949">
        <w:t>omschrijven</w:t>
      </w:r>
      <w:r w:rsidR="006820B3">
        <w:t xml:space="preserve">. </w:t>
      </w:r>
      <w:r w:rsidR="00301825">
        <w:t xml:space="preserve">AGODI </w:t>
      </w:r>
      <w:r w:rsidR="00025697">
        <w:t xml:space="preserve">stelt dit document ter beschikking aan </w:t>
      </w:r>
      <w:r w:rsidR="00025697" w:rsidRPr="00E778AF">
        <w:t>de contactpersoon van de initiatiefnemer</w:t>
      </w:r>
      <w:r w:rsidR="00025697">
        <w:t xml:space="preserve">. </w:t>
      </w:r>
      <w:r w:rsidR="006820B3">
        <w:t xml:space="preserve">De </w:t>
      </w:r>
      <w:r w:rsidR="00477D52">
        <w:t xml:space="preserve">initiatiefnemer </w:t>
      </w:r>
      <w:r w:rsidR="006820B3">
        <w:t>dien</w:t>
      </w:r>
      <w:r w:rsidR="005B5C8A">
        <w:t>t</w:t>
      </w:r>
      <w:r w:rsidR="006820B3">
        <w:t xml:space="preserve"> </w:t>
      </w:r>
      <w:r w:rsidR="008D73A5">
        <w:t>in opdracht van de</w:t>
      </w:r>
      <w:r w:rsidR="004363DC">
        <w:t xml:space="preserve"> </w:t>
      </w:r>
      <w:r w:rsidR="004363DC">
        <w:lastRenderedPageBreak/>
        <w:t>schoolbesturen</w:t>
      </w:r>
      <w:r w:rsidR="008D73A5">
        <w:t xml:space="preserve"> </w:t>
      </w:r>
      <w:r w:rsidR="006820B3">
        <w:t xml:space="preserve">deze algemene aanzet verder </w:t>
      </w:r>
      <w:r w:rsidR="00B378E2">
        <w:t xml:space="preserve">te </w:t>
      </w:r>
      <w:r w:rsidR="006820B3">
        <w:t xml:space="preserve">concretiseren op basis van de lokale organisatie van de aanmeldingsprocedure. </w:t>
      </w:r>
    </w:p>
    <w:p w14:paraId="78B74CA9" w14:textId="7F5538FC" w:rsidR="00747BE2" w:rsidRDefault="006A2762" w:rsidP="0078181E">
      <w:pPr>
        <w:jc w:val="both"/>
      </w:pPr>
      <w:r>
        <w:t>111</w:t>
      </w:r>
      <w:r w:rsidR="00747BE2">
        <w:t>.</w:t>
      </w:r>
      <w:r w:rsidR="00652087">
        <w:t>3</w:t>
      </w:r>
      <w:r w:rsidR="00747BE2">
        <w:t xml:space="preserve"> De schoolbesturen </w:t>
      </w:r>
      <w:r w:rsidR="00580BEB">
        <w:t>beoordelen de restrisico</w:t>
      </w:r>
      <w:r w:rsidR="00E03B85">
        <w:t>’</w:t>
      </w:r>
      <w:r w:rsidR="00580BEB">
        <w:t xml:space="preserve">s </w:t>
      </w:r>
      <w:r w:rsidR="00E03B85">
        <w:t xml:space="preserve">in de </w:t>
      </w:r>
      <w:r w:rsidR="00580BEB">
        <w:t xml:space="preserve">aangevulde </w:t>
      </w:r>
      <w:proofErr w:type="spellStart"/>
      <w:r w:rsidR="00580BEB">
        <w:t>gegevensbeschermingseffectbeoordeling</w:t>
      </w:r>
      <w:proofErr w:type="spellEnd"/>
      <w:r w:rsidR="004363DC">
        <w:t xml:space="preserve">, na advies van </w:t>
      </w:r>
      <w:r w:rsidR="40918425">
        <w:t>hun</w:t>
      </w:r>
      <w:r w:rsidR="4C0D1349">
        <w:t xml:space="preserve"> </w:t>
      </w:r>
      <w:r w:rsidR="004363DC">
        <w:t>DPO.</w:t>
      </w:r>
    </w:p>
    <w:p w14:paraId="792FA77E" w14:textId="5574A1ED" w:rsidR="00A60F64" w:rsidRDefault="006A2762" w:rsidP="0078181E">
      <w:pPr>
        <w:jc w:val="both"/>
      </w:pPr>
      <w:r>
        <w:t>11</w:t>
      </w:r>
      <w:r w:rsidR="006820B3">
        <w:t>.</w:t>
      </w:r>
      <w:r w:rsidR="00652087">
        <w:t>4</w:t>
      </w:r>
      <w:r w:rsidR="006820B3">
        <w:t xml:space="preserve"> Elke Partij zal </w:t>
      </w:r>
      <w:r w:rsidR="086CF6FE">
        <w:t>aan</w:t>
      </w:r>
      <w:r w:rsidR="004338CF">
        <w:t xml:space="preserve"> </w:t>
      </w:r>
      <w:r w:rsidR="006820B3">
        <w:t>de</w:t>
      </w:r>
      <w:r w:rsidR="00644949">
        <w:t xml:space="preserve"> verwerker</w:t>
      </w:r>
      <w:r w:rsidR="006820B3">
        <w:t xml:space="preserve">(s) waarmee ze een relatie </w:t>
      </w:r>
      <w:r w:rsidR="4DF59CA4">
        <w:t>aangaa</w:t>
      </w:r>
      <w:r w:rsidR="4807E57B">
        <w:t>t</w:t>
      </w:r>
      <w:r w:rsidR="006820B3">
        <w:t xml:space="preserve"> de maatregelen die uit de </w:t>
      </w:r>
      <w:proofErr w:type="spellStart"/>
      <w:r w:rsidR="006820B3">
        <w:t>gegevensbeschermingseffectenbeoordeling</w:t>
      </w:r>
      <w:proofErr w:type="spellEnd"/>
      <w:r w:rsidR="006820B3">
        <w:t xml:space="preserve"> vloeien, voorstellen en opleggen die nodig </w:t>
      </w:r>
      <w:r w:rsidR="00644949">
        <w:t>zijn om die risico’s te beheren en beheersen</w:t>
      </w:r>
      <w:r w:rsidR="006820B3">
        <w:t>.</w:t>
      </w:r>
    </w:p>
    <w:p w14:paraId="7E3B3D98" w14:textId="77777777" w:rsidR="002B32B0" w:rsidRDefault="002B32B0" w:rsidP="0078181E">
      <w:pPr>
        <w:jc w:val="both"/>
      </w:pPr>
    </w:p>
    <w:p w14:paraId="4EFE971E" w14:textId="7674EC78" w:rsidR="002B32B0" w:rsidRDefault="002B32B0" w:rsidP="0078181E">
      <w:pPr>
        <w:jc w:val="both"/>
      </w:pPr>
      <w:r>
        <w:t xml:space="preserve">ARTIKEL </w:t>
      </w:r>
      <w:r w:rsidR="006A2762">
        <w:t xml:space="preserve">12 </w:t>
      </w:r>
      <w:r>
        <w:t>- CONTACTEN MET DERDEN</w:t>
      </w:r>
    </w:p>
    <w:p w14:paraId="2FFC735A" w14:textId="1A9B7964" w:rsidR="002B32B0" w:rsidRDefault="002B32B0" w:rsidP="0078181E">
      <w:pPr>
        <w:jc w:val="both"/>
      </w:pPr>
      <w:r>
        <w:t xml:space="preserve">Contacten met derden in het kader van de gezamenlijke verwerking van persoonsgegevens verlopen in eerste instantie via </w:t>
      </w:r>
      <w:r w:rsidR="00F511DF">
        <w:t>de initiatiefnemer</w:t>
      </w:r>
      <w:r>
        <w:t xml:space="preserve"> </w:t>
      </w:r>
      <w:r w:rsidR="1461FA0D">
        <w:t>d</w:t>
      </w:r>
      <w:r w:rsidR="43A3F124">
        <w:t>ie</w:t>
      </w:r>
      <w:r>
        <w:t xml:space="preserve"> de coördinatie van de activiteiten voor zijn rekening neemt. </w:t>
      </w:r>
    </w:p>
    <w:p w14:paraId="05CFF2A8" w14:textId="77777777" w:rsidR="00816966" w:rsidRDefault="00816966" w:rsidP="0078181E">
      <w:pPr>
        <w:jc w:val="both"/>
      </w:pPr>
    </w:p>
    <w:p w14:paraId="63FA6FD2" w14:textId="6F403138" w:rsidR="00644949" w:rsidRDefault="00644949" w:rsidP="0078181E">
      <w:pPr>
        <w:jc w:val="both"/>
      </w:pPr>
      <w:r>
        <w:t xml:space="preserve">ARTIKEL </w:t>
      </w:r>
      <w:r w:rsidR="006A2762">
        <w:t>13</w:t>
      </w:r>
      <w:r w:rsidR="00ED2D7E">
        <w:t xml:space="preserve"> -</w:t>
      </w:r>
      <w:r>
        <w:t xml:space="preserve"> WERKWIJZE BIJ EEN DATALEK</w:t>
      </w:r>
    </w:p>
    <w:p w14:paraId="19A0AD86" w14:textId="02F12C5C" w:rsidR="00644949" w:rsidRDefault="006A2762" w:rsidP="0078181E">
      <w:pPr>
        <w:jc w:val="both"/>
      </w:pPr>
      <w:r>
        <w:t>13</w:t>
      </w:r>
      <w:r w:rsidR="00644949">
        <w:t>.1 Partijen</w:t>
      </w:r>
      <w:r w:rsidR="008E2553">
        <w:t xml:space="preserve"> </w:t>
      </w:r>
      <w:r w:rsidR="00644949">
        <w:t xml:space="preserve">verbinden zich er toe elk </w:t>
      </w:r>
      <w:proofErr w:type="spellStart"/>
      <w:r w:rsidR="4954B557">
        <w:t>d</w:t>
      </w:r>
      <w:r w:rsidR="00644949">
        <w:t>atalek</w:t>
      </w:r>
      <w:proofErr w:type="spellEnd"/>
      <w:r w:rsidR="00644949">
        <w:t xml:space="preserve">, alsook informatie over elke gebeurtenis die van belang is voor de veiligheid of rechtmatigheid van de </w:t>
      </w:r>
      <w:r w:rsidR="001913B1">
        <w:t xml:space="preserve">gezamenlijke </w:t>
      </w:r>
      <w:r w:rsidR="00644949">
        <w:t>verwerking van de persoonsgegevens</w:t>
      </w:r>
      <w:r w:rsidR="00816966">
        <w:t xml:space="preserve">, </w:t>
      </w:r>
      <w:r w:rsidR="00644949">
        <w:t xml:space="preserve">waarvan ze kennis hebben, en alle pogingen tot onrechtmatige of ongeautoriseerde verwerkingen of toegangen tot persoonsgegevens </w:t>
      </w:r>
      <w:r w:rsidR="00816966">
        <w:t xml:space="preserve">in </w:t>
      </w:r>
      <w:r w:rsidR="001913B1">
        <w:t>de gezamenlijke verwerking</w:t>
      </w:r>
      <w:r w:rsidR="00816966">
        <w:t xml:space="preserve"> </w:t>
      </w:r>
      <w:r w:rsidR="00644949">
        <w:t>onverwijld aan elkaar te melden.</w:t>
      </w:r>
    </w:p>
    <w:p w14:paraId="442DA62D" w14:textId="7F0AF27F" w:rsidR="00644949" w:rsidRDefault="006A2762" w:rsidP="0078181E">
      <w:pPr>
        <w:jc w:val="both"/>
      </w:pPr>
      <w:r>
        <w:t>13</w:t>
      </w:r>
      <w:r w:rsidR="00644949">
        <w:t>.1.1 Partijen</w:t>
      </w:r>
      <w:r w:rsidR="00941604">
        <w:t xml:space="preserve"> </w:t>
      </w:r>
      <w:r w:rsidR="00644949">
        <w:t>treffen alle maatregelen die redelijkerwijs nodig zijn om (verdere) schending van de beveiliging en eventuele schade te voorkomen of te beperken en</w:t>
      </w:r>
      <w:r w:rsidR="00941604">
        <w:t xml:space="preserve"> </w:t>
      </w:r>
      <w:r w:rsidR="00644949">
        <w:t xml:space="preserve">verschaffen aan de andere </w:t>
      </w:r>
      <w:r w:rsidR="00790AE7">
        <w:t>P</w:t>
      </w:r>
      <w:r w:rsidR="00644949">
        <w:t>artij</w:t>
      </w:r>
      <w:r w:rsidR="00941604">
        <w:t>en</w:t>
      </w:r>
      <w:r w:rsidR="00644949">
        <w:t xml:space="preserve"> alle informatie die ze nuttig of essentieel achten</w:t>
      </w:r>
      <w:r w:rsidR="00FD050D">
        <w:t>.</w:t>
      </w:r>
    </w:p>
    <w:p w14:paraId="264CE48A" w14:textId="4A51F299" w:rsidR="00644949" w:rsidRDefault="006A2762" w:rsidP="0078181E">
      <w:pPr>
        <w:jc w:val="both"/>
      </w:pPr>
      <w:r>
        <w:t>13</w:t>
      </w:r>
      <w:r w:rsidR="00644949">
        <w:t>.1.2 Partij</w:t>
      </w:r>
      <w:r w:rsidR="00941604">
        <w:t>en</w:t>
      </w:r>
      <w:r w:rsidR="00644949">
        <w:t xml:space="preserve"> vermelden hierbij, voor zover bekend, de vermeende oorzaak van de (vermoedelijke) inbreuk(en), de categorie(</w:t>
      </w:r>
      <w:proofErr w:type="spellStart"/>
      <w:r w:rsidR="00644949">
        <w:t>ën</w:t>
      </w:r>
      <w:proofErr w:type="spellEnd"/>
      <w:r w:rsidR="00644949">
        <w:t>) persoonsgegevens, de categorie(</w:t>
      </w:r>
      <w:proofErr w:type="spellStart"/>
      <w:r w:rsidR="00644949">
        <w:t>ën</w:t>
      </w:r>
      <w:proofErr w:type="spellEnd"/>
      <w:r w:rsidR="00644949">
        <w:t>) betrokkenen en het aantal betrokkenen</w:t>
      </w:r>
      <w:r w:rsidR="00D77B0D">
        <w:t>.</w:t>
      </w:r>
    </w:p>
    <w:p w14:paraId="50E9C53D" w14:textId="09983AE6" w:rsidR="006B1FED" w:rsidRDefault="006A2762" w:rsidP="0078181E">
      <w:pPr>
        <w:jc w:val="both"/>
      </w:pPr>
      <w:r>
        <w:t>13</w:t>
      </w:r>
      <w:r w:rsidR="00644949">
        <w:t>.</w:t>
      </w:r>
      <w:r w:rsidR="000042FF">
        <w:t>1.3</w:t>
      </w:r>
      <w:r w:rsidR="00644949">
        <w:t xml:space="preserve"> </w:t>
      </w:r>
      <w:r w:rsidR="736785A5">
        <w:t xml:space="preserve">Van zodra mogelijk </w:t>
      </w:r>
      <w:r w:rsidR="00644949">
        <w:t xml:space="preserve">overleggen de </w:t>
      </w:r>
      <w:r w:rsidR="07A35C76">
        <w:t>Partijen</w:t>
      </w:r>
      <w:r w:rsidR="00644949">
        <w:t xml:space="preserve"> onderling om te beoordelen of </w:t>
      </w:r>
      <w:r w:rsidR="00D77B0D">
        <w:t xml:space="preserve">het </w:t>
      </w:r>
      <w:proofErr w:type="spellStart"/>
      <w:r w:rsidR="00D77B0D">
        <w:t>datalek</w:t>
      </w:r>
      <w:proofErr w:type="spellEnd"/>
      <w:r w:rsidR="00644949">
        <w:t xml:space="preserve"> dient te worden gemeld</w:t>
      </w:r>
      <w:r w:rsidR="00D77B0D">
        <w:t xml:space="preserve"> aan de toezichthoude</w:t>
      </w:r>
      <w:r w:rsidR="00112027">
        <w:t xml:space="preserve">r </w:t>
      </w:r>
      <w:r w:rsidR="00384439">
        <w:t xml:space="preserve">binnen de 72 uur </w:t>
      </w:r>
      <w:r w:rsidR="00112027">
        <w:t xml:space="preserve">en, waar de regelgeving dit vereist, aan de betrokkenen. </w:t>
      </w:r>
    </w:p>
    <w:p w14:paraId="4B137F42" w14:textId="24FB6262" w:rsidR="00203B62" w:rsidRDefault="006A2762" w:rsidP="0078181E">
      <w:pPr>
        <w:jc w:val="both"/>
      </w:pPr>
      <w:r>
        <w:t>13</w:t>
      </w:r>
      <w:r w:rsidR="006B1FED">
        <w:t>.</w:t>
      </w:r>
      <w:r w:rsidR="000042FF">
        <w:t>1.4</w:t>
      </w:r>
      <w:r w:rsidR="006B1FED">
        <w:t xml:space="preserve"> De Partijen </w:t>
      </w:r>
      <w:r w:rsidR="00742E87">
        <w:t xml:space="preserve">overleggen onderling welke Partij </w:t>
      </w:r>
      <w:r w:rsidR="001816F5">
        <w:t xml:space="preserve">communiceert over het </w:t>
      </w:r>
      <w:proofErr w:type="spellStart"/>
      <w:r w:rsidR="00B64B98">
        <w:t>d</w:t>
      </w:r>
      <w:r w:rsidR="001816F5">
        <w:t>atalek</w:t>
      </w:r>
      <w:proofErr w:type="spellEnd"/>
      <w:r w:rsidR="001816F5">
        <w:t xml:space="preserve"> met de toezichthouder en</w:t>
      </w:r>
      <w:r w:rsidR="0055579B">
        <w:t xml:space="preserve">/of </w:t>
      </w:r>
      <w:r w:rsidR="00DA1E96">
        <w:t>de betrokkenen.</w:t>
      </w:r>
    </w:p>
    <w:p w14:paraId="6B57BA8B" w14:textId="77777777" w:rsidR="00203B62" w:rsidRDefault="00203B62" w:rsidP="0078181E">
      <w:pPr>
        <w:jc w:val="both"/>
      </w:pPr>
    </w:p>
    <w:p w14:paraId="21E9E9A4" w14:textId="3A44F5F4" w:rsidR="00644949" w:rsidRDefault="00644949" w:rsidP="0078181E">
      <w:pPr>
        <w:jc w:val="both"/>
      </w:pPr>
      <w:r>
        <w:t>ARTIKEL 1</w:t>
      </w:r>
      <w:r w:rsidR="00435833">
        <w:t>4</w:t>
      </w:r>
      <w:r w:rsidR="00ED2D7E">
        <w:t xml:space="preserve"> - </w:t>
      </w:r>
      <w:r>
        <w:t>VERTROUWELIJKHEID</w:t>
      </w:r>
    </w:p>
    <w:p w14:paraId="25B4F965" w14:textId="18ED2B61" w:rsidR="00644949" w:rsidRDefault="00644949" w:rsidP="0078181E">
      <w:pPr>
        <w:jc w:val="both"/>
      </w:pPr>
      <w:r>
        <w:t>1</w:t>
      </w:r>
      <w:r w:rsidR="00435833">
        <w:t>4</w:t>
      </w:r>
      <w:r>
        <w:t xml:space="preserve">.1 </w:t>
      </w:r>
      <w:r w:rsidR="00FD050D">
        <w:t>P</w:t>
      </w:r>
      <w:r>
        <w:t xml:space="preserve">artijen verbinden zich er uitdrukkelijk toe </w:t>
      </w:r>
      <w:r w:rsidR="00FD050D">
        <w:t xml:space="preserve">om </w:t>
      </w:r>
      <w:r>
        <w:t>het vertrouwelijk karakter en beveiliging van de persoonsgegevens die zij in het kader van deze overeenkomst verwerken, te waarborgen.</w:t>
      </w:r>
    </w:p>
    <w:p w14:paraId="2AD04FBD" w14:textId="2BAA5745" w:rsidR="00644949" w:rsidRDefault="00644949" w:rsidP="0078181E">
      <w:pPr>
        <w:jc w:val="both"/>
      </w:pPr>
      <w:r>
        <w:t>1</w:t>
      </w:r>
      <w:r w:rsidR="00435833">
        <w:t>4</w:t>
      </w:r>
      <w:r>
        <w:t xml:space="preserve">.2 De Partijen waken erover dat alle medewerker(s) of aangestelde(n) die toegang hebben tot de persoonsgegevens, het vertrouwelijk karakter en de beveiliging van deze persoonsgegevens respecteren. De Partijen zien erop toe dat medewerker(s) of aangestelde(n) enkel toegang verkrijgen tot persoonsgegevens </w:t>
      </w:r>
      <w:r w:rsidR="001913B1">
        <w:t>in de gezamenlijke verwerking</w:t>
      </w:r>
      <w:r>
        <w:t xml:space="preserve"> op basis van het noodzakelijkheidsbeginsel (“</w:t>
      </w:r>
      <w:proofErr w:type="spellStart"/>
      <w:r>
        <w:t>need-to-know</w:t>
      </w:r>
      <w:proofErr w:type="spellEnd"/>
      <w:r>
        <w:t xml:space="preserve">” principe) en nadat ze een vertrouwelijkheidsovereenkomst ondertekend hebben, </w:t>
      </w:r>
      <w:r>
        <w:lastRenderedPageBreak/>
        <w:t>tenzij ze reeds door een wettelijke of contractuele vertrouwelijkheidsverplichting gebonden zijn of ze een vertrouwelijkheidsovereenkomst gesloten hebben.</w:t>
      </w:r>
    </w:p>
    <w:p w14:paraId="289867CF" w14:textId="5582F3A8" w:rsidR="00644949" w:rsidRDefault="00644949" w:rsidP="0078181E">
      <w:pPr>
        <w:jc w:val="both"/>
      </w:pPr>
      <w:r>
        <w:t>1</w:t>
      </w:r>
      <w:r w:rsidR="00435833">
        <w:t>4</w:t>
      </w:r>
      <w:r>
        <w:t>.3 De Partijen voorkomen door middel van functie- en rollenscheiding dat een combinatie van toegangsrechten zou kunnen leiden tot ongeautoriseerde handelingen of niet-toegelaten toegang tot persoonsgegevens door medewerker(s) of aangestelde(n).</w:t>
      </w:r>
    </w:p>
    <w:p w14:paraId="5579ACDA" w14:textId="115FDFDB" w:rsidR="008E12E9" w:rsidRDefault="008E12E9" w:rsidP="0078181E">
      <w:pPr>
        <w:jc w:val="both"/>
      </w:pPr>
      <w:r>
        <w:t>1</w:t>
      </w:r>
      <w:r w:rsidR="00435833">
        <w:t>4</w:t>
      </w:r>
      <w:r>
        <w:t xml:space="preserve">.4 </w:t>
      </w:r>
      <w:r w:rsidR="00F52116">
        <w:t>De initiatiefnemer kan</w:t>
      </w:r>
      <w:r w:rsidR="17B47D37">
        <w:t xml:space="preserve"> </w:t>
      </w:r>
      <w:r w:rsidR="00453981">
        <w:t>AGODI</w:t>
      </w:r>
      <w:r w:rsidR="00435833">
        <w:t xml:space="preserve"> </w:t>
      </w:r>
      <w:r w:rsidR="00453981">
        <w:t xml:space="preserve">omwille van technische redenen of </w:t>
      </w:r>
      <w:r w:rsidR="004051AF">
        <w:t xml:space="preserve">omwille van kwaliteitsbewaking tijdelijk </w:t>
      </w:r>
      <w:r w:rsidR="008D58C6">
        <w:t xml:space="preserve">toegang </w:t>
      </w:r>
      <w:r w:rsidR="00F52116">
        <w:t xml:space="preserve">geven </w:t>
      </w:r>
      <w:r>
        <w:t xml:space="preserve">tot de persoonsgegevens </w:t>
      </w:r>
      <w:r w:rsidR="00F52116">
        <w:t xml:space="preserve">die verwerkt worden binnen het aanmeldingssysteem </w:t>
      </w:r>
      <w:r w:rsidR="007D20DD">
        <w:t>van de initiatiefnemer</w:t>
      </w:r>
      <w:r w:rsidR="00F52116">
        <w:t>.</w:t>
      </w:r>
      <w:r w:rsidR="007D20DD">
        <w:t xml:space="preserve"> </w:t>
      </w:r>
      <w:r w:rsidR="004C1DE8">
        <w:t>In deze limitatieve, uitzonderlijke gevallen, verleent d</w:t>
      </w:r>
      <w:r w:rsidR="00800911">
        <w:t xml:space="preserve">e initiatiefnemer </w:t>
      </w:r>
      <w:r w:rsidR="00143B58">
        <w:t xml:space="preserve">deze bijkomende toegang </w:t>
      </w:r>
      <w:r w:rsidR="004C1DE8">
        <w:t xml:space="preserve">aan AGODI </w:t>
      </w:r>
      <w:r w:rsidR="00143B58">
        <w:t>en beperkt deze toegang in de tijd.</w:t>
      </w:r>
      <w:r w:rsidR="0098036C">
        <w:t xml:space="preserve"> De initiatiefnemer spant zich in om </w:t>
      </w:r>
      <w:r w:rsidR="005D5464">
        <w:t>ook in deze situatie</w:t>
      </w:r>
      <w:r w:rsidR="00A249AC">
        <w:t>s</w:t>
      </w:r>
      <w:r w:rsidR="005D5464">
        <w:t xml:space="preserve"> rekening te houden met het noodzakelijkheidsbeginsel (“</w:t>
      </w:r>
      <w:proofErr w:type="spellStart"/>
      <w:r w:rsidR="005D5464">
        <w:t>need</w:t>
      </w:r>
      <w:proofErr w:type="spellEnd"/>
      <w:r w:rsidR="005D5464">
        <w:t>-</w:t>
      </w:r>
      <w:proofErr w:type="spellStart"/>
      <w:r w:rsidR="005D5464">
        <w:t>to</w:t>
      </w:r>
      <w:proofErr w:type="spellEnd"/>
      <w:r w:rsidR="005D5464">
        <w:t>-</w:t>
      </w:r>
      <w:proofErr w:type="spellStart"/>
      <w:r w:rsidR="005D5464">
        <w:t>know</w:t>
      </w:r>
      <w:proofErr w:type="spellEnd"/>
      <w:r w:rsidR="005D5464">
        <w:t>”-principe).</w:t>
      </w:r>
    </w:p>
    <w:p w14:paraId="79D34B62" w14:textId="212969D1" w:rsidR="00644949" w:rsidRDefault="00435833" w:rsidP="0078181E">
      <w:pPr>
        <w:jc w:val="both"/>
      </w:pPr>
      <w:r>
        <w:t>1</w:t>
      </w:r>
      <w:r w:rsidR="00CF0FD3">
        <w:t>4</w:t>
      </w:r>
      <w:r w:rsidR="00644949">
        <w:t>.</w:t>
      </w:r>
      <w:r w:rsidR="008E12E9">
        <w:t xml:space="preserve">5 </w:t>
      </w:r>
      <w:r w:rsidR="00644949">
        <w:t>De verplichting tot vertrouwelijkheid blijft gelden na beëindiging van deze overeenkomst.</w:t>
      </w:r>
    </w:p>
    <w:p w14:paraId="029BB43B" w14:textId="77777777" w:rsidR="00386DF8" w:rsidRDefault="00386DF8" w:rsidP="0078181E">
      <w:pPr>
        <w:jc w:val="both"/>
      </w:pPr>
    </w:p>
    <w:p w14:paraId="39FFF0FA" w14:textId="1DBE7DBC" w:rsidR="00644949" w:rsidRDefault="00644949" w:rsidP="0078181E">
      <w:pPr>
        <w:jc w:val="both"/>
      </w:pPr>
      <w:r>
        <w:t xml:space="preserve">ARTIKEL </w:t>
      </w:r>
      <w:r w:rsidR="00435833">
        <w:t xml:space="preserve">15 </w:t>
      </w:r>
      <w:r w:rsidR="00036FFE">
        <w:t xml:space="preserve">- </w:t>
      </w:r>
      <w:r>
        <w:t>DUUR VAN DE VERWERKING</w:t>
      </w:r>
    </w:p>
    <w:p w14:paraId="660D18C8" w14:textId="25BE8EE9" w:rsidR="00644949" w:rsidRDefault="00644949" w:rsidP="0078181E">
      <w:pPr>
        <w:jc w:val="both"/>
      </w:pPr>
      <w:r>
        <w:t xml:space="preserve">De verwerkingen in het kader van </w:t>
      </w:r>
      <w:r w:rsidR="00BA6E32">
        <w:t>de aanmeldingsprocedure</w:t>
      </w:r>
      <w:r w:rsidR="00386DF8">
        <w:t xml:space="preserve"> </w:t>
      </w:r>
      <w:r w:rsidR="00EF5E31">
        <w:t xml:space="preserve">worden verricht zolang </w:t>
      </w:r>
      <w:r w:rsidR="00BA6E32">
        <w:t>de schoolbesturen gebruik maken van het aanmeldingssysteem</w:t>
      </w:r>
      <w:r w:rsidR="00EF5E31">
        <w:t xml:space="preserve">. Als </w:t>
      </w:r>
      <w:r w:rsidR="0D32343B">
        <w:t xml:space="preserve">zou </w:t>
      </w:r>
      <w:r w:rsidR="00EF5E31">
        <w:t>beslist word</w:t>
      </w:r>
      <w:r w:rsidR="73D77B02">
        <w:t>en</w:t>
      </w:r>
      <w:r w:rsidR="00EF5E31">
        <w:t xml:space="preserve"> om </w:t>
      </w:r>
      <w:r w:rsidR="00BA6E32">
        <w:t xml:space="preserve">het </w:t>
      </w:r>
      <w:proofErr w:type="spellStart"/>
      <w:r w:rsidR="00BA6E32">
        <w:t>aanmeldsysteem</w:t>
      </w:r>
      <w:proofErr w:type="spellEnd"/>
      <w:r w:rsidR="00EF5E31">
        <w:t xml:space="preserve"> niet langer te gebruiken, worden de gegevens die erin zijn opgenomen, gewist zodra dat dit vanuit juridisch oogpunt mogelijk is. </w:t>
      </w:r>
      <w:r w:rsidR="00EF5E31">
        <w:br/>
      </w:r>
    </w:p>
    <w:p w14:paraId="1F7CA6BF" w14:textId="715F55CF" w:rsidR="00644949" w:rsidRDefault="00644949" w:rsidP="0078181E">
      <w:pPr>
        <w:jc w:val="both"/>
      </w:pPr>
      <w:r>
        <w:t xml:space="preserve">ARTIKEL </w:t>
      </w:r>
      <w:r w:rsidR="00435833">
        <w:t xml:space="preserve">16 </w:t>
      </w:r>
      <w:r w:rsidR="00036FFE">
        <w:t xml:space="preserve">- </w:t>
      </w:r>
      <w:r>
        <w:t>RELATIES MET EN AANDUIDING VAN VERWERKER(S)</w:t>
      </w:r>
    </w:p>
    <w:p w14:paraId="3188FB70" w14:textId="10433947" w:rsidR="00A552FB" w:rsidRDefault="00644949" w:rsidP="0078181E">
      <w:pPr>
        <w:jc w:val="both"/>
      </w:pPr>
      <w:r>
        <w:t>1</w:t>
      </w:r>
      <w:r w:rsidR="00435833">
        <w:t>6</w:t>
      </w:r>
      <w:r>
        <w:t xml:space="preserve">.1 Partijen komen overeen dat het beheer van de relaties met de verwerker(s) die instaan voor </w:t>
      </w:r>
      <w:r w:rsidR="00BA6E32">
        <w:t>het technische beheer van de software</w:t>
      </w:r>
      <w:r>
        <w:t xml:space="preserve">, wordt toevertrouwd aan </w:t>
      </w:r>
      <w:r w:rsidR="00BA6E32">
        <w:t>AGODI</w:t>
      </w:r>
      <w:r>
        <w:t>.</w:t>
      </w:r>
      <w:r w:rsidR="00BA6E32">
        <w:t xml:space="preserve"> </w:t>
      </w:r>
      <w:r w:rsidR="00BF08B8">
        <w:t>AGODI sluit hiertoe de nodige verwerkersovereenkomst(en) af.</w:t>
      </w:r>
    </w:p>
    <w:p w14:paraId="0C15AB0E" w14:textId="1F82AA33" w:rsidR="00644949" w:rsidRDefault="00A552FB" w:rsidP="0078181E">
      <w:pPr>
        <w:jc w:val="both"/>
      </w:pPr>
      <w:r>
        <w:t>1</w:t>
      </w:r>
      <w:r w:rsidR="00435833">
        <w:t>6</w:t>
      </w:r>
      <w:r>
        <w:t>.2</w:t>
      </w:r>
      <w:r w:rsidR="000C6404">
        <w:t xml:space="preserve"> </w:t>
      </w:r>
      <w:r w:rsidR="003A444D">
        <w:t xml:space="preserve">Partijen komen overeen dat het beheer </w:t>
      </w:r>
      <w:r w:rsidR="00BA6E32">
        <w:t xml:space="preserve">van de relaties met de verwerker(s) die instaan voor de organisatie </w:t>
      </w:r>
      <w:r w:rsidR="003B677D">
        <w:t xml:space="preserve">en/of ondersteuning </w:t>
      </w:r>
      <w:r w:rsidR="00BA6E32">
        <w:t>van de aanmeldingsprocedure wordt toevertrouwd aan de schoolbesturen.</w:t>
      </w:r>
      <w:r w:rsidR="00BF08B8">
        <w:t xml:space="preserve"> De schoolbesturen sluiten hiertoe de nodige verwerkersovereenkomst(en) af.</w:t>
      </w:r>
    </w:p>
    <w:p w14:paraId="35DE4486" w14:textId="3E61E13A" w:rsidR="00644949" w:rsidRDefault="00644949" w:rsidP="0078181E">
      <w:pPr>
        <w:jc w:val="both"/>
      </w:pPr>
      <w:r>
        <w:t>1</w:t>
      </w:r>
      <w:r w:rsidR="00435833">
        <w:t>6</w:t>
      </w:r>
      <w:r>
        <w:t>.</w:t>
      </w:r>
      <w:r w:rsidR="008E45EF">
        <w:t>3</w:t>
      </w:r>
      <w:r>
        <w:t xml:space="preserve"> </w:t>
      </w:r>
      <w:r w:rsidR="00BF08B8">
        <w:t>Elke</w:t>
      </w:r>
      <w:r w:rsidR="003B677D">
        <w:t xml:space="preserve"> Partij</w:t>
      </w:r>
      <w:r w:rsidR="008E45EF">
        <w:t xml:space="preserve"> gaat</w:t>
      </w:r>
      <w:r w:rsidR="003B677D">
        <w:t xml:space="preserve"> </w:t>
      </w:r>
      <w:r>
        <w:t xml:space="preserve">na of de </w:t>
      </w:r>
      <w:r w:rsidR="1747F891">
        <w:t>door hen aangeduide</w:t>
      </w:r>
      <w:r w:rsidR="07A35C76">
        <w:t xml:space="preserve"> </w:t>
      </w:r>
      <w:r>
        <w:t>verwerker</w:t>
      </w:r>
      <w:r w:rsidR="003B677D">
        <w:t>(s)</w:t>
      </w:r>
      <w:r>
        <w:t xml:space="preserve"> passende technische en organisatorische maatregelen neemt om de verwerking te beveiligen.</w:t>
      </w:r>
    </w:p>
    <w:p w14:paraId="4833A83D" w14:textId="1D27C250" w:rsidR="00152A1C" w:rsidRDefault="00152A1C" w:rsidP="0078181E">
      <w:pPr>
        <w:jc w:val="both"/>
      </w:pPr>
    </w:p>
    <w:p w14:paraId="38342FD2" w14:textId="3F30E171" w:rsidR="00644949" w:rsidRDefault="00644949" w:rsidP="0078181E">
      <w:pPr>
        <w:jc w:val="both"/>
      </w:pPr>
      <w:r>
        <w:t xml:space="preserve">ARTIKEL </w:t>
      </w:r>
      <w:r w:rsidR="00435833">
        <w:t xml:space="preserve">17 </w:t>
      </w:r>
      <w:r w:rsidR="00152A1C">
        <w:t xml:space="preserve">- </w:t>
      </w:r>
      <w:r>
        <w:t>PLAATS VAN DE VERWERKING EN DOORGIFTE</w:t>
      </w:r>
    </w:p>
    <w:p w14:paraId="197CB137" w14:textId="79526B7F" w:rsidR="00E95455" w:rsidRDefault="00644949" w:rsidP="0078181E">
      <w:pPr>
        <w:jc w:val="both"/>
      </w:pPr>
      <w:r>
        <w:t>1</w:t>
      </w:r>
      <w:r w:rsidR="00435833">
        <w:t>7</w:t>
      </w:r>
      <w:r>
        <w:t>.1 Partijen komen overeen dat de verwerkingen van de persoonsgegevens enkel binnen de Europese Economische Ruimte z</w:t>
      </w:r>
      <w:r w:rsidR="00152A1C">
        <w:t>ullen</w:t>
      </w:r>
      <w:r>
        <w:t xml:space="preserve"> gebeuren.</w:t>
      </w:r>
      <w:r w:rsidR="00E95455">
        <w:t xml:space="preserve"> Elke Partij </w:t>
      </w:r>
      <w:r w:rsidR="00DC683D">
        <w:t>waakt erover</w:t>
      </w:r>
      <w:r w:rsidR="00E95455">
        <w:t xml:space="preserve"> dat </w:t>
      </w:r>
      <w:r w:rsidR="377286AB">
        <w:t xml:space="preserve">haar eventuele </w:t>
      </w:r>
      <w:r w:rsidR="00B17EC6" w:rsidRPr="00964D7B">
        <w:t>eigen</w:t>
      </w:r>
      <w:r w:rsidR="00B17EC6">
        <w:t xml:space="preserve"> </w:t>
      </w:r>
      <w:r w:rsidR="00DC683D">
        <w:t>(sub)</w:t>
      </w:r>
      <w:r w:rsidR="494AC480">
        <w:t>verwe</w:t>
      </w:r>
      <w:r w:rsidR="10F5B5A0">
        <w:t>r</w:t>
      </w:r>
      <w:r w:rsidR="494AC480">
        <w:t>ker</w:t>
      </w:r>
      <w:r w:rsidR="00DC683D">
        <w:t xml:space="preserve">(s) dit </w:t>
      </w:r>
      <w:r w:rsidR="5E535932">
        <w:t xml:space="preserve">eveneens </w:t>
      </w:r>
      <w:r w:rsidR="00DC683D">
        <w:t>toepassen.</w:t>
      </w:r>
    </w:p>
    <w:p w14:paraId="451B4FD9" w14:textId="43608C8A" w:rsidR="00644949" w:rsidRDefault="00954A4F" w:rsidP="0078181E">
      <w:pPr>
        <w:jc w:val="both"/>
      </w:pPr>
      <w:r w:rsidRPr="00BA6E32">
        <w:t>1</w:t>
      </w:r>
      <w:r w:rsidR="00435833">
        <w:t>7</w:t>
      </w:r>
      <w:r w:rsidRPr="00BA6E32">
        <w:t xml:space="preserve">.2 </w:t>
      </w:r>
      <w:r w:rsidR="00644949" w:rsidRPr="00BA6E32">
        <w:t xml:space="preserve">Gebeurlijke uitzonderingen </w:t>
      </w:r>
      <w:r w:rsidR="612EA6F9">
        <w:t xml:space="preserve">op </w:t>
      </w:r>
      <w:r w:rsidR="612EA6F9" w:rsidRPr="00E778AF">
        <w:t>1</w:t>
      </w:r>
      <w:r w:rsidR="00E778AF" w:rsidRPr="00E778AF">
        <w:t>7</w:t>
      </w:r>
      <w:r w:rsidR="612EA6F9" w:rsidRPr="00E778AF">
        <w:t xml:space="preserve">.1 </w:t>
      </w:r>
      <w:r w:rsidR="00644949" w:rsidRPr="00BA6E32">
        <w:t>worden op initiatief van</w:t>
      </w:r>
      <w:r w:rsidR="00DC683D">
        <w:t xml:space="preserve"> </w:t>
      </w:r>
      <w:r w:rsidR="2DB1CDFB">
        <w:t xml:space="preserve">een </w:t>
      </w:r>
      <w:r w:rsidR="00DC683D">
        <w:t>Partij</w:t>
      </w:r>
      <w:r w:rsidR="00644949" w:rsidRPr="00BA6E32">
        <w:t xml:space="preserve"> schriftelijk vastgelegd. Deze afspraken dienen te voldoen aan het juridisch kader dat geldt voor de doorgifte van persoonsgegevens naar derde landen als bepaald door Hoofdstuk V van de AVG, aangevuld door het arrest </w:t>
      </w:r>
      <w:proofErr w:type="spellStart"/>
      <w:r w:rsidR="00644949" w:rsidRPr="00BA6E32">
        <w:t>Schrems</w:t>
      </w:r>
      <w:proofErr w:type="spellEnd"/>
      <w:r w:rsidR="00644949" w:rsidRPr="00BA6E32">
        <w:t xml:space="preserve"> II van het Hof van Justitie en de aanbevelingen 01/2021 van het Europees Comité voor Gegevensbescherming.</w:t>
      </w:r>
    </w:p>
    <w:p w14:paraId="4B9B169C" w14:textId="2F9FC35A" w:rsidR="00152A1C" w:rsidRDefault="00644949" w:rsidP="0078181E">
      <w:pPr>
        <w:jc w:val="both"/>
      </w:pPr>
      <w:r>
        <w:lastRenderedPageBreak/>
        <w:t>1</w:t>
      </w:r>
      <w:r w:rsidR="00435833">
        <w:t>7</w:t>
      </w:r>
      <w:r>
        <w:t>.</w:t>
      </w:r>
      <w:r w:rsidR="00040BDA">
        <w:t>3</w:t>
      </w:r>
      <w:r>
        <w:t xml:space="preserve"> Partijen zorgen ervoor dat de verwerking van persoonsgegevens gebeurt in datacenters die niet toegankelijk zijn voor onbevoegden.</w:t>
      </w:r>
      <w:r w:rsidR="2E55BAAA">
        <w:t xml:space="preserve"> Elke Partij waakt erover dat haar eventuele </w:t>
      </w:r>
      <w:r w:rsidR="2E55BAAA" w:rsidRPr="00964D7B">
        <w:t>eigen</w:t>
      </w:r>
      <w:r w:rsidR="2E55BAAA">
        <w:t xml:space="preserve"> (sub)verwerker(s) dit eveneens toepassen.</w:t>
      </w:r>
    </w:p>
    <w:p w14:paraId="70DEABB8" w14:textId="46214965" w:rsidR="00C317BA" w:rsidRDefault="00C317BA" w:rsidP="0078181E">
      <w:pPr>
        <w:jc w:val="both"/>
      </w:pPr>
    </w:p>
    <w:p w14:paraId="1481D7D7" w14:textId="0E7C56AD" w:rsidR="00644949" w:rsidRDefault="00644949" w:rsidP="0078181E">
      <w:pPr>
        <w:jc w:val="both"/>
      </w:pPr>
      <w:r>
        <w:t>ARTIKEL 1</w:t>
      </w:r>
      <w:r w:rsidR="00435833">
        <w:t>8</w:t>
      </w:r>
      <w:r w:rsidR="00152A1C">
        <w:t xml:space="preserve"> -</w:t>
      </w:r>
      <w:r>
        <w:t xml:space="preserve"> AANSPRAKELIJKHEID</w:t>
      </w:r>
    </w:p>
    <w:p w14:paraId="4D3098A2" w14:textId="5AE257BB" w:rsidR="00040BDA" w:rsidRDefault="650491A4">
      <w:pPr>
        <w:jc w:val="both"/>
        <w:rPr>
          <w:rFonts w:ascii="Calibri" w:eastAsia="Calibri" w:hAnsi="Calibri" w:cs="Calibri"/>
        </w:rPr>
      </w:pPr>
      <w:r w:rsidRPr="4F6EED85">
        <w:rPr>
          <w:rFonts w:ascii="Calibri" w:eastAsia="Calibri" w:hAnsi="Calibri" w:cs="Calibri"/>
        </w:rPr>
        <w:t>Elke Partij wordt geacht verantwoordelijk te zijn voor de aangelegenheden die aan hen zijn toegewezen in deze overeenkomst en is aldus in die verhouding aansprakelijk voor de schade die het gevolg is van een inbreuk op de AVG, veroorzaakt door de gezamenlijke verwerking, zonder afbreuk te doen aan artikel 82 AVG en de regresmogelijkheden. Partijen komen overeen dat de vergoeding in voorkomend geval onder hen op proportionele wijze verdeeld wordt.</w:t>
      </w:r>
    </w:p>
    <w:p w14:paraId="46165F8E" w14:textId="77777777" w:rsidR="005B7980" w:rsidRPr="00964D7B" w:rsidRDefault="005B7980" w:rsidP="005B7980">
      <w:pPr>
        <w:jc w:val="both"/>
        <w:rPr>
          <w:rFonts w:ascii="Calibri" w:eastAsia="Calibri" w:hAnsi="Calibri" w:cs="Calibri"/>
        </w:rPr>
      </w:pPr>
    </w:p>
    <w:p w14:paraId="039338D9" w14:textId="1A3B7324" w:rsidR="00644949" w:rsidRDefault="00644949" w:rsidP="005B7980">
      <w:pPr>
        <w:jc w:val="both"/>
      </w:pPr>
      <w:r>
        <w:t>ARTIKEL 1</w:t>
      </w:r>
      <w:r w:rsidR="00435833">
        <w:t>9</w:t>
      </w:r>
      <w:r w:rsidR="00152A1C">
        <w:t xml:space="preserve"> -</w:t>
      </w:r>
      <w:r>
        <w:t xml:space="preserve"> OVERIGE BEPALINGEN</w:t>
      </w:r>
    </w:p>
    <w:p w14:paraId="41F89720" w14:textId="447F6E19" w:rsidR="00644949" w:rsidRDefault="00644949" w:rsidP="005B7980">
      <w:pPr>
        <w:jc w:val="both"/>
      </w:pPr>
      <w:r>
        <w:t>1</w:t>
      </w:r>
      <w:r w:rsidR="00435833">
        <w:t>9</w:t>
      </w:r>
      <w:r>
        <w:t xml:space="preserve">.1 Deze overeenkomst is onderworpen aan het Belgisch recht. Alle geschillen in verband met deze overeenkomst zullen worden voorgelegd aan de bevoegde rechter in het gerechtelijk arrondissement </w:t>
      </w:r>
      <w:r w:rsidR="00BA6E32">
        <w:t>Brussel</w:t>
      </w:r>
      <w:r>
        <w:t>.</w:t>
      </w:r>
    </w:p>
    <w:p w14:paraId="78CA8C99" w14:textId="680DBC0E" w:rsidR="00644949" w:rsidRDefault="00644949" w:rsidP="005B7980">
      <w:pPr>
        <w:jc w:val="both"/>
      </w:pPr>
      <w:r>
        <w:t>1</w:t>
      </w:r>
      <w:r w:rsidR="00435833">
        <w:t>9</w:t>
      </w:r>
      <w:r>
        <w:t>.2 Indien een bepaling in deze overeenkomst geheel of gedeeltelijk ongeldig, onwettig of nietig zou worden verklaard, tast dit op geen enkele wijze de geldigheid, wettigheid en toepasbaarheid van de andere bepalingen aan.</w:t>
      </w:r>
    </w:p>
    <w:p w14:paraId="0D80D1F4" w14:textId="14B07EEE" w:rsidR="00644949" w:rsidRDefault="00644949" w:rsidP="005B7980">
      <w:pPr>
        <w:jc w:val="both"/>
      </w:pPr>
      <w:r>
        <w:t>1</w:t>
      </w:r>
      <w:r w:rsidR="00435833">
        <w:t>9</w:t>
      </w:r>
      <w:r>
        <w:t xml:space="preserve">.3 </w:t>
      </w:r>
      <w:r w:rsidR="00A448F2">
        <w:t xml:space="preserve">De Partijen </w:t>
      </w:r>
      <w:r w:rsidR="002A1720">
        <w:t>overleggen over</w:t>
      </w:r>
      <w:r w:rsidR="00A448F2">
        <w:t xml:space="preserve"> eventuele </w:t>
      </w:r>
      <w:r w:rsidR="002A1720">
        <w:t>a</w:t>
      </w:r>
      <w:r>
        <w:t>anvullingen en wijzigingen op deze overeenkomst</w:t>
      </w:r>
      <w:r w:rsidR="002A1720">
        <w:t>.</w:t>
      </w:r>
      <w:r>
        <w:t xml:space="preserve"> </w:t>
      </w:r>
      <w:r w:rsidR="00590D42">
        <w:t>En</w:t>
      </w:r>
      <w:r w:rsidR="002A1720">
        <w:t xml:space="preserve"> zullen</w:t>
      </w:r>
      <w:r w:rsidR="00D107D0">
        <w:t xml:space="preserve"> deze</w:t>
      </w:r>
      <w:r>
        <w:t xml:space="preserve"> door middel van een addendum/bijlage aan deze overeenkomst</w:t>
      </w:r>
      <w:r w:rsidR="000368B6">
        <w:t xml:space="preserve"> </w:t>
      </w:r>
      <w:r>
        <w:t>hecht</w:t>
      </w:r>
      <w:r w:rsidR="007E75A9">
        <w:t>en</w:t>
      </w:r>
      <w:r>
        <w:t>.</w:t>
      </w:r>
    </w:p>
    <w:p w14:paraId="72DE76C5" w14:textId="6D58026F" w:rsidR="00644949" w:rsidRDefault="00644949" w:rsidP="005B7980">
      <w:pPr>
        <w:jc w:val="both"/>
      </w:pPr>
    </w:p>
    <w:p w14:paraId="674F767C" w14:textId="43E3A7A4" w:rsidR="1C25A132" w:rsidRPr="00D57EAE" w:rsidRDefault="5F125945" w:rsidP="29274B70">
      <w:pPr>
        <w:jc w:val="both"/>
        <w:rPr>
          <w:rFonts w:ascii="Calibri" w:eastAsia="Calibri" w:hAnsi="Calibri" w:cs="Calibri"/>
        </w:rPr>
      </w:pPr>
      <w:r w:rsidRPr="4F6EED85">
        <w:rPr>
          <w:rFonts w:ascii="Calibri" w:eastAsia="Calibri" w:hAnsi="Calibri" w:cs="Calibri"/>
        </w:rPr>
        <w:t>Deze overeenkomst werd op [</w:t>
      </w:r>
      <w:r w:rsidRPr="4F6EED85">
        <w:rPr>
          <w:rFonts w:ascii="Calibri" w:eastAsia="Calibri" w:hAnsi="Calibri" w:cs="Calibri"/>
          <w:highlight w:val="yellow"/>
        </w:rPr>
        <w:t>datum</w:t>
      </w:r>
      <w:r w:rsidRPr="4F6EED85">
        <w:rPr>
          <w:rFonts w:ascii="Calibri" w:eastAsia="Calibri" w:hAnsi="Calibri" w:cs="Calibri"/>
        </w:rPr>
        <w:t xml:space="preserve">] te BRUSSEL opgesteld in evenveel exemplaren als er Partijen zijn en wordt via aangetekende zending aan alle Partijen overgemaakt. </w:t>
      </w:r>
    </w:p>
    <w:p w14:paraId="5A584704" w14:textId="4B32D2E8" w:rsidR="1C25A132" w:rsidRPr="00620475" w:rsidRDefault="5F125945" w:rsidP="005F18B9">
      <w:pPr>
        <w:jc w:val="both"/>
        <w:rPr>
          <w:rFonts w:ascii="Calibri" w:eastAsia="Calibri" w:hAnsi="Calibri" w:cs="Calibri"/>
          <w:b/>
        </w:rPr>
      </w:pPr>
      <w:r w:rsidRPr="00620475">
        <w:rPr>
          <w:rFonts w:ascii="Calibri" w:eastAsia="Calibri" w:hAnsi="Calibri" w:cs="Calibri"/>
          <w:b/>
        </w:rPr>
        <w:t xml:space="preserve">Behoudens tegenbericht, worden Partijen geacht </w:t>
      </w:r>
      <w:r w:rsidR="009853B0" w:rsidRPr="00620475">
        <w:rPr>
          <w:rFonts w:ascii="Calibri" w:eastAsia="Calibri" w:hAnsi="Calibri" w:cs="Calibri"/>
          <w:b/>
        </w:rPr>
        <w:t>veertien kalenderdagen</w:t>
      </w:r>
      <w:r w:rsidRPr="00620475">
        <w:rPr>
          <w:rFonts w:ascii="Calibri" w:eastAsia="Calibri" w:hAnsi="Calibri" w:cs="Calibri"/>
          <w:b/>
        </w:rPr>
        <w:t xml:space="preserve"> na ontvangst van deze overeenkomst </w:t>
      </w:r>
      <w:r w:rsidRPr="00620475">
        <w:rPr>
          <w:rFonts w:ascii="Calibri" w:eastAsia="Calibri" w:hAnsi="Calibri" w:cs="Calibri"/>
          <w:b/>
          <w:u w:val="single"/>
        </w:rPr>
        <w:t>stilzwijgend akkoord</w:t>
      </w:r>
      <w:r w:rsidRPr="00620475">
        <w:rPr>
          <w:rFonts w:ascii="Calibri" w:eastAsia="Calibri" w:hAnsi="Calibri" w:cs="Calibri"/>
          <w:b/>
        </w:rPr>
        <w:t xml:space="preserve"> te gaan met de inhoud van deze overeenkomst. </w:t>
      </w:r>
    </w:p>
    <w:p w14:paraId="4F9B6DF2" w14:textId="0699493C" w:rsidR="5F125945" w:rsidRDefault="5F125945" w:rsidP="005F18B9">
      <w:pPr>
        <w:jc w:val="both"/>
        <w:rPr>
          <w:rFonts w:ascii="Calibri" w:eastAsia="Calibri" w:hAnsi="Calibri" w:cs="Calibri"/>
        </w:rPr>
      </w:pPr>
      <w:r w:rsidRPr="12CCEDB5">
        <w:rPr>
          <w:rFonts w:ascii="Calibri" w:eastAsia="Calibri" w:hAnsi="Calibri" w:cs="Calibri"/>
        </w:rPr>
        <w:t xml:space="preserve"> </w:t>
      </w:r>
    </w:p>
    <w:p w14:paraId="401FD6A3" w14:textId="08A7C680" w:rsidR="12CCEDB5" w:rsidRDefault="12CCEDB5" w:rsidP="005F18B9">
      <w:pPr>
        <w:jc w:val="both"/>
        <w:rPr>
          <w:rFonts w:ascii="Calibri" w:eastAsia="Calibri" w:hAnsi="Calibri" w:cs="Calibri"/>
        </w:rPr>
      </w:pPr>
    </w:p>
    <w:p w14:paraId="3E2282DF" w14:textId="6D721BB9" w:rsidR="12CCEDB5" w:rsidRDefault="12CCEDB5" w:rsidP="12CCEDB5">
      <w:pPr>
        <w:jc w:val="both"/>
      </w:pPr>
    </w:p>
    <w:p w14:paraId="189F79D6" w14:textId="77777777" w:rsidR="00C447C1" w:rsidRDefault="00C447C1" w:rsidP="005F18B9">
      <w:pPr>
        <w:jc w:val="both"/>
      </w:pPr>
      <w:r>
        <w:br w:type="page"/>
      </w:r>
    </w:p>
    <w:p w14:paraId="36843045" w14:textId="75DA55A7" w:rsidR="00644949" w:rsidRPr="00C447C1" w:rsidRDefault="00C447C1" w:rsidP="005F18B9">
      <w:pPr>
        <w:jc w:val="both"/>
        <w:rPr>
          <w:sz w:val="24"/>
          <w:szCs w:val="24"/>
        </w:rPr>
      </w:pPr>
      <w:r w:rsidRPr="00C447C1">
        <w:rPr>
          <w:sz w:val="24"/>
          <w:szCs w:val="24"/>
        </w:rPr>
        <w:lastRenderedPageBreak/>
        <w:t xml:space="preserve">Bijlage 1: </w:t>
      </w:r>
      <w:r w:rsidR="006E1746">
        <w:rPr>
          <w:sz w:val="24"/>
          <w:szCs w:val="24"/>
        </w:rPr>
        <w:t>V</w:t>
      </w:r>
      <w:r w:rsidRPr="00C447C1">
        <w:rPr>
          <w:sz w:val="24"/>
          <w:szCs w:val="24"/>
        </w:rPr>
        <w:t xml:space="preserve">erwerkingen </w:t>
      </w:r>
      <w:r w:rsidR="05A8DC21" w:rsidRPr="32404B82">
        <w:rPr>
          <w:sz w:val="24"/>
          <w:szCs w:val="24"/>
        </w:rPr>
        <w:t xml:space="preserve">van persoonsgegevens </w:t>
      </w:r>
      <w:r w:rsidRPr="00C447C1">
        <w:rPr>
          <w:sz w:val="24"/>
          <w:szCs w:val="24"/>
        </w:rPr>
        <w:t>waarop deze overeenkomst van toepassing is</w:t>
      </w:r>
      <w:r w:rsidR="002B3256">
        <w:rPr>
          <w:sz w:val="24"/>
          <w:szCs w:val="24"/>
        </w:rPr>
        <w:t>.</w:t>
      </w:r>
    </w:p>
    <w:p w14:paraId="3387E029" w14:textId="7EAF4B40" w:rsidR="00040BDA" w:rsidRDefault="00040BDA" w:rsidP="005F18B9">
      <w:pPr>
        <w:jc w:val="both"/>
      </w:pPr>
    </w:p>
    <w:p w14:paraId="266B8011" w14:textId="415C479F" w:rsidR="00155CEF" w:rsidRDefault="00AA4F73" w:rsidP="00620475">
      <w:r>
        <w:t xml:space="preserve">1. </w:t>
      </w:r>
      <w:r w:rsidR="00DE040A">
        <w:t>Het a</w:t>
      </w:r>
      <w:r w:rsidR="00C447C1" w:rsidRPr="002B3256">
        <w:t>anmaken van rechten en rollen bij een nieuw initiatief tot aanmelden</w:t>
      </w:r>
      <w:r w:rsidR="00C57F65">
        <w:t>;</w:t>
      </w:r>
    </w:p>
    <w:p w14:paraId="62E67A94" w14:textId="0C346F8A" w:rsidR="00C447C1" w:rsidRPr="002B3256" w:rsidRDefault="00A8152D" w:rsidP="00320959">
      <w:pPr>
        <w:jc w:val="both"/>
      </w:pPr>
      <w:r>
        <w:t xml:space="preserve">2. </w:t>
      </w:r>
      <w:r w:rsidR="00DE040A">
        <w:t xml:space="preserve">Het </w:t>
      </w:r>
      <w:r w:rsidR="00C447C1" w:rsidRPr="002B3256">
        <w:t>registreren leerlingen en hun voorkeuren voor aanmelden en hun recht op voorrang, inclusief bewijsstukken</w:t>
      </w:r>
      <w:r w:rsidR="00FF1F89">
        <w:t xml:space="preserve"> door </w:t>
      </w:r>
      <w:r w:rsidR="47112D19">
        <w:t>degenen die aanmelden</w:t>
      </w:r>
      <w:r w:rsidR="6CE26380">
        <w:t xml:space="preserve">; </w:t>
      </w:r>
    </w:p>
    <w:p w14:paraId="3EF96B96" w14:textId="52A7AD44" w:rsidR="00C447C1" w:rsidRPr="002B3256" w:rsidRDefault="00320959" w:rsidP="00320959">
      <w:pPr>
        <w:pStyle w:val="Text1"/>
        <w:rPr>
          <w:rFonts w:asciiTheme="minorHAnsi" w:eastAsiaTheme="minorEastAsia" w:hAnsiTheme="minorHAnsi" w:cstheme="minorBidi"/>
        </w:rPr>
      </w:pPr>
      <w:r w:rsidRPr="32404B82">
        <w:rPr>
          <w:rFonts w:asciiTheme="minorHAnsi" w:eastAsiaTheme="minorEastAsia" w:hAnsiTheme="minorHAnsi" w:cstheme="minorBidi"/>
        </w:rPr>
        <w:t xml:space="preserve">3. </w:t>
      </w:r>
      <w:r w:rsidR="008F527E" w:rsidRPr="32404B82">
        <w:rPr>
          <w:rFonts w:asciiTheme="minorHAnsi" w:eastAsiaTheme="minorEastAsia" w:hAnsiTheme="minorHAnsi" w:cstheme="minorBidi"/>
        </w:rPr>
        <w:t xml:space="preserve">Het toegang geven </w:t>
      </w:r>
      <w:r w:rsidR="00CA64E7" w:rsidRPr="32404B82">
        <w:rPr>
          <w:rFonts w:asciiTheme="minorHAnsi" w:eastAsiaTheme="minorEastAsia" w:hAnsiTheme="minorHAnsi" w:cstheme="minorBidi"/>
        </w:rPr>
        <w:t>aan</w:t>
      </w:r>
      <w:r w:rsidR="00C447C1" w:rsidRPr="32404B82">
        <w:rPr>
          <w:rFonts w:asciiTheme="minorHAnsi" w:eastAsiaTheme="minorEastAsia" w:hAnsiTheme="minorHAnsi" w:cstheme="minorBidi"/>
        </w:rPr>
        <w:t xml:space="preserve"> additionele personen tot het dossier van de leerling</w:t>
      </w:r>
      <w:r w:rsidR="005A1E04" w:rsidRPr="32404B82">
        <w:rPr>
          <w:rFonts w:asciiTheme="minorHAnsi" w:eastAsiaTheme="minorEastAsia" w:hAnsiTheme="minorHAnsi" w:cstheme="minorBidi"/>
        </w:rPr>
        <w:t xml:space="preserve"> door </w:t>
      </w:r>
      <w:r w:rsidR="68ADCE7E" w:rsidRPr="32404B82">
        <w:rPr>
          <w:rFonts w:asciiTheme="minorHAnsi" w:eastAsiaTheme="minorEastAsia" w:hAnsiTheme="minorHAnsi" w:cstheme="minorBidi"/>
        </w:rPr>
        <w:t>degenen die aanmelden</w:t>
      </w:r>
      <w:r w:rsidR="3361EEB8" w:rsidRPr="32404B82">
        <w:rPr>
          <w:rFonts w:asciiTheme="minorHAnsi" w:eastAsiaTheme="minorEastAsia" w:hAnsiTheme="minorHAnsi" w:cstheme="minorBidi"/>
        </w:rPr>
        <w:t>;</w:t>
      </w:r>
      <w:r>
        <w:br/>
      </w:r>
    </w:p>
    <w:p w14:paraId="01A141F2" w14:textId="1C5C61D4" w:rsidR="00C447C1" w:rsidRPr="002B3256" w:rsidRDefault="00320959" w:rsidP="46248B6E">
      <w:pPr>
        <w:pStyle w:val="Text1"/>
        <w:rPr>
          <w:rFonts w:asciiTheme="minorHAnsi" w:eastAsiaTheme="minorEastAsia" w:hAnsiTheme="minorHAnsi" w:cstheme="minorBidi"/>
        </w:rPr>
      </w:pPr>
      <w:r w:rsidRPr="46248B6E">
        <w:rPr>
          <w:rFonts w:asciiTheme="minorHAnsi" w:eastAsiaTheme="minorEastAsia" w:hAnsiTheme="minorHAnsi" w:cstheme="minorBidi"/>
        </w:rPr>
        <w:t xml:space="preserve">4. </w:t>
      </w:r>
      <w:r w:rsidR="005A1E04" w:rsidRPr="46248B6E">
        <w:rPr>
          <w:rFonts w:asciiTheme="minorHAnsi" w:eastAsiaTheme="minorEastAsia" w:hAnsiTheme="minorHAnsi" w:cstheme="minorBidi"/>
        </w:rPr>
        <w:t xml:space="preserve">Het </w:t>
      </w:r>
      <w:r w:rsidR="00C447C1" w:rsidRPr="46248B6E">
        <w:rPr>
          <w:rFonts w:asciiTheme="minorHAnsi" w:eastAsiaTheme="minorEastAsia" w:hAnsiTheme="minorHAnsi" w:cstheme="minorBidi"/>
        </w:rPr>
        <w:t>raadplegen/controleren</w:t>
      </w:r>
      <w:r w:rsidR="3C55A178" w:rsidRPr="46248B6E">
        <w:rPr>
          <w:rFonts w:asciiTheme="minorHAnsi" w:eastAsiaTheme="minorEastAsia" w:hAnsiTheme="minorHAnsi" w:cstheme="minorBidi"/>
        </w:rPr>
        <w:t>/opvolgen</w:t>
      </w:r>
      <w:r w:rsidR="00C447C1" w:rsidRPr="46248B6E">
        <w:rPr>
          <w:rFonts w:asciiTheme="minorHAnsi" w:eastAsiaTheme="minorEastAsia" w:hAnsiTheme="minorHAnsi" w:cstheme="minorBidi"/>
        </w:rPr>
        <w:t xml:space="preserve"> </w:t>
      </w:r>
      <w:r w:rsidR="0A7B0EF8" w:rsidRPr="46248B6E">
        <w:rPr>
          <w:rFonts w:asciiTheme="minorHAnsi" w:eastAsiaTheme="minorEastAsia" w:hAnsiTheme="minorHAnsi" w:cstheme="minorBidi"/>
        </w:rPr>
        <w:t xml:space="preserve">van de </w:t>
      </w:r>
      <w:r w:rsidR="00C447C1" w:rsidRPr="46248B6E">
        <w:rPr>
          <w:rFonts w:asciiTheme="minorHAnsi" w:eastAsiaTheme="minorEastAsia" w:hAnsiTheme="minorHAnsi" w:cstheme="minorBidi"/>
        </w:rPr>
        <w:t xml:space="preserve">gegevens van aangemelde leerlingen </w:t>
      </w:r>
      <w:r w:rsidR="007C072C" w:rsidRPr="46248B6E">
        <w:rPr>
          <w:rFonts w:asciiTheme="minorHAnsi" w:eastAsiaTheme="minorEastAsia" w:hAnsiTheme="minorHAnsi" w:cstheme="minorBidi"/>
        </w:rPr>
        <w:t>door</w:t>
      </w:r>
      <w:r w:rsidR="005A1E04" w:rsidRPr="46248B6E">
        <w:rPr>
          <w:rFonts w:asciiTheme="minorHAnsi" w:eastAsiaTheme="minorEastAsia" w:hAnsiTheme="minorHAnsi" w:cstheme="minorBidi"/>
        </w:rPr>
        <w:t xml:space="preserve"> </w:t>
      </w:r>
      <w:r w:rsidR="007C072C" w:rsidRPr="46248B6E">
        <w:rPr>
          <w:rFonts w:asciiTheme="minorHAnsi" w:eastAsiaTheme="minorEastAsia" w:hAnsiTheme="minorHAnsi" w:cstheme="minorBidi"/>
        </w:rPr>
        <w:t>de i</w:t>
      </w:r>
      <w:r w:rsidR="005A1E04" w:rsidRPr="46248B6E">
        <w:rPr>
          <w:rFonts w:asciiTheme="minorHAnsi" w:eastAsiaTheme="minorEastAsia" w:hAnsiTheme="minorHAnsi" w:cstheme="minorBidi"/>
        </w:rPr>
        <w:t>nitiatiefnemer</w:t>
      </w:r>
      <w:r w:rsidR="007C072C" w:rsidRPr="46248B6E">
        <w:rPr>
          <w:rFonts w:asciiTheme="minorHAnsi" w:eastAsiaTheme="minorEastAsia" w:hAnsiTheme="minorHAnsi" w:cstheme="minorBidi"/>
        </w:rPr>
        <w:t>(s)</w:t>
      </w:r>
      <w:r w:rsidR="005A1E04" w:rsidRPr="46248B6E">
        <w:rPr>
          <w:rFonts w:asciiTheme="minorHAnsi" w:eastAsiaTheme="minorEastAsia" w:hAnsiTheme="minorHAnsi" w:cstheme="minorBidi"/>
        </w:rPr>
        <w:t>, helpdeskmedewerker</w:t>
      </w:r>
      <w:r w:rsidR="007C072C" w:rsidRPr="46248B6E">
        <w:rPr>
          <w:rFonts w:asciiTheme="minorHAnsi" w:eastAsiaTheme="minorEastAsia" w:hAnsiTheme="minorHAnsi" w:cstheme="minorBidi"/>
        </w:rPr>
        <w:t>(</w:t>
      </w:r>
      <w:r w:rsidR="005A1E04" w:rsidRPr="46248B6E">
        <w:rPr>
          <w:rFonts w:asciiTheme="minorHAnsi" w:eastAsiaTheme="minorEastAsia" w:hAnsiTheme="minorHAnsi" w:cstheme="minorBidi"/>
        </w:rPr>
        <w:t>s</w:t>
      </w:r>
      <w:r w:rsidR="007C072C" w:rsidRPr="46248B6E">
        <w:rPr>
          <w:rFonts w:asciiTheme="minorHAnsi" w:eastAsiaTheme="minorEastAsia" w:hAnsiTheme="minorHAnsi" w:cstheme="minorBidi"/>
        </w:rPr>
        <w:t>)</w:t>
      </w:r>
      <w:r w:rsidR="005A1E04" w:rsidRPr="46248B6E">
        <w:rPr>
          <w:rFonts w:asciiTheme="minorHAnsi" w:eastAsiaTheme="minorEastAsia" w:hAnsiTheme="minorHAnsi" w:cstheme="minorBidi"/>
        </w:rPr>
        <w:t xml:space="preserve"> en eventueel de schoolmedewerker</w:t>
      </w:r>
      <w:r w:rsidR="007C072C" w:rsidRPr="46248B6E">
        <w:rPr>
          <w:rFonts w:asciiTheme="minorHAnsi" w:eastAsiaTheme="minorEastAsia" w:hAnsiTheme="minorHAnsi" w:cstheme="minorBidi"/>
        </w:rPr>
        <w:t>(</w:t>
      </w:r>
      <w:r w:rsidR="005A1E04" w:rsidRPr="46248B6E">
        <w:rPr>
          <w:rFonts w:asciiTheme="minorHAnsi" w:eastAsiaTheme="minorEastAsia" w:hAnsiTheme="minorHAnsi" w:cstheme="minorBidi"/>
        </w:rPr>
        <w:t>s</w:t>
      </w:r>
      <w:r w:rsidR="6F91A24E" w:rsidRPr="46248B6E">
        <w:rPr>
          <w:rFonts w:asciiTheme="minorHAnsi" w:eastAsiaTheme="minorEastAsia" w:hAnsiTheme="minorHAnsi" w:cstheme="minorBidi"/>
        </w:rPr>
        <w:t>)</w:t>
      </w:r>
      <w:r w:rsidR="0426B3C5" w:rsidRPr="46248B6E">
        <w:rPr>
          <w:rFonts w:asciiTheme="minorHAnsi" w:eastAsiaTheme="minorEastAsia" w:hAnsiTheme="minorHAnsi" w:cstheme="minorBidi"/>
        </w:rPr>
        <w:t xml:space="preserve"> met het oog op het correct ordenen en toewijzen van de aangemelde leerlingen</w:t>
      </w:r>
      <w:r w:rsidR="3361EEB8" w:rsidRPr="46248B6E">
        <w:rPr>
          <w:rFonts w:asciiTheme="minorHAnsi" w:eastAsiaTheme="minorEastAsia" w:hAnsiTheme="minorHAnsi" w:cstheme="minorBidi"/>
        </w:rPr>
        <w:t>;</w:t>
      </w:r>
      <w:r>
        <w:br/>
      </w:r>
    </w:p>
    <w:p w14:paraId="226B9C56" w14:textId="79D9D210" w:rsidR="00C447C1" w:rsidRPr="002B3256" w:rsidRDefault="00320959" w:rsidP="00320959">
      <w:pPr>
        <w:pStyle w:val="Text1"/>
        <w:rPr>
          <w:rFonts w:asciiTheme="minorHAnsi" w:eastAsiaTheme="minorHAnsi" w:hAnsiTheme="minorHAnsi" w:cstheme="minorBidi"/>
        </w:rPr>
      </w:pPr>
      <w:r>
        <w:rPr>
          <w:rFonts w:asciiTheme="minorHAnsi" w:eastAsiaTheme="minorHAnsi" w:hAnsiTheme="minorHAnsi" w:cstheme="minorBidi"/>
        </w:rPr>
        <w:t xml:space="preserve">5. </w:t>
      </w:r>
      <w:r w:rsidR="00FF1F89">
        <w:rPr>
          <w:rFonts w:asciiTheme="minorHAnsi" w:eastAsiaTheme="minorHAnsi" w:hAnsiTheme="minorHAnsi" w:cstheme="minorBidi"/>
        </w:rPr>
        <w:t xml:space="preserve">Het </w:t>
      </w:r>
      <w:r w:rsidR="00C447C1" w:rsidRPr="002B3256">
        <w:rPr>
          <w:rFonts w:asciiTheme="minorHAnsi" w:eastAsiaTheme="minorHAnsi" w:hAnsiTheme="minorHAnsi" w:cstheme="minorBidi"/>
        </w:rPr>
        <w:t xml:space="preserve">ondersteunen </w:t>
      </w:r>
      <w:r w:rsidR="00FF1F89">
        <w:rPr>
          <w:rFonts w:asciiTheme="minorHAnsi" w:eastAsiaTheme="minorHAnsi" w:hAnsiTheme="minorHAnsi" w:cstheme="minorBidi"/>
        </w:rPr>
        <w:t xml:space="preserve">van </w:t>
      </w:r>
      <w:r w:rsidR="00C447C1" w:rsidRPr="002B3256">
        <w:rPr>
          <w:rFonts w:asciiTheme="minorHAnsi" w:eastAsiaTheme="minorHAnsi" w:hAnsiTheme="minorHAnsi" w:cstheme="minorBidi"/>
        </w:rPr>
        <w:t>ouders en scholen d.m.v. raadplegen, corrigeren en annuleren van dossiers</w:t>
      </w:r>
      <w:r w:rsidR="00FF1F89">
        <w:rPr>
          <w:rFonts w:asciiTheme="minorHAnsi" w:eastAsiaTheme="minorHAnsi" w:hAnsiTheme="minorHAnsi" w:cstheme="minorBidi"/>
        </w:rPr>
        <w:t xml:space="preserve"> door i</w:t>
      </w:r>
      <w:r w:rsidR="00FF1F89" w:rsidRPr="002B3256">
        <w:rPr>
          <w:rFonts w:asciiTheme="minorHAnsi" w:eastAsiaTheme="minorHAnsi" w:hAnsiTheme="minorHAnsi" w:cstheme="minorBidi"/>
        </w:rPr>
        <w:t>nitiatiefnemer</w:t>
      </w:r>
      <w:r w:rsidR="00FF1F89">
        <w:rPr>
          <w:rFonts w:asciiTheme="minorHAnsi" w:eastAsiaTheme="minorHAnsi" w:hAnsiTheme="minorHAnsi" w:cstheme="minorBidi"/>
        </w:rPr>
        <w:t>(s)</w:t>
      </w:r>
      <w:r w:rsidR="00FF1F89" w:rsidRPr="002B3256">
        <w:rPr>
          <w:rFonts w:asciiTheme="minorHAnsi" w:eastAsiaTheme="minorHAnsi" w:hAnsiTheme="minorHAnsi" w:cstheme="minorBidi"/>
        </w:rPr>
        <w:t xml:space="preserve"> en helpdeskmedewerker</w:t>
      </w:r>
      <w:r w:rsidR="00FF1F89">
        <w:rPr>
          <w:rFonts w:asciiTheme="minorHAnsi" w:eastAsiaTheme="minorHAnsi" w:hAnsiTheme="minorHAnsi" w:cstheme="minorBidi"/>
        </w:rPr>
        <w:t>(</w:t>
      </w:r>
      <w:r w:rsidR="00FF1F89" w:rsidRPr="002B3256">
        <w:rPr>
          <w:rFonts w:asciiTheme="minorHAnsi" w:eastAsiaTheme="minorHAnsi" w:hAnsiTheme="minorHAnsi" w:cstheme="minorBidi"/>
        </w:rPr>
        <w:t>s</w:t>
      </w:r>
      <w:r w:rsidR="00FF1F89">
        <w:rPr>
          <w:rFonts w:asciiTheme="minorHAnsi" w:eastAsiaTheme="minorHAnsi" w:hAnsiTheme="minorHAnsi" w:cstheme="minorBidi"/>
        </w:rPr>
        <w:t>)</w:t>
      </w:r>
      <w:r w:rsidR="00C57F65">
        <w:rPr>
          <w:rFonts w:asciiTheme="minorHAnsi" w:eastAsiaTheme="minorHAnsi" w:hAnsiTheme="minorHAnsi" w:cstheme="minorBidi"/>
        </w:rPr>
        <w:t>;</w:t>
      </w:r>
      <w:r w:rsidR="00C57F65">
        <w:rPr>
          <w:rFonts w:asciiTheme="minorHAnsi" w:eastAsiaTheme="minorHAnsi" w:hAnsiTheme="minorHAnsi" w:cstheme="minorBidi"/>
        </w:rPr>
        <w:br/>
      </w:r>
    </w:p>
    <w:p w14:paraId="2E91CC11" w14:textId="35F9C0EC" w:rsidR="00890D83" w:rsidRDefault="00320959" w:rsidP="00320959">
      <w:pPr>
        <w:pStyle w:val="Text1"/>
        <w:rPr>
          <w:rFonts w:asciiTheme="minorHAnsi" w:eastAsiaTheme="minorHAnsi" w:hAnsiTheme="minorHAnsi" w:cstheme="minorBidi"/>
        </w:rPr>
      </w:pPr>
      <w:r>
        <w:rPr>
          <w:rFonts w:asciiTheme="minorHAnsi" w:eastAsiaTheme="minorHAnsi" w:hAnsiTheme="minorHAnsi" w:cstheme="minorBidi"/>
        </w:rPr>
        <w:t xml:space="preserve">6. </w:t>
      </w:r>
      <w:r w:rsidR="00944E52">
        <w:rPr>
          <w:rFonts w:asciiTheme="minorHAnsi" w:eastAsiaTheme="minorHAnsi" w:hAnsiTheme="minorHAnsi" w:cstheme="minorBidi"/>
        </w:rPr>
        <w:t>Het controleren van de t</w:t>
      </w:r>
      <w:r w:rsidR="00F80F7D" w:rsidRPr="002B3256">
        <w:rPr>
          <w:rFonts w:asciiTheme="minorHAnsi" w:eastAsiaTheme="minorHAnsi" w:hAnsiTheme="minorHAnsi" w:cstheme="minorBidi"/>
        </w:rPr>
        <w:t xml:space="preserve">oewijzingslijst en lijst van geweigerde leerlingen na proefdraaien </w:t>
      </w:r>
      <w:r w:rsidR="00944E52">
        <w:rPr>
          <w:rFonts w:asciiTheme="minorHAnsi" w:eastAsiaTheme="minorHAnsi" w:hAnsiTheme="minorHAnsi" w:cstheme="minorBidi"/>
        </w:rPr>
        <w:t>van de rangordemotor (ROM)</w:t>
      </w:r>
      <w:r w:rsidR="00C57F65">
        <w:rPr>
          <w:rFonts w:asciiTheme="minorHAnsi" w:eastAsiaTheme="minorHAnsi" w:hAnsiTheme="minorHAnsi" w:cstheme="minorBidi"/>
        </w:rPr>
        <w:t>;</w:t>
      </w:r>
    </w:p>
    <w:p w14:paraId="479D09D5" w14:textId="77777777" w:rsidR="00C57F65" w:rsidRPr="002B3256" w:rsidRDefault="00C57F65" w:rsidP="003D196A">
      <w:pPr>
        <w:pStyle w:val="Text1"/>
        <w:ind w:left="720"/>
        <w:rPr>
          <w:rFonts w:asciiTheme="minorHAnsi" w:eastAsiaTheme="minorHAnsi" w:hAnsiTheme="minorHAnsi" w:cstheme="minorBidi"/>
        </w:rPr>
      </w:pPr>
    </w:p>
    <w:p w14:paraId="1559444C" w14:textId="080CDC59" w:rsidR="00C447C1" w:rsidRDefault="00320959" w:rsidP="00320959">
      <w:pPr>
        <w:pStyle w:val="Text1"/>
        <w:rPr>
          <w:rFonts w:asciiTheme="minorHAnsi" w:eastAsiaTheme="minorEastAsia" w:hAnsiTheme="minorHAnsi" w:cstheme="minorBidi"/>
        </w:rPr>
      </w:pPr>
      <w:r w:rsidRPr="32404B82">
        <w:rPr>
          <w:rFonts w:asciiTheme="minorHAnsi" w:eastAsiaTheme="minorEastAsia" w:hAnsiTheme="minorHAnsi" w:cstheme="minorBidi"/>
        </w:rPr>
        <w:t xml:space="preserve">7. </w:t>
      </w:r>
      <w:r w:rsidR="00E86F14" w:rsidRPr="32404B82">
        <w:rPr>
          <w:rFonts w:asciiTheme="minorHAnsi" w:eastAsiaTheme="minorEastAsia" w:hAnsiTheme="minorHAnsi" w:cstheme="minorBidi"/>
        </w:rPr>
        <w:t xml:space="preserve">Het ordenen en toewijzen </w:t>
      </w:r>
      <w:r w:rsidR="00D6271D" w:rsidRPr="32404B82">
        <w:rPr>
          <w:rFonts w:asciiTheme="minorHAnsi" w:eastAsiaTheme="minorEastAsia" w:hAnsiTheme="minorHAnsi" w:cstheme="minorBidi"/>
        </w:rPr>
        <w:t xml:space="preserve">van de leerlingen op basis van de </w:t>
      </w:r>
      <w:r w:rsidR="00F40839" w:rsidRPr="32404B82">
        <w:rPr>
          <w:rFonts w:asciiTheme="minorHAnsi" w:eastAsiaTheme="minorEastAsia" w:hAnsiTheme="minorHAnsi" w:cstheme="minorBidi"/>
        </w:rPr>
        <w:t>geregistreerde gegevens van de leerlingen;</w:t>
      </w:r>
    </w:p>
    <w:p w14:paraId="09512361" w14:textId="77777777" w:rsidR="00C57F65" w:rsidRPr="002B3256" w:rsidRDefault="00C57F65" w:rsidP="003D196A">
      <w:pPr>
        <w:pStyle w:val="Text1"/>
        <w:rPr>
          <w:rFonts w:asciiTheme="minorHAnsi" w:eastAsiaTheme="minorHAnsi" w:hAnsiTheme="minorHAnsi" w:cstheme="minorBidi"/>
        </w:rPr>
      </w:pPr>
    </w:p>
    <w:p w14:paraId="1C9DC74E" w14:textId="32D74017" w:rsidR="00C447C1" w:rsidRDefault="00320959" w:rsidP="00320959">
      <w:pPr>
        <w:pStyle w:val="Text1"/>
        <w:rPr>
          <w:rFonts w:asciiTheme="minorHAnsi" w:eastAsiaTheme="minorEastAsia" w:hAnsiTheme="minorHAnsi" w:cstheme="minorBidi"/>
        </w:rPr>
      </w:pPr>
      <w:r w:rsidRPr="32404B82">
        <w:rPr>
          <w:rFonts w:asciiTheme="minorHAnsi" w:eastAsiaTheme="minorEastAsia" w:hAnsiTheme="minorHAnsi" w:cstheme="minorBidi"/>
        </w:rPr>
        <w:t>8.</w:t>
      </w:r>
      <w:r w:rsidR="008F527E" w:rsidRPr="32404B82">
        <w:rPr>
          <w:rFonts w:asciiTheme="minorHAnsi" w:eastAsiaTheme="minorEastAsia" w:hAnsiTheme="minorHAnsi" w:cstheme="minorBidi"/>
        </w:rPr>
        <w:t xml:space="preserve"> </w:t>
      </w:r>
      <w:r w:rsidR="00B63BCE" w:rsidRPr="32404B82">
        <w:rPr>
          <w:rFonts w:asciiTheme="minorHAnsi" w:eastAsiaTheme="minorEastAsia" w:hAnsiTheme="minorHAnsi" w:cstheme="minorBidi"/>
        </w:rPr>
        <w:t xml:space="preserve">Het </w:t>
      </w:r>
      <w:r w:rsidR="5F696D15" w:rsidRPr="32404B82">
        <w:rPr>
          <w:rFonts w:asciiTheme="minorHAnsi" w:eastAsiaTheme="minorEastAsia" w:hAnsiTheme="minorHAnsi" w:cstheme="minorBidi"/>
        </w:rPr>
        <w:t>raadpleg</w:t>
      </w:r>
      <w:r w:rsidR="00B63BCE" w:rsidRPr="32404B82">
        <w:rPr>
          <w:rFonts w:asciiTheme="minorHAnsi" w:eastAsiaTheme="minorEastAsia" w:hAnsiTheme="minorHAnsi" w:cstheme="minorBidi"/>
        </w:rPr>
        <w:t xml:space="preserve">en </w:t>
      </w:r>
      <w:r w:rsidR="00974B48">
        <w:rPr>
          <w:rFonts w:asciiTheme="minorHAnsi" w:eastAsiaTheme="minorEastAsia" w:hAnsiTheme="minorHAnsi" w:cstheme="minorBidi"/>
        </w:rPr>
        <w:t xml:space="preserve">en </w:t>
      </w:r>
      <w:r w:rsidR="00B63BCE" w:rsidRPr="32404B82">
        <w:rPr>
          <w:rFonts w:asciiTheme="minorHAnsi" w:eastAsiaTheme="minorEastAsia" w:hAnsiTheme="minorHAnsi" w:cstheme="minorBidi"/>
        </w:rPr>
        <w:t xml:space="preserve">gebruiken </w:t>
      </w:r>
      <w:r w:rsidR="001F0424" w:rsidRPr="32404B82">
        <w:rPr>
          <w:rFonts w:asciiTheme="minorHAnsi" w:eastAsiaTheme="minorEastAsia" w:hAnsiTheme="minorHAnsi" w:cstheme="minorBidi"/>
        </w:rPr>
        <w:t>van een</w:t>
      </w:r>
      <w:r w:rsidR="00C447C1" w:rsidRPr="32404B82">
        <w:rPr>
          <w:rFonts w:asciiTheme="minorHAnsi" w:eastAsiaTheme="minorEastAsia" w:hAnsiTheme="minorHAnsi" w:cstheme="minorBidi"/>
        </w:rPr>
        <w:t xml:space="preserve"> toewijzingslijst</w:t>
      </w:r>
      <w:r w:rsidR="001F0424" w:rsidRPr="32404B82">
        <w:rPr>
          <w:rFonts w:asciiTheme="minorHAnsi" w:eastAsiaTheme="minorEastAsia" w:hAnsiTheme="minorHAnsi" w:cstheme="minorBidi"/>
        </w:rPr>
        <w:t xml:space="preserve"> </w:t>
      </w:r>
      <w:r w:rsidR="00865CF6" w:rsidRPr="32404B82">
        <w:rPr>
          <w:rFonts w:asciiTheme="minorHAnsi" w:eastAsiaTheme="minorEastAsia" w:hAnsiTheme="minorHAnsi" w:cstheme="minorBidi"/>
        </w:rPr>
        <w:t>door</w:t>
      </w:r>
      <w:r w:rsidR="001F0424" w:rsidRPr="32404B82">
        <w:rPr>
          <w:rFonts w:asciiTheme="minorHAnsi" w:eastAsiaTheme="minorEastAsia" w:hAnsiTheme="minorHAnsi" w:cstheme="minorBidi"/>
        </w:rPr>
        <w:t xml:space="preserve"> schoolmedewerker(s)</w:t>
      </w:r>
      <w:r w:rsidR="00C447C1" w:rsidRPr="32404B82">
        <w:rPr>
          <w:rFonts w:asciiTheme="minorHAnsi" w:eastAsiaTheme="minorEastAsia" w:hAnsiTheme="minorHAnsi" w:cstheme="minorBidi"/>
        </w:rPr>
        <w:t xml:space="preserve"> voor de leerlingen die zich kunnen inschrijven in de eigen school en een lijst van de geweigerde leerlingen</w:t>
      </w:r>
      <w:r w:rsidR="00C57F65" w:rsidRPr="32404B82">
        <w:rPr>
          <w:rFonts w:asciiTheme="minorHAnsi" w:eastAsiaTheme="minorEastAsia" w:hAnsiTheme="minorHAnsi" w:cstheme="minorBidi"/>
        </w:rPr>
        <w:t>;</w:t>
      </w:r>
    </w:p>
    <w:p w14:paraId="1B6AA928" w14:textId="77777777" w:rsidR="00C57F65" w:rsidRPr="002B3256" w:rsidRDefault="00C57F65" w:rsidP="003D196A">
      <w:pPr>
        <w:pStyle w:val="Text1"/>
        <w:rPr>
          <w:rFonts w:asciiTheme="minorHAnsi" w:eastAsiaTheme="minorHAnsi" w:hAnsiTheme="minorHAnsi" w:cstheme="minorBidi"/>
        </w:rPr>
      </w:pPr>
    </w:p>
    <w:p w14:paraId="6BF3B331" w14:textId="18C0C499" w:rsidR="00C447C1" w:rsidRDefault="008F527E" w:rsidP="008F527E">
      <w:pPr>
        <w:pStyle w:val="Text1"/>
        <w:rPr>
          <w:rFonts w:asciiTheme="minorHAnsi" w:eastAsiaTheme="minorHAnsi" w:hAnsiTheme="minorHAnsi" w:cstheme="minorBidi"/>
        </w:rPr>
      </w:pPr>
      <w:r>
        <w:rPr>
          <w:rFonts w:asciiTheme="minorHAnsi" w:eastAsiaTheme="minorHAnsi" w:hAnsiTheme="minorHAnsi" w:cstheme="minorBidi"/>
        </w:rPr>
        <w:t xml:space="preserve">9. </w:t>
      </w:r>
      <w:r w:rsidR="00982A96">
        <w:rPr>
          <w:rFonts w:asciiTheme="minorHAnsi" w:eastAsiaTheme="minorHAnsi" w:hAnsiTheme="minorHAnsi" w:cstheme="minorBidi"/>
        </w:rPr>
        <w:t>Het communiceren naar d</w:t>
      </w:r>
      <w:r w:rsidR="0055767D">
        <w:rPr>
          <w:rFonts w:asciiTheme="minorHAnsi" w:eastAsiaTheme="minorHAnsi" w:hAnsiTheme="minorHAnsi" w:cstheme="minorBidi"/>
        </w:rPr>
        <w:t xml:space="preserve">egene die aanmelden </w:t>
      </w:r>
      <w:r w:rsidR="00C447C1" w:rsidRPr="002B3256">
        <w:rPr>
          <w:rFonts w:asciiTheme="minorHAnsi" w:eastAsiaTheme="minorHAnsi" w:hAnsiTheme="minorHAnsi" w:cstheme="minorBidi"/>
        </w:rPr>
        <w:t>over toewijzing</w:t>
      </w:r>
      <w:r w:rsidR="00982A96">
        <w:rPr>
          <w:rFonts w:asciiTheme="minorHAnsi" w:eastAsiaTheme="minorHAnsi" w:hAnsiTheme="minorHAnsi" w:cstheme="minorBidi"/>
        </w:rPr>
        <w:t xml:space="preserve"> via een toewijzingsbericht</w:t>
      </w:r>
      <w:r w:rsidR="00C447C1" w:rsidRPr="002B3256">
        <w:rPr>
          <w:rFonts w:asciiTheme="minorHAnsi" w:eastAsiaTheme="minorHAnsi" w:hAnsiTheme="minorHAnsi" w:cstheme="minorBidi"/>
        </w:rPr>
        <w:t xml:space="preserve"> of voor ongunstig geordende leerlingen een weigeringsdocument</w:t>
      </w:r>
      <w:r w:rsidR="00C57F65">
        <w:rPr>
          <w:rFonts w:asciiTheme="minorHAnsi" w:eastAsiaTheme="minorHAnsi" w:hAnsiTheme="minorHAnsi" w:cstheme="minorBidi"/>
        </w:rPr>
        <w:t>;</w:t>
      </w:r>
    </w:p>
    <w:p w14:paraId="04CEA589" w14:textId="77777777" w:rsidR="00C57F65" w:rsidRPr="002B3256" w:rsidRDefault="00C57F65" w:rsidP="003D196A">
      <w:pPr>
        <w:pStyle w:val="Text1"/>
        <w:rPr>
          <w:rFonts w:asciiTheme="minorHAnsi" w:eastAsiaTheme="minorHAnsi" w:hAnsiTheme="minorHAnsi" w:cstheme="minorBidi"/>
        </w:rPr>
      </w:pPr>
    </w:p>
    <w:p w14:paraId="7F2E5BAA" w14:textId="3EA65478" w:rsidR="00CA413D" w:rsidRDefault="008F527E" w:rsidP="008F527E">
      <w:pPr>
        <w:pStyle w:val="Text1"/>
        <w:rPr>
          <w:rFonts w:asciiTheme="minorHAnsi" w:eastAsiaTheme="minorEastAsia" w:hAnsiTheme="minorHAnsi" w:cstheme="minorBidi"/>
        </w:rPr>
      </w:pPr>
      <w:r w:rsidRPr="32404B82">
        <w:rPr>
          <w:rFonts w:asciiTheme="minorHAnsi" w:eastAsiaTheme="minorEastAsia" w:hAnsiTheme="minorHAnsi" w:cstheme="minorBidi"/>
        </w:rPr>
        <w:t xml:space="preserve">10. </w:t>
      </w:r>
      <w:r w:rsidR="00865CF6" w:rsidRPr="32404B82">
        <w:rPr>
          <w:rFonts w:asciiTheme="minorHAnsi" w:eastAsiaTheme="minorEastAsia" w:hAnsiTheme="minorHAnsi" w:cstheme="minorBidi"/>
        </w:rPr>
        <w:t xml:space="preserve">Het </w:t>
      </w:r>
      <w:r w:rsidR="16D93779" w:rsidRPr="32404B82">
        <w:rPr>
          <w:rFonts w:asciiTheme="minorHAnsi" w:eastAsiaTheme="minorEastAsia" w:hAnsiTheme="minorHAnsi" w:cstheme="minorBidi"/>
        </w:rPr>
        <w:t>raadpleg</w:t>
      </w:r>
      <w:r w:rsidR="00865CF6" w:rsidRPr="32404B82">
        <w:rPr>
          <w:rFonts w:asciiTheme="minorHAnsi" w:eastAsiaTheme="minorEastAsia" w:hAnsiTheme="minorHAnsi" w:cstheme="minorBidi"/>
        </w:rPr>
        <w:t xml:space="preserve">en </w:t>
      </w:r>
      <w:r w:rsidR="00974B48">
        <w:rPr>
          <w:rFonts w:asciiTheme="minorHAnsi" w:eastAsiaTheme="minorEastAsia" w:hAnsiTheme="minorHAnsi" w:cstheme="minorBidi"/>
        </w:rPr>
        <w:t xml:space="preserve">en </w:t>
      </w:r>
      <w:r w:rsidR="00865CF6" w:rsidRPr="32404B82">
        <w:rPr>
          <w:rFonts w:asciiTheme="minorHAnsi" w:eastAsiaTheme="minorEastAsia" w:hAnsiTheme="minorHAnsi" w:cstheme="minorBidi"/>
        </w:rPr>
        <w:t>gebruiken van</w:t>
      </w:r>
      <w:r w:rsidR="00C447C1" w:rsidRPr="32404B82">
        <w:rPr>
          <w:rFonts w:asciiTheme="minorHAnsi" w:eastAsiaTheme="minorEastAsia" w:hAnsiTheme="minorHAnsi" w:cstheme="minorBidi"/>
        </w:rPr>
        <w:t xml:space="preserve"> een toewijzingslijst</w:t>
      </w:r>
      <w:r w:rsidR="00FA24F8" w:rsidRPr="32404B82">
        <w:rPr>
          <w:rFonts w:asciiTheme="minorHAnsi" w:eastAsiaTheme="minorEastAsia" w:hAnsiTheme="minorHAnsi" w:cstheme="minorBidi"/>
        </w:rPr>
        <w:t xml:space="preserve"> door helpdeskmedewerker(s)</w:t>
      </w:r>
      <w:r w:rsidR="00C447C1" w:rsidRPr="32404B82">
        <w:rPr>
          <w:rFonts w:asciiTheme="minorHAnsi" w:eastAsiaTheme="minorEastAsia" w:hAnsiTheme="minorHAnsi" w:cstheme="minorBidi"/>
        </w:rPr>
        <w:t xml:space="preserve"> om vragen van ouders te kunnen beantwoorden.</w:t>
      </w:r>
    </w:p>
    <w:p w14:paraId="0E035BD5" w14:textId="7E34415E" w:rsidR="00F52116" w:rsidRDefault="00F52116" w:rsidP="008F527E">
      <w:pPr>
        <w:pStyle w:val="Text1"/>
        <w:rPr>
          <w:rFonts w:asciiTheme="minorHAnsi" w:eastAsiaTheme="minorEastAsia" w:hAnsiTheme="minorHAnsi" w:cstheme="minorBidi"/>
        </w:rPr>
      </w:pPr>
    </w:p>
    <w:p w14:paraId="35BCAE08" w14:textId="123E9A53" w:rsidR="00F52116" w:rsidRPr="002B3256" w:rsidRDefault="00F52116" w:rsidP="008F527E">
      <w:pPr>
        <w:pStyle w:val="Text1"/>
        <w:rPr>
          <w:rFonts w:asciiTheme="minorHAnsi" w:eastAsiaTheme="minorEastAsia" w:hAnsiTheme="minorHAnsi" w:cstheme="minorBidi"/>
        </w:rPr>
      </w:pPr>
      <w:r>
        <w:rPr>
          <w:rFonts w:asciiTheme="minorHAnsi" w:eastAsiaTheme="minorEastAsia" w:hAnsiTheme="minorHAnsi" w:cstheme="minorBidi"/>
        </w:rPr>
        <w:t xml:space="preserve">11. Het opvolgen van de inschrijvingsstatus van de aangemelde leerlingen. </w:t>
      </w:r>
    </w:p>
    <w:p w14:paraId="4968E093" w14:textId="5CB0164D" w:rsidR="00CA413D" w:rsidRPr="00082998" w:rsidRDefault="00CA413D" w:rsidP="00082998">
      <w:pPr>
        <w:rPr>
          <w:rFonts w:ascii="Calibri Light" w:hAnsi="Calibri Light" w:cs="Calibri Light"/>
          <w:lang w:val="nl-NL"/>
        </w:rPr>
      </w:pPr>
      <w:r>
        <w:rPr>
          <w:rFonts w:ascii="Calibri Light" w:hAnsi="Calibri Light" w:cs="Calibri Light"/>
          <w:lang w:val="nl-NL"/>
        </w:rPr>
        <w:br w:type="page"/>
      </w:r>
      <w:r w:rsidRPr="002B3256">
        <w:rPr>
          <w:sz w:val="24"/>
          <w:szCs w:val="24"/>
        </w:rPr>
        <w:lastRenderedPageBreak/>
        <w:t>Bijlage 2: Voorbeelden van gebruik van het aanmeldingssysteem</w:t>
      </w:r>
      <w:r w:rsidR="002B3256">
        <w:rPr>
          <w:sz w:val="24"/>
          <w:szCs w:val="24"/>
        </w:rPr>
        <w:t>.</w:t>
      </w:r>
    </w:p>
    <w:p w14:paraId="50F50944" w14:textId="77777777" w:rsidR="002B3256" w:rsidRPr="002B3256" w:rsidRDefault="002B3256" w:rsidP="002B3256">
      <w:pPr>
        <w:jc w:val="both"/>
        <w:rPr>
          <w:sz w:val="24"/>
          <w:szCs w:val="24"/>
        </w:rPr>
      </w:pPr>
    </w:p>
    <w:p w14:paraId="7821B679" w14:textId="3590706A" w:rsidR="008F635C" w:rsidRDefault="00874921">
      <w:pPr>
        <w:jc w:val="both"/>
      </w:pPr>
      <w:r>
        <w:t xml:space="preserve">1. </w:t>
      </w:r>
      <w:r w:rsidR="00D57EAE">
        <w:t>H</w:t>
      </w:r>
      <w:r w:rsidR="008F635C" w:rsidRPr="002B3256">
        <w:t>et correct instellen van het aanmeldingssysteem;</w:t>
      </w:r>
    </w:p>
    <w:p w14:paraId="6C309906" w14:textId="01356EE6" w:rsidR="00DB5FC7" w:rsidRPr="002B3256" w:rsidRDefault="001D59B9">
      <w:pPr>
        <w:jc w:val="both"/>
      </w:pPr>
      <w:r>
        <w:t xml:space="preserve">2. </w:t>
      </w:r>
      <w:r w:rsidR="006926E5">
        <w:t>H</w:t>
      </w:r>
      <w:r w:rsidR="00DB5FC7">
        <w:t>et melden aan AGODI van degene die de rol van initiatiefnemer opneemt;</w:t>
      </w:r>
    </w:p>
    <w:p w14:paraId="40623585" w14:textId="2E8C8283" w:rsidR="008F635C" w:rsidRPr="002B3256" w:rsidRDefault="001D59B9" w:rsidP="008F635C">
      <w:pPr>
        <w:jc w:val="both"/>
      </w:pPr>
      <w:r>
        <w:t>3</w:t>
      </w:r>
      <w:r w:rsidR="008F635C" w:rsidRPr="002B3256">
        <w:t xml:space="preserve">. </w:t>
      </w:r>
      <w:r w:rsidR="00D57EAE">
        <w:t>H</w:t>
      </w:r>
      <w:r w:rsidR="008F635C" w:rsidRPr="002B3256">
        <w:t>et toekennen van de rollen van helpdeskmedewerker</w:t>
      </w:r>
      <w:r w:rsidR="00670B14">
        <w:t>, beheerder school</w:t>
      </w:r>
      <w:r w:rsidR="009509F5">
        <w:t xml:space="preserve"> </w:t>
      </w:r>
      <w:r w:rsidR="008F635C" w:rsidRPr="002B3256">
        <w:t>en schoolmedewerker;</w:t>
      </w:r>
    </w:p>
    <w:p w14:paraId="12AC0902" w14:textId="5F77ADC9" w:rsidR="008F635C" w:rsidRPr="002B3256" w:rsidRDefault="001D59B9" w:rsidP="008F635C">
      <w:pPr>
        <w:jc w:val="both"/>
      </w:pPr>
      <w:r>
        <w:t>4</w:t>
      </w:r>
      <w:r w:rsidR="008F635C" w:rsidRPr="002B3256">
        <w:t xml:space="preserve">. </w:t>
      </w:r>
      <w:r w:rsidR="00D57EAE">
        <w:t>D</w:t>
      </w:r>
      <w:r w:rsidR="008F635C" w:rsidRPr="002B3256">
        <w:t>e controle op de ingevoerde gegevens en het aanspraak maken op voorrang;</w:t>
      </w:r>
    </w:p>
    <w:p w14:paraId="41F57180" w14:textId="0D52DBD4" w:rsidR="008F635C" w:rsidRPr="002B3256" w:rsidRDefault="001D59B9" w:rsidP="008F635C">
      <w:pPr>
        <w:jc w:val="both"/>
      </w:pPr>
      <w:r>
        <w:t>5</w:t>
      </w:r>
      <w:r w:rsidR="008F635C" w:rsidRPr="002B3256">
        <w:t xml:space="preserve">. </w:t>
      </w:r>
      <w:r w:rsidR="00D57EAE">
        <w:t>D</w:t>
      </w:r>
      <w:r w:rsidR="008F635C" w:rsidRPr="002B3256">
        <w:t>e controle op de toekenning van de adrescoördinaten en de afstandsberekening;</w:t>
      </w:r>
    </w:p>
    <w:p w14:paraId="0010090E" w14:textId="3EC80565" w:rsidR="008F635C" w:rsidRPr="002B3256" w:rsidRDefault="00A40AF8" w:rsidP="008F635C">
      <w:pPr>
        <w:jc w:val="both"/>
      </w:pPr>
      <w:r>
        <w:t>6</w:t>
      </w:r>
      <w:r w:rsidR="00B11E8C" w:rsidRPr="002B3256">
        <w:t>.</w:t>
      </w:r>
      <w:r w:rsidR="008F635C" w:rsidRPr="002B3256">
        <w:t xml:space="preserve"> </w:t>
      </w:r>
      <w:r w:rsidR="00D57EAE">
        <w:t>D</w:t>
      </w:r>
      <w:r w:rsidR="008F635C" w:rsidRPr="002B3256">
        <w:t>e controle op het proefdraaien van de rangordemotor voor het ordenen en toewijzen van de leerlingen;</w:t>
      </w:r>
    </w:p>
    <w:p w14:paraId="0238117E" w14:textId="400B44B2" w:rsidR="008F635C" w:rsidRPr="002B3256" w:rsidRDefault="00A40AF8" w:rsidP="008F635C">
      <w:pPr>
        <w:jc w:val="both"/>
      </w:pPr>
      <w:r>
        <w:t>7</w:t>
      </w:r>
      <w:r w:rsidR="00B11E8C">
        <w:t>.</w:t>
      </w:r>
      <w:r w:rsidR="008F635C">
        <w:t xml:space="preserve"> </w:t>
      </w:r>
      <w:r w:rsidR="00D57EAE">
        <w:t>D</w:t>
      </w:r>
      <w:r w:rsidR="009509F5">
        <w:t xml:space="preserve">e </w:t>
      </w:r>
      <w:r w:rsidR="008F635C">
        <w:t>ondersteuning bieden aan wie wenst aan te melden;</w:t>
      </w:r>
    </w:p>
    <w:p w14:paraId="3C03B31E" w14:textId="4BB8DFDD" w:rsidR="008F635C" w:rsidRPr="002B3256" w:rsidRDefault="00A40AF8" w:rsidP="008F635C">
      <w:pPr>
        <w:jc w:val="both"/>
      </w:pPr>
      <w:r>
        <w:t>8</w:t>
      </w:r>
      <w:r w:rsidR="00B11E8C" w:rsidRPr="002B3256">
        <w:t xml:space="preserve">. </w:t>
      </w:r>
      <w:r w:rsidR="00D57EAE">
        <w:t>H</w:t>
      </w:r>
      <w:r w:rsidR="008F635C" w:rsidRPr="002B3256">
        <w:t>et starten van de rangordemotor voor het ordenen en toewijzen van de leerlingen;</w:t>
      </w:r>
    </w:p>
    <w:p w14:paraId="7DDD0A16" w14:textId="0E710B63" w:rsidR="00CA413D" w:rsidRDefault="00A40AF8" w:rsidP="00B11E8C">
      <w:r>
        <w:t>9</w:t>
      </w:r>
      <w:r w:rsidR="00B11E8C" w:rsidRPr="002B3256">
        <w:t>.</w:t>
      </w:r>
      <w:r w:rsidR="008F635C" w:rsidRPr="002B3256">
        <w:t xml:space="preserve"> </w:t>
      </w:r>
      <w:r w:rsidR="00D57EAE">
        <w:t>H</w:t>
      </w:r>
      <w:r w:rsidR="008F635C" w:rsidRPr="002B3256">
        <w:t>et opmaken en uitsturen van communicatie</w:t>
      </w:r>
      <w:r w:rsidR="009459D6">
        <w:t xml:space="preserve"> (toewijzingsbericht, weigeringsdocument</w:t>
      </w:r>
      <w:r w:rsidR="00D3680F">
        <w:t>)</w:t>
      </w:r>
      <w:r w:rsidR="004D4E49">
        <w:t>.</w:t>
      </w:r>
    </w:p>
    <w:p w14:paraId="5F27C79F" w14:textId="77777777" w:rsidR="004D4E49" w:rsidRPr="00CA413D" w:rsidRDefault="004D4E49" w:rsidP="00B11E8C">
      <w:pPr>
        <w:rPr>
          <w:rFonts w:ascii="Calibri Light" w:hAnsi="Calibri Light" w:cs="Calibri Light"/>
          <w:lang w:val="nl-NL"/>
        </w:rPr>
      </w:pPr>
    </w:p>
    <w:p w14:paraId="25E6C598" w14:textId="401C493E" w:rsidR="00040BDA" w:rsidRPr="00C447C1" w:rsidRDefault="00040BDA" w:rsidP="005F18B9">
      <w:pPr>
        <w:jc w:val="both"/>
        <w:rPr>
          <w:sz w:val="20"/>
          <w:szCs w:val="20"/>
          <w:lang w:val="nl-NL"/>
        </w:rPr>
      </w:pPr>
    </w:p>
    <w:sectPr w:rsidR="00040BDA" w:rsidRPr="00C447C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6D46" w14:textId="77777777" w:rsidR="008A4C26" w:rsidRDefault="008A4C26" w:rsidP="00040BDA">
      <w:pPr>
        <w:spacing w:after="0" w:line="240" w:lineRule="auto"/>
      </w:pPr>
      <w:r>
        <w:separator/>
      </w:r>
    </w:p>
  </w:endnote>
  <w:endnote w:type="continuationSeparator" w:id="0">
    <w:p w14:paraId="74AAB71C" w14:textId="77777777" w:rsidR="008A4C26" w:rsidRDefault="008A4C26" w:rsidP="00040BDA">
      <w:pPr>
        <w:spacing w:after="0" w:line="240" w:lineRule="auto"/>
      </w:pPr>
      <w:r>
        <w:continuationSeparator/>
      </w:r>
    </w:p>
  </w:endnote>
  <w:endnote w:type="continuationNotice" w:id="1">
    <w:p w14:paraId="2A4149BE" w14:textId="77777777" w:rsidR="008A4C26" w:rsidRDefault="008A4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Regular">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182BC" w14:textId="77777777" w:rsidR="008A4C26" w:rsidRDefault="008A4C26" w:rsidP="00040BDA">
      <w:pPr>
        <w:spacing w:after="0" w:line="240" w:lineRule="auto"/>
      </w:pPr>
      <w:r>
        <w:separator/>
      </w:r>
    </w:p>
  </w:footnote>
  <w:footnote w:type="continuationSeparator" w:id="0">
    <w:p w14:paraId="6275BF33" w14:textId="77777777" w:rsidR="008A4C26" w:rsidRDefault="008A4C26" w:rsidP="00040BDA">
      <w:pPr>
        <w:spacing w:after="0" w:line="240" w:lineRule="auto"/>
      </w:pPr>
      <w:r>
        <w:continuationSeparator/>
      </w:r>
    </w:p>
  </w:footnote>
  <w:footnote w:type="continuationNotice" w:id="1">
    <w:p w14:paraId="3EBE6AE2" w14:textId="77777777" w:rsidR="008A4C26" w:rsidRDefault="008A4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46B0" w14:textId="421A1970" w:rsidR="00040BDA" w:rsidRPr="00440768" w:rsidRDefault="00440768">
    <w:pPr>
      <w:pStyle w:val="Koptekst"/>
      <w:jc w:val="right"/>
      <w:rPr>
        <w:b/>
        <w:bCs/>
        <w:i/>
        <w:iCs/>
        <w:sz w:val="20"/>
        <w:szCs w:val="20"/>
      </w:rPr>
    </w:pPr>
    <w:r w:rsidRPr="00440768">
      <w:rPr>
        <w:b/>
        <w:bCs/>
        <w:i/>
        <w:iCs/>
        <w:sz w:val="20"/>
        <w:szCs w:val="20"/>
      </w:rPr>
      <w:t>Onderlinge regeling in verband met</w:t>
    </w:r>
    <w:r w:rsidR="001C7C75">
      <w:rPr>
        <w:b/>
        <w:bCs/>
        <w:i/>
        <w:iCs/>
        <w:sz w:val="20"/>
        <w:szCs w:val="20"/>
      </w:rPr>
      <w:t xml:space="preserve"> </w:t>
    </w:r>
    <w:r w:rsidR="00F956EA">
      <w:rPr>
        <w:b/>
        <w:bCs/>
        <w:i/>
        <w:iCs/>
        <w:sz w:val="20"/>
        <w:szCs w:val="20"/>
      </w:rPr>
      <w:t>het gebruik van het aanmeldingssysteem</w:t>
    </w:r>
    <w:r w:rsidRPr="00440768">
      <w:rPr>
        <w:b/>
        <w:bCs/>
        <w:i/>
        <w:iCs/>
        <w:sz w:val="20"/>
        <w:szCs w:val="20"/>
      </w:rPr>
      <w:t>, pag.</w:t>
    </w:r>
    <w:sdt>
      <w:sdtPr>
        <w:rPr>
          <w:b/>
          <w:bCs/>
          <w:i/>
          <w:iCs/>
          <w:sz w:val="20"/>
          <w:szCs w:val="20"/>
        </w:rPr>
        <w:id w:val="-1915073327"/>
        <w:docPartObj>
          <w:docPartGallery w:val="Page Numbers (Top of Page)"/>
          <w:docPartUnique/>
        </w:docPartObj>
      </w:sdtPr>
      <w:sdtEndPr/>
      <w:sdtContent>
        <w:r w:rsidR="00040BDA" w:rsidRPr="00440768">
          <w:rPr>
            <w:b/>
            <w:bCs/>
            <w:i/>
            <w:iCs/>
            <w:sz w:val="20"/>
            <w:szCs w:val="20"/>
          </w:rPr>
          <w:fldChar w:fldCharType="begin"/>
        </w:r>
        <w:r w:rsidR="00040BDA" w:rsidRPr="00440768">
          <w:rPr>
            <w:b/>
            <w:bCs/>
            <w:i/>
            <w:iCs/>
            <w:sz w:val="20"/>
            <w:szCs w:val="20"/>
          </w:rPr>
          <w:instrText>PAGE   \* MERGEFORMAT</w:instrText>
        </w:r>
        <w:r w:rsidR="00040BDA" w:rsidRPr="00440768">
          <w:rPr>
            <w:b/>
            <w:bCs/>
            <w:i/>
            <w:iCs/>
            <w:sz w:val="20"/>
            <w:szCs w:val="20"/>
          </w:rPr>
          <w:fldChar w:fldCharType="separate"/>
        </w:r>
        <w:r w:rsidR="00040BDA" w:rsidRPr="00440768">
          <w:rPr>
            <w:b/>
            <w:bCs/>
            <w:i/>
            <w:iCs/>
            <w:sz w:val="20"/>
            <w:szCs w:val="20"/>
            <w:lang w:val="nl-NL"/>
          </w:rPr>
          <w:t>2</w:t>
        </w:r>
        <w:r w:rsidR="00040BDA" w:rsidRPr="00440768">
          <w:rPr>
            <w:b/>
            <w:bCs/>
            <w:i/>
            <w:iCs/>
            <w:sz w:val="20"/>
            <w:szCs w:val="20"/>
          </w:rPr>
          <w:fldChar w:fldCharType="end"/>
        </w:r>
      </w:sdtContent>
    </w:sdt>
  </w:p>
  <w:p w14:paraId="04F0A824" w14:textId="77777777" w:rsidR="00040BDA" w:rsidRDefault="00040B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33D7"/>
    <w:multiLevelType w:val="hybridMultilevel"/>
    <w:tmpl w:val="36FCB76E"/>
    <w:lvl w:ilvl="0" w:tplc="7422A74A">
      <w:start w:val="2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991934"/>
    <w:multiLevelType w:val="hybridMultilevel"/>
    <w:tmpl w:val="65F87276"/>
    <w:lvl w:ilvl="0" w:tplc="5F92D34A">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302FF9"/>
    <w:multiLevelType w:val="hybridMultilevel"/>
    <w:tmpl w:val="469ADE3E"/>
    <w:lvl w:ilvl="0" w:tplc="8EE0AA4E">
      <w:start w:val="1"/>
      <w:numFmt w:val="decimal"/>
      <w:lvlText w:val="%1."/>
      <w:lvlJc w:val="left"/>
      <w:pPr>
        <w:ind w:left="1065" w:hanging="705"/>
      </w:pPr>
      <w:rPr>
        <w:rFonts w:asciiTheme="minorHAnsi" w:eastAsiaTheme="minorHAnsi" w:hAnsiTheme="minorHAnsi" w:cstheme="minorBid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6368F2"/>
    <w:multiLevelType w:val="hybridMultilevel"/>
    <w:tmpl w:val="AF3AD1EE"/>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0FB6942"/>
    <w:multiLevelType w:val="hybridMultilevel"/>
    <w:tmpl w:val="3F12E7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4EA5B63"/>
    <w:multiLevelType w:val="hybridMultilevel"/>
    <w:tmpl w:val="7D42CA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4176BF9"/>
    <w:multiLevelType w:val="hybridMultilevel"/>
    <w:tmpl w:val="163EB6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588368E"/>
    <w:multiLevelType w:val="hybridMultilevel"/>
    <w:tmpl w:val="F224F7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39401126">
    <w:abstractNumId w:val="5"/>
  </w:num>
  <w:num w:numId="2" w16cid:durableId="1413627828">
    <w:abstractNumId w:val="2"/>
  </w:num>
  <w:num w:numId="3" w16cid:durableId="314578409">
    <w:abstractNumId w:val="1"/>
  </w:num>
  <w:num w:numId="4" w16cid:durableId="1286276355">
    <w:abstractNumId w:val="0"/>
  </w:num>
  <w:num w:numId="5" w16cid:durableId="2014449227">
    <w:abstractNumId w:val="6"/>
  </w:num>
  <w:num w:numId="6" w16cid:durableId="172453520">
    <w:abstractNumId w:val="3"/>
  </w:num>
  <w:num w:numId="7" w16cid:durableId="1715083370">
    <w:abstractNumId w:val="4"/>
  </w:num>
  <w:num w:numId="8" w16cid:durableId="1161309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49"/>
    <w:rsid w:val="000042FF"/>
    <w:rsid w:val="000054AE"/>
    <w:rsid w:val="00005E12"/>
    <w:rsid w:val="00013A9B"/>
    <w:rsid w:val="00020C23"/>
    <w:rsid w:val="00022F7B"/>
    <w:rsid w:val="0002433D"/>
    <w:rsid w:val="00024ECA"/>
    <w:rsid w:val="000254F8"/>
    <w:rsid w:val="00025697"/>
    <w:rsid w:val="00025C12"/>
    <w:rsid w:val="00025CC9"/>
    <w:rsid w:val="00035914"/>
    <w:rsid w:val="000368B6"/>
    <w:rsid w:val="00036FFE"/>
    <w:rsid w:val="00037490"/>
    <w:rsid w:val="000374A2"/>
    <w:rsid w:val="00037B75"/>
    <w:rsid w:val="00040BDA"/>
    <w:rsid w:val="00042A9B"/>
    <w:rsid w:val="00042B1A"/>
    <w:rsid w:val="0004406B"/>
    <w:rsid w:val="000464FC"/>
    <w:rsid w:val="00056E74"/>
    <w:rsid w:val="0006532B"/>
    <w:rsid w:val="0007466A"/>
    <w:rsid w:val="00076053"/>
    <w:rsid w:val="0008031F"/>
    <w:rsid w:val="00080BD0"/>
    <w:rsid w:val="00082998"/>
    <w:rsid w:val="00084F06"/>
    <w:rsid w:val="000913DC"/>
    <w:rsid w:val="000928BD"/>
    <w:rsid w:val="00092CF6"/>
    <w:rsid w:val="000A437E"/>
    <w:rsid w:val="000A4A40"/>
    <w:rsid w:val="000B0595"/>
    <w:rsid w:val="000B26C9"/>
    <w:rsid w:val="000B4A45"/>
    <w:rsid w:val="000B7C2A"/>
    <w:rsid w:val="000B7EC0"/>
    <w:rsid w:val="000C327D"/>
    <w:rsid w:val="000C4871"/>
    <w:rsid w:val="000C4B51"/>
    <w:rsid w:val="000C6404"/>
    <w:rsid w:val="000C6C4D"/>
    <w:rsid w:val="000D6BD5"/>
    <w:rsid w:val="000E3396"/>
    <w:rsid w:val="000E448C"/>
    <w:rsid w:val="000E6096"/>
    <w:rsid w:val="000E64E9"/>
    <w:rsid w:val="000E7792"/>
    <w:rsid w:val="000E79F5"/>
    <w:rsid w:val="000F76E6"/>
    <w:rsid w:val="00100061"/>
    <w:rsid w:val="001027DA"/>
    <w:rsid w:val="00103358"/>
    <w:rsid w:val="0010422B"/>
    <w:rsid w:val="001050F0"/>
    <w:rsid w:val="001054BB"/>
    <w:rsid w:val="00106263"/>
    <w:rsid w:val="00106FAC"/>
    <w:rsid w:val="0011090F"/>
    <w:rsid w:val="00111617"/>
    <w:rsid w:val="00112027"/>
    <w:rsid w:val="00115CED"/>
    <w:rsid w:val="00115FEE"/>
    <w:rsid w:val="001172B9"/>
    <w:rsid w:val="00121347"/>
    <w:rsid w:val="00121AE4"/>
    <w:rsid w:val="0013043E"/>
    <w:rsid w:val="00130CE9"/>
    <w:rsid w:val="00140C6A"/>
    <w:rsid w:val="001412FC"/>
    <w:rsid w:val="00143B58"/>
    <w:rsid w:val="001517A3"/>
    <w:rsid w:val="001528AC"/>
    <w:rsid w:val="00152A1C"/>
    <w:rsid w:val="00153948"/>
    <w:rsid w:val="00155CEF"/>
    <w:rsid w:val="00156E34"/>
    <w:rsid w:val="00160ACA"/>
    <w:rsid w:val="00161A58"/>
    <w:rsid w:val="0016272C"/>
    <w:rsid w:val="00162FA6"/>
    <w:rsid w:val="00163193"/>
    <w:rsid w:val="001657A2"/>
    <w:rsid w:val="00166287"/>
    <w:rsid w:val="00174D78"/>
    <w:rsid w:val="00177FD4"/>
    <w:rsid w:val="00180D5D"/>
    <w:rsid w:val="001816F5"/>
    <w:rsid w:val="0018287B"/>
    <w:rsid w:val="001841C4"/>
    <w:rsid w:val="00184298"/>
    <w:rsid w:val="001869F9"/>
    <w:rsid w:val="00190428"/>
    <w:rsid w:val="001913B1"/>
    <w:rsid w:val="00191E7E"/>
    <w:rsid w:val="00194140"/>
    <w:rsid w:val="0019453A"/>
    <w:rsid w:val="00194608"/>
    <w:rsid w:val="00194EC0"/>
    <w:rsid w:val="00195FCB"/>
    <w:rsid w:val="00196DB4"/>
    <w:rsid w:val="001A1CA4"/>
    <w:rsid w:val="001A2A0F"/>
    <w:rsid w:val="001A6F3B"/>
    <w:rsid w:val="001A77C0"/>
    <w:rsid w:val="001B5595"/>
    <w:rsid w:val="001B6ACD"/>
    <w:rsid w:val="001C5683"/>
    <w:rsid w:val="001C6439"/>
    <w:rsid w:val="001C7C75"/>
    <w:rsid w:val="001D37DF"/>
    <w:rsid w:val="001D5133"/>
    <w:rsid w:val="001D59B9"/>
    <w:rsid w:val="001E192C"/>
    <w:rsid w:val="001E58B6"/>
    <w:rsid w:val="001E7524"/>
    <w:rsid w:val="001F0227"/>
    <w:rsid w:val="001F0424"/>
    <w:rsid w:val="001F042A"/>
    <w:rsid w:val="001F17A5"/>
    <w:rsid w:val="001F2A75"/>
    <w:rsid w:val="001F3AC1"/>
    <w:rsid w:val="001F44CC"/>
    <w:rsid w:val="001F5B82"/>
    <w:rsid w:val="001F60F6"/>
    <w:rsid w:val="001F6195"/>
    <w:rsid w:val="001F72DD"/>
    <w:rsid w:val="00203B62"/>
    <w:rsid w:val="00206CAE"/>
    <w:rsid w:val="00206D07"/>
    <w:rsid w:val="00207C4D"/>
    <w:rsid w:val="00212DC6"/>
    <w:rsid w:val="002139E3"/>
    <w:rsid w:val="002144B8"/>
    <w:rsid w:val="00214C69"/>
    <w:rsid w:val="002163A2"/>
    <w:rsid w:val="002166A9"/>
    <w:rsid w:val="00221B90"/>
    <w:rsid w:val="00225CBB"/>
    <w:rsid w:val="0023004F"/>
    <w:rsid w:val="002311ED"/>
    <w:rsid w:val="00233529"/>
    <w:rsid w:val="002339CE"/>
    <w:rsid w:val="00240A28"/>
    <w:rsid w:val="00241020"/>
    <w:rsid w:val="00241A54"/>
    <w:rsid w:val="00241AFD"/>
    <w:rsid w:val="002427FA"/>
    <w:rsid w:val="00242B07"/>
    <w:rsid w:val="00243E9A"/>
    <w:rsid w:val="0024676B"/>
    <w:rsid w:val="002469EC"/>
    <w:rsid w:val="00246E2C"/>
    <w:rsid w:val="0025261E"/>
    <w:rsid w:val="00254436"/>
    <w:rsid w:val="002556F6"/>
    <w:rsid w:val="00266617"/>
    <w:rsid w:val="00267C7B"/>
    <w:rsid w:val="0027012C"/>
    <w:rsid w:val="00271B18"/>
    <w:rsid w:val="0027570E"/>
    <w:rsid w:val="00276CF8"/>
    <w:rsid w:val="00282596"/>
    <w:rsid w:val="002827F7"/>
    <w:rsid w:val="002850A0"/>
    <w:rsid w:val="00290ABA"/>
    <w:rsid w:val="002938DF"/>
    <w:rsid w:val="00296DC6"/>
    <w:rsid w:val="002A06C2"/>
    <w:rsid w:val="002A1035"/>
    <w:rsid w:val="002A14F4"/>
    <w:rsid w:val="002A1720"/>
    <w:rsid w:val="002A3731"/>
    <w:rsid w:val="002A766F"/>
    <w:rsid w:val="002A7DEC"/>
    <w:rsid w:val="002B2CC8"/>
    <w:rsid w:val="002B3256"/>
    <w:rsid w:val="002B3299"/>
    <w:rsid w:val="002B32B0"/>
    <w:rsid w:val="002B65D3"/>
    <w:rsid w:val="002B723D"/>
    <w:rsid w:val="002C2AD9"/>
    <w:rsid w:val="002C39A5"/>
    <w:rsid w:val="002D2738"/>
    <w:rsid w:val="002D70CE"/>
    <w:rsid w:val="002E326B"/>
    <w:rsid w:val="002E469B"/>
    <w:rsid w:val="002E530C"/>
    <w:rsid w:val="002E6A42"/>
    <w:rsid w:val="002E7C1F"/>
    <w:rsid w:val="002F1304"/>
    <w:rsid w:val="002F2286"/>
    <w:rsid w:val="002F3BA5"/>
    <w:rsid w:val="002F3BB3"/>
    <w:rsid w:val="002F538B"/>
    <w:rsid w:val="00300D8F"/>
    <w:rsid w:val="00301825"/>
    <w:rsid w:val="00303338"/>
    <w:rsid w:val="00303B27"/>
    <w:rsid w:val="00303BA6"/>
    <w:rsid w:val="0030446A"/>
    <w:rsid w:val="0030623B"/>
    <w:rsid w:val="00307353"/>
    <w:rsid w:val="00310BD4"/>
    <w:rsid w:val="00313767"/>
    <w:rsid w:val="003138CC"/>
    <w:rsid w:val="00314A54"/>
    <w:rsid w:val="0031541D"/>
    <w:rsid w:val="00316C85"/>
    <w:rsid w:val="00320959"/>
    <w:rsid w:val="00322AE9"/>
    <w:rsid w:val="003333C4"/>
    <w:rsid w:val="0033747B"/>
    <w:rsid w:val="0034023E"/>
    <w:rsid w:val="003416AD"/>
    <w:rsid w:val="003419A3"/>
    <w:rsid w:val="00344189"/>
    <w:rsid w:val="003447BB"/>
    <w:rsid w:val="003457A8"/>
    <w:rsid w:val="00347B9B"/>
    <w:rsid w:val="0035152C"/>
    <w:rsid w:val="00352235"/>
    <w:rsid w:val="00352A34"/>
    <w:rsid w:val="00355BAF"/>
    <w:rsid w:val="00355EC9"/>
    <w:rsid w:val="00356FEE"/>
    <w:rsid w:val="0035721D"/>
    <w:rsid w:val="00360139"/>
    <w:rsid w:val="00361189"/>
    <w:rsid w:val="00361974"/>
    <w:rsid w:val="00365854"/>
    <w:rsid w:val="00370145"/>
    <w:rsid w:val="00370C31"/>
    <w:rsid w:val="00375837"/>
    <w:rsid w:val="003812BF"/>
    <w:rsid w:val="00382758"/>
    <w:rsid w:val="00382DAE"/>
    <w:rsid w:val="00384439"/>
    <w:rsid w:val="003863C3"/>
    <w:rsid w:val="00386DF8"/>
    <w:rsid w:val="00390EF3"/>
    <w:rsid w:val="00391FFA"/>
    <w:rsid w:val="00394F91"/>
    <w:rsid w:val="003957E0"/>
    <w:rsid w:val="00396438"/>
    <w:rsid w:val="003A444D"/>
    <w:rsid w:val="003A63FA"/>
    <w:rsid w:val="003B0080"/>
    <w:rsid w:val="003B0E7D"/>
    <w:rsid w:val="003B5892"/>
    <w:rsid w:val="003B677D"/>
    <w:rsid w:val="003C4022"/>
    <w:rsid w:val="003D0901"/>
    <w:rsid w:val="003D196A"/>
    <w:rsid w:val="003D225D"/>
    <w:rsid w:val="003D2966"/>
    <w:rsid w:val="003E1C44"/>
    <w:rsid w:val="003E571D"/>
    <w:rsid w:val="003F049E"/>
    <w:rsid w:val="003F3CC6"/>
    <w:rsid w:val="003F5A93"/>
    <w:rsid w:val="003F7AF7"/>
    <w:rsid w:val="004021D3"/>
    <w:rsid w:val="00403E3D"/>
    <w:rsid w:val="004051AF"/>
    <w:rsid w:val="004141E2"/>
    <w:rsid w:val="00414654"/>
    <w:rsid w:val="00416F01"/>
    <w:rsid w:val="00416FFC"/>
    <w:rsid w:val="00417122"/>
    <w:rsid w:val="00417562"/>
    <w:rsid w:val="00421C75"/>
    <w:rsid w:val="0043032B"/>
    <w:rsid w:val="0043044C"/>
    <w:rsid w:val="00431FE0"/>
    <w:rsid w:val="00432FBA"/>
    <w:rsid w:val="004338CF"/>
    <w:rsid w:val="00435833"/>
    <w:rsid w:val="00435E70"/>
    <w:rsid w:val="004363DC"/>
    <w:rsid w:val="004374DB"/>
    <w:rsid w:val="00437F44"/>
    <w:rsid w:val="00440498"/>
    <w:rsid w:val="00440768"/>
    <w:rsid w:val="00445513"/>
    <w:rsid w:val="004470AD"/>
    <w:rsid w:val="00453119"/>
    <w:rsid w:val="00453761"/>
    <w:rsid w:val="00453981"/>
    <w:rsid w:val="0045682E"/>
    <w:rsid w:val="00457829"/>
    <w:rsid w:val="00457AD1"/>
    <w:rsid w:val="00460588"/>
    <w:rsid w:val="00463972"/>
    <w:rsid w:val="00471EA0"/>
    <w:rsid w:val="0047407C"/>
    <w:rsid w:val="00474C5C"/>
    <w:rsid w:val="00477D52"/>
    <w:rsid w:val="00482B37"/>
    <w:rsid w:val="00485BCB"/>
    <w:rsid w:val="004940A2"/>
    <w:rsid w:val="00494C8D"/>
    <w:rsid w:val="00496965"/>
    <w:rsid w:val="00499B46"/>
    <w:rsid w:val="004A6436"/>
    <w:rsid w:val="004B41BD"/>
    <w:rsid w:val="004B6754"/>
    <w:rsid w:val="004C1DE8"/>
    <w:rsid w:val="004C29C3"/>
    <w:rsid w:val="004C4DCD"/>
    <w:rsid w:val="004C5C91"/>
    <w:rsid w:val="004C5D8E"/>
    <w:rsid w:val="004C6A72"/>
    <w:rsid w:val="004D4E49"/>
    <w:rsid w:val="004D554D"/>
    <w:rsid w:val="004D7792"/>
    <w:rsid w:val="004E099E"/>
    <w:rsid w:val="004E333D"/>
    <w:rsid w:val="004E6315"/>
    <w:rsid w:val="004E6C36"/>
    <w:rsid w:val="004EFAEC"/>
    <w:rsid w:val="004F34BF"/>
    <w:rsid w:val="004F53A0"/>
    <w:rsid w:val="00502055"/>
    <w:rsid w:val="00503D89"/>
    <w:rsid w:val="00510CEF"/>
    <w:rsid w:val="00510DF9"/>
    <w:rsid w:val="005156BB"/>
    <w:rsid w:val="00516F30"/>
    <w:rsid w:val="00522006"/>
    <w:rsid w:val="00524019"/>
    <w:rsid w:val="0052764A"/>
    <w:rsid w:val="00527D9D"/>
    <w:rsid w:val="005306D4"/>
    <w:rsid w:val="005318CF"/>
    <w:rsid w:val="00531FAE"/>
    <w:rsid w:val="0054620D"/>
    <w:rsid w:val="00546C95"/>
    <w:rsid w:val="0055197E"/>
    <w:rsid w:val="00551A43"/>
    <w:rsid w:val="00551B4F"/>
    <w:rsid w:val="00552B26"/>
    <w:rsid w:val="00553A45"/>
    <w:rsid w:val="00553AEA"/>
    <w:rsid w:val="0055579B"/>
    <w:rsid w:val="00555ED7"/>
    <w:rsid w:val="0055767D"/>
    <w:rsid w:val="0056035D"/>
    <w:rsid w:val="00563700"/>
    <w:rsid w:val="00563F4D"/>
    <w:rsid w:val="005648D8"/>
    <w:rsid w:val="005658E5"/>
    <w:rsid w:val="00567BB4"/>
    <w:rsid w:val="00573B11"/>
    <w:rsid w:val="00576E5D"/>
    <w:rsid w:val="00577FD7"/>
    <w:rsid w:val="00580BEB"/>
    <w:rsid w:val="005830E1"/>
    <w:rsid w:val="005855FA"/>
    <w:rsid w:val="005856AB"/>
    <w:rsid w:val="0058720A"/>
    <w:rsid w:val="00590D42"/>
    <w:rsid w:val="00591B09"/>
    <w:rsid w:val="0059660E"/>
    <w:rsid w:val="005975D3"/>
    <w:rsid w:val="005A1E04"/>
    <w:rsid w:val="005A524E"/>
    <w:rsid w:val="005B192D"/>
    <w:rsid w:val="005B23B9"/>
    <w:rsid w:val="005B5C8A"/>
    <w:rsid w:val="005B7980"/>
    <w:rsid w:val="005C4FE9"/>
    <w:rsid w:val="005D1218"/>
    <w:rsid w:val="005D14CF"/>
    <w:rsid w:val="005D1AF2"/>
    <w:rsid w:val="005D450E"/>
    <w:rsid w:val="005D5464"/>
    <w:rsid w:val="005D710E"/>
    <w:rsid w:val="005D7EC1"/>
    <w:rsid w:val="005E3106"/>
    <w:rsid w:val="005E4FDA"/>
    <w:rsid w:val="005E53E5"/>
    <w:rsid w:val="005F0AA0"/>
    <w:rsid w:val="005F0C0C"/>
    <w:rsid w:val="005F18B9"/>
    <w:rsid w:val="005F333D"/>
    <w:rsid w:val="005F7A5B"/>
    <w:rsid w:val="005F7E97"/>
    <w:rsid w:val="00604FCA"/>
    <w:rsid w:val="0061044D"/>
    <w:rsid w:val="00611FB8"/>
    <w:rsid w:val="00613522"/>
    <w:rsid w:val="00616D21"/>
    <w:rsid w:val="00620475"/>
    <w:rsid w:val="0062238D"/>
    <w:rsid w:val="00625128"/>
    <w:rsid w:val="0063040E"/>
    <w:rsid w:val="00631A4B"/>
    <w:rsid w:val="00631BF2"/>
    <w:rsid w:val="006326DF"/>
    <w:rsid w:val="00632856"/>
    <w:rsid w:val="00635680"/>
    <w:rsid w:val="00641397"/>
    <w:rsid w:val="00644949"/>
    <w:rsid w:val="006508A5"/>
    <w:rsid w:val="00652087"/>
    <w:rsid w:val="006539CB"/>
    <w:rsid w:val="00653E08"/>
    <w:rsid w:val="006566F5"/>
    <w:rsid w:val="00661B99"/>
    <w:rsid w:val="0066321E"/>
    <w:rsid w:val="00670B14"/>
    <w:rsid w:val="006820B3"/>
    <w:rsid w:val="00682DC8"/>
    <w:rsid w:val="00683A74"/>
    <w:rsid w:val="0068471B"/>
    <w:rsid w:val="00684EFB"/>
    <w:rsid w:val="00685CC9"/>
    <w:rsid w:val="0069023B"/>
    <w:rsid w:val="006926E5"/>
    <w:rsid w:val="00694863"/>
    <w:rsid w:val="00694A24"/>
    <w:rsid w:val="006A11E0"/>
    <w:rsid w:val="006A2327"/>
    <w:rsid w:val="006A2762"/>
    <w:rsid w:val="006A4C43"/>
    <w:rsid w:val="006A59B8"/>
    <w:rsid w:val="006B1D88"/>
    <w:rsid w:val="006B1FED"/>
    <w:rsid w:val="006B462A"/>
    <w:rsid w:val="006C3DC2"/>
    <w:rsid w:val="006C7F95"/>
    <w:rsid w:val="006D3251"/>
    <w:rsid w:val="006D32D0"/>
    <w:rsid w:val="006D3425"/>
    <w:rsid w:val="006D437D"/>
    <w:rsid w:val="006D72AF"/>
    <w:rsid w:val="006E118B"/>
    <w:rsid w:val="006E1746"/>
    <w:rsid w:val="006E236C"/>
    <w:rsid w:val="006E286E"/>
    <w:rsid w:val="006F1E95"/>
    <w:rsid w:val="006F3136"/>
    <w:rsid w:val="006F3E46"/>
    <w:rsid w:val="006F3EEE"/>
    <w:rsid w:val="006F4358"/>
    <w:rsid w:val="006F5ACE"/>
    <w:rsid w:val="006F6A2F"/>
    <w:rsid w:val="006F780E"/>
    <w:rsid w:val="00703536"/>
    <w:rsid w:val="007037D6"/>
    <w:rsid w:val="00704A3C"/>
    <w:rsid w:val="00710D57"/>
    <w:rsid w:val="0071198B"/>
    <w:rsid w:val="00712F5E"/>
    <w:rsid w:val="0071419E"/>
    <w:rsid w:val="00715AD9"/>
    <w:rsid w:val="007168B1"/>
    <w:rsid w:val="007168B8"/>
    <w:rsid w:val="0072227E"/>
    <w:rsid w:val="00722C90"/>
    <w:rsid w:val="00725EED"/>
    <w:rsid w:val="0072647C"/>
    <w:rsid w:val="0072692E"/>
    <w:rsid w:val="007313F2"/>
    <w:rsid w:val="00732C01"/>
    <w:rsid w:val="00732D52"/>
    <w:rsid w:val="00736708"/>
    <w:rsid w:val="00741E37"/>
    <w:rsid w:val="00742E87"/>
    <w:rsid w:val="00745596"/>
    <w:rsid w:val="00746ABF"/>
    <w:rsid w:val="00747BE2"/>
    <w:rsid w:val="0075292D"/>
    <w:rsid w:val="00752F5A"/>
    <w:rsid w:val="007544D0"/>
    <w:rsid w:val="007545FA"/>
    <w:rsid w:val="00763AAD"/>
    <w:rsid w:val="0076412E"/>
    <w:rsid w:val="00770067"/>
    <w:rsid w:val="00780E56"/>
    <w:rsid w:val="0078181E"/>
    <w:rsid w:val="007842D7"/>
    <w:rsid w:val="00786DBD"/>
    <w:rsid w:val="00790AE7"/>
    <w:rsid w:val="00792BC1"/>
    <w:rsid w:val="00793F6C"/>
    <w:rsid w:val="007A4DAA"/>
    <w:rsid w:val="007A576F"/>
    <w:rsid w:val="007A668C"/>
    <w:rsid w:val="007B2792"/>
    <w:rsid w:val="007B2C66"/>
    <w:rsid w:val="007B341F"/>
    <w:rsid w:val="007B5886"/>
    <w:rsid w:val="007C072C"/>
    <w:rsid w:val="007C38EF"/>
    <w:rsid w:val="007C3A4F"/>
    <w:rsid w:val="007C5ECD"/>
    <w:rsid w:val="007C70B2"/>
    <w:rsid w:val="007C7868"/>
    <w:rsid w:val="007D197F"/>
    <w:rsid w:val="007D20DD"/>
    <w:rsid w:val="007D2D10"/>
    <w:rsid w:val="007D55BE"/>
    <w:rsid w:val="007D6043"/>
    <w:rsid w:val="007E170D"/>
    <w:rsid w:val="007E52E8"/>
    <w:rsid w:val="007E6C84"/>
    <w:rsid w:val="007E75A9"/>
    <w:rsid w:val="007F0C3D"/>
    <w:rsid w:val="007F2E7F"/>
    <w:rsid w:val="007F7B40"/>
    <w:rsid w:val="00800911"/>
    <w:rsid w:val="008026B1"/>
    <w:rsid w:val="00806361"/>
    <w:rsid w:val="00806468"/>
    <w:rsid w:val="00810BAD"/>
    <w:rsid w:val="00816966"/>
    <w:rsid w:val="0082363C"/>
    <w:rsid w:val="008245DA"/>
    <w:rsid w:val="00824C26"/>
    <w:rsid w:val="00824D4F"/>
    <w:rsid w:val="00825162"/>
    <w:rsid w:val="00834B83"/>
    <w:rsid w:val="0084028E"/>
    <w:rsid w:val="008413D7"/>
    <w:rsid w:val="00844905"/>
    <w:rsid w:val="00844DE7"/>
    <w:rsid w:val="00856FD9"/>
    <w:rsid w:val="00860A2F"/>
    <w:rsid w:val="008654F8"/>
    <w:rsid w:val="00865CF6"/>
    <w:rsid w:val="00866001"/>
    <w:rsid w:val="00866A10"/>
    <w:rsid w:val="008712DE"/>
    <w:rsid w:val="00871C85"/>
    <w:rsid w:val="00873926"/>
    <w:rsid w:val="00874921"/>
    <w:rsid w:val="00876F9D"/>
    <w:rsid w:val="00890D83"/>
    <w:rsid w:val="00891395"/>
    <w:rsid w:val="00892A10"/>
    <w:rsid w:val="008961DB"/>
    <w:rsid w:val="00896F84"/>
    <w:rsid w:val="008A4A9B"/>
    <w:rsid w:val="008A4C26"/>
    <w:rsid w:val="008A5790"/>
    <w:rsid w:val="008A697D"/>
    <w:rsid w:val="008B32ED"/>
    <w:rsid w:val="008B51BC"/>
    <w:rsid w:val="008B6AD0"/>
    <w:rsid w:val="008C0E47"/>
    <w:rsid w:val="008C1E78"/>
    <w:rsid w:val="008C309D"/>
    <w:rsid w:val="008C3E15"/>
    <w:rsid w:val="008C75EB"/>
    <w:rsid w:val="008D1708"/>
    <w:rsid w:val="008D31F5"/>
    <w:rsid w:val="008D5364"/>
    <w:rsid w:val="008D58C6"/>
    <w:rsid w:val="008D6D3F"/>
    <w:rsid w:val="008D73A5"/>
    <w:rsid w:val="008E12E9"/>
    <w:rsid w:val="008E2553"/>
    <w:rsid w:val="008E42C4"/>
    <w:rsid w:val="008E45EF"/>
    <w:rsid w:val="008F11E9"/>
    <w:rsid w:val="008F527E"/>
    <w:rsid w:val="008F59CD"/>
    <w:rsid w:val="008F635C"/>
    <w:rsid w:val="009062C1"/>
    <w:rsid w:val="00906EED"/>
    <w:rsid w:val="00911209"/>
    <w:rsid w:val="00913F6E"/>
    <w:rsid w:val="009144F5"/>
    <w:rsid w:val="00914D91"/>
    <w:rsid w:val="00921673"/>
    <w:rsid w:val="00921D4F"/>
    <w:rsid w:val="0092319C"/>
    <w:rsid w:val="00925C4B"/>
    <w:rsid w:val="00925CB2"/>
    <w:rsid w:val="0092602B"/>
    <w:rsid w:val="00926789"/>
    <w:rsid w:val="009346E4"/>
    <w:rsid w:val="00937CB0"/>
    <w:rsid w:val="00941604"/>
    <w:rsid w:val="00942A24"/>
    <w:rsid w:val="009432D2"/>
    <w:rsid w:val="00943C94"/>
    <w:rsid w:val="0094437F"/>
    <w:rsid w:val="00944E52"/>
    <w:rsid w:val="009459D6"/>
    <w:rsid w:val="00945B2D"/>
    <w:rsid w:val="00945DC0"/>
    <w:rsid w:val="0094689A"/>
    <w:rsid w:val="00946E52"/>
    <w:rsid w:val="00947AD8"/>
    <w:rsid w:val="009509F1"/>
    <w:rsid w:val="009509F5"/>
    <w:rsid w:val="00952F7A"/>
    <w:rsid w:val="00954A4F"/>
    <w:rsid w:val="00955D84"/>
    <w:rsid w:val="0096099C"/>
    <w:rsid w:val="00960FE7"/>
    <w:rsid w:val="00962ACB"/>
    <w:rsid w:val="0096365D"/>
    <w:rsid w:val="00964D7B"/>
    <w:rsid w:val="0096533C"/>
    <w:rsid w:val="00971D03"/>
    <w:rsid w:val="00972872"/>
    <w:rsid w:val="00973D9D"/>
    <w:rsid w:val="00974B48"/>
    <w:rsid w:val="009778B4"/>
    <w:rsid w:val="0098036C"/>
    <w:rsid w:val="00982A96"/>
    <w:rsid w:val="00983946"/>
    <w:rsid w:val="00983F22"/>
    <w:rsid w:val="009853B0"/>
    <w:rsid w:val="00986F05"/>
    <w:rsid w:val="00993C5D"/>
    <w:rsid w:val="009A2595"/>
    <w:rsid w:val="009A2DD3"/>
    <w:rsid w:val="009A3325"/>
    <w:rsid w:val="009A50B2"/>
    <w:rsid w:val="009A5706"/>
    <w:rsid w:val="009B325D"/>
    <w:rsid w:val="009B4A1A"/>
    <w:rsid w:val="009B561D"/>
    <w:rsid w:val="009C0357"/>
    <w:rsid w:val="009C46DC"/>
    <w:rsid w:val="009D2B5A"/>
    <w:rsid w:val="009D3C6E"/>
    <w:rsid w:val="009E0A99"/>
    <w:rsid w:val="009E124F"/>
    <w:rsid w:val="009E5E20"/>
    <w:rsid w:val="009F1486"/>
    <w:rsid w:val="009F413F"/>
    <w:rsid w:val="009F56BF"/>
    <w:rsid w:val="00A036B1"/>
    <w:rsid w:val="00A047DB"/>
    <w:rsid w:val="00A075C0"/>
    <w:rsid w:val="00A1763F"/>
    <w:rsid w:val="00A21548"/>
    <w:rsid w:val="00A22B7D"/>
    <w:rsid w:val="00A23842"/>
    <w:rsid w:val="00A249AC"/>
    <w:rsid w:val="00A26E20"/>
    <w:rsid w:val="00A322CC"/>
    <w:rsid w:val="00A40AF8"/>
    <w:rsid w:val="00A448F2"/>
    <w:rsid w:val="00A5056A"/>
    <w:rsid w:val="00A512B1"/>
    <w:rsid w:val="00A51805"/>
    <w:rsid w:val="00A521C4"/>
    <w:rsid w:val="00A550E1"/>
    <w:rsid w:val="00A552FB"/>
    <w:rsid w:val="00A608D3"/>
    <w:rsid w:val="00A60F64"/>
    <w:rsid w:val="00A67F15"/>
    <w:rsid w:val="00A701AB"/>
    <w:rsid w:val="00A70B25"/>
    <w:rsid w:val="00A72148"/>
    <w:rsid w:val="00A766A7"/>
    <w:rsid w:val="00A77282"/>
    <w:rsid w:val="00A80021"/>
    <w:rsid w:val="00A8152D"/>
    <w:rsid w:val="00A83782"/>
    <w:rsid w:val="00A923B9"/>
    <w:rsid w:val="00AA06CC"/>
    <w:rsid w:val="00AA1BB4"/>
    <w:rsid w:val="00AA253E"/>
    <w:rsid w:val="00AA4F73"/>
    <w:rsid w:val="00AA97F8"/>
    <w:rsid w:val="00AB7E1E"/>
    <w:rsid w:val="00AC068B"/>
    <w:rsid w:val="00AC12BC"/>
    <w:rsid w:val="00AC185E"/>
    <w:rsid w:val="00AC19C9"/>
    <w:rsid w:val="00AC44B8"/>
    <w:rsid w:val="00AC46AF"/>
    <w:rsid w:val="00AD0DF6"/>
    <w:rsid w:val="00AD2218"/>
    <w:rsid w:val="00AD403A"/>
    <w:rsid w:val="00AD4121"/>
    <w:rsid w:val="00AE1232"/>
    <w:rsid w:val="00AE2378"/>
    <w:rsid w:val="00AE3062"/>
    <w:rsid w:val="00AE31F1"/>
    <w:rsid w:val="00AE6048"/>
    <w:rsid w:val="00AF64C7"/>
    <w:rsid w:val="00AF66FC"/>
    <w:rsid w:val="00B01072"/>
    <w:rsid w:val="00B06872"/>
    <w:rsid w:val="00B110CD"/>
    <w:rsid w:val="00B11E8C"/>
    <w:rsid w:val="00B1562F"/>
    <w:rsid w:val="00B17EC6"/>
    <w:rsid w:val="00B2091C"/>
    <w:rsid w:val="00B22958"/>
    <w:rsid w:val="00B24E6E"/>
    <w:rsid w:val="00B27B59"/>
    <w:rsid w:val="00B32104"/>
    <w:rsid w:val="00B3334F"/>
    <w:rsid w:val="00B3506F"/>
    <w:rsid w:val="00B378E2"/>
    <w:rsid w:val="00B41904"/>
    <w:rsid w:val="00B435DC"/>
    <w:rsid w:val="00B44FFE"/>
    <w:rsid w:val="00B5034D"/>
    <w:rsid w:val="00B50734"/>
    <w:rsid w:val="00B527EB"/>
    <w:rsid w:val="00B53A67"/>
    <w:rsid w:val="00B53F0D"/>
    <w:rsid w:val="00B56CC7"/>
    <w:rsid w:val="00B57D3A"/>
    <w:rsid w:val="00B624B1"/>
    <w:rsid w:val="00B63BCE"/>
    <w:rsid w:val="00B64B98"/>
    <w:rsid w:val="00B64F1F"/>
    <w:rsid w:val="00B66A5A"/>
    <w:rsid w:val="00B742F9"/>
    <w:rsid w:val="00B76160"/>
    <w:rsid w:val="00B7675E"/>
    <w:rsid w:val="00B76B1F"/>
    <w:rsid w:val="00B77167"/>
    <w:rsid w:val="00B82471"/>
    <w:rsid w:val="00B84A31"/>
    <w:rsid w:val="00B85B50"/>
    <w:rsid w:val="00B912DA"/>
    <w:rsid w:val="00BA043C"/>
    <w:rsid w:val="00BA0702"/>
    <w:rsid w:val="00BA10CC"/>
    <w:rsid w:val="00BA301C"/>
    <w:rsid w:val="00BA5CDA"/>
    <w:rsid w:val="00BA6860"/>
    <w:rsid w:val="00BA6E32"/>
    <w:rsid w:val="00BB0CB1"/>
    <w:rsid w:val="00BB3680"/>
    <w:rsid w:val="00BB699D"/>
    <w:rsid w:val="00BC1628"/>
    <w:rsid w:val="00BC49C6"/>
    <w:rsid w:val="00BC7F13"/>
    <w:rsid w:val="00BD05AC"/>
    <w:rsid w:val="00BD1FAD"/>
    <w:rsid w:val="00BD7A13"/>
    <w:rsid w:val="00BE6567"/>
    <w:rsid w:val="00BE70F5"/>
    <w:rsid w:val="00BF08B8"/>
    <w:rsid w:val="00BF2E8E"/>
    <w:rsid w:val="00BF503C"/>
    <w:rsid w:val="00BF52C0"/>
    <w:rsid w:val="00BF726C"/>
    <w:rsid w:val="00BF77A0"/>
    <w:rsid w:val="00C0366F"/>
    <w:rsid w:val="00C045BC"/>
    <w:rsid w:val="00C057B2"/>
    <w:rsid w:val="00C06511"/>
    <w:rsid w:val="00C121DB"/>
    <w:rsid w:val="00C13E46"/>
    <w:rsid w:val="00C147A9"/>
    <w:rsid w:val="00C17FAC"/>
    <w:rsid w:val="00C20BE8"/>
    <w:rsid w:val="00C2377A"/>
    <w:rsid w:val="00C23FDE"/>
    <w:rsid w:val="00C24AAB"/>
    <w:rsid w:val="00C27941"/>
    <w:rsid w:val="00C317BA"/>
    <w:rsid w:val="00C32925"/>
    <w:rsid w:val="00C3608F"/>
    <w:rsid w:val="00C37962"/>
    <w:rsid w:val="00C42323"/>
    <w:rsid w:val="00C42C86"/>
    <w:rsid w:val="00C4316E"/>
    <w:rsid w:val="00C4452E"/>
    <w:rsid w:val="00C447C1"/>
    <w:rsid w:val="00C45311"/>
    <w:rsid w:val="00C5454E"/>
    <w:rsid w:val="00C57F65"/>
    <w:rsid w:val="00C61DD4"/>
    <w:rsid w:val="00C62E59"/>
    <w:rsid w:val="00C63C03"/>
    <w:rsid w:val="00C66A16"/>
    <w:rsid w:val="00C8370B"/>
    <w:rsid w:val="00C83F45"/>
    <w:rsid w:val="00C86CA0"/>
    <w:rsid w:val="00C91CF1"/>
    <w:rsid w:val="00C96ED5"/>
    <w:rsid w:val="00CA0CDF"/>
    <w:rsid w:val="00CA1692"/>
    <w:rsid w:val="00CA413D"/>
    <w:rsid w:val="00CA4631"/>
    <w:rsid w:val="00CA64E7"/>
    <w:rsid w:val="00CA7486"/>
    <w:rsid w:val="00CB5FC5"/>
    <w:rsid w:val="00CB6EDE"/>
    <w:rsid w:val="00CC4E41"/>
    <w:rsid w:val="00CC7105"/>
    <w:rsid w:val="00CD14E7"/>
    <w:rsid w:val="00CD20D0"/>
    <w:rsid w:val="00CD2470"/>
    <w:rsid w:val="00CD25A2"/>
    <w:rsid w:val="00CE499A"/>
    <w:rsid w:val="00CF0FD3"/>
    <w:rsid w:val="00CF3973"/>
    <w:rsid w:val="00CF3C84"/>
    <w:rsid w:val="00CF502C"/>
    <w:rsid w:val="00CF67F1"/>
    <w:rsid w:val="00D01F95"/>
    <w:rsid w:val="00D02B93"/>
    <w:rsid w:val="00D05A49"/>
    <w:rsid w:val="00D05AD5"/>
    <w:rsid w:val="00D05D57"/>
    <w:rsid w:val="00D05DDC"/>
    <w:rsid w:val="00D1011B"/>
    <w:rsid w:val="00D107D0"/>
    <w:rsid w:val="00D131F5"/>
    <w:rsid w:val="00D14264"/>
    <w:rsid w:val="00D158B3"/>
    <w:rsid w:val="00D159BE"/>
    <w:rsid w:val="00D16E8F"/>
    <w:rsid w:val="00D25600"/>
    <w:rsid w:val="00D26338"/>
    <w:rsid w:val="00D27588"/>
    <w:rsid w:val="00D276C3"/>
    <w:rsid w:val="00D319E0"/>
    <w:rsid w:val="00D32ACB"/>
    <w:rsid w:val="00D33011"/>
    <w:rsid w:val="00D334CF"/>
    <w:rsid w:val="00D34748"/>
    <w:rsid w:val="00D3680F"/>
    <w:rsid w:val="00D42328"/>
    <w:rsid w:val="00D435D9"/>
    <w:rsid w:val="00D460E4"/>
    <w:rsid w:val="00D506C3"/>
    <w:rsid w:val="00D5620E"/>
    <w:rsid w:val="00D56C53"/>
    <w:rsid w:val="00D578FB"/>
    <w:rsid w:val="00D57EAE"/>
    <w:rsid w:val="00D614D3"/>
    <w:rsid w:val="00D6167D"/>
    <w:rsid w:val="00D61745"/>
    <w:rsid w:val="00D62196"/>
    <w:rsid w:val="00D6271D"/>
    <w:rsid w:val="00D65EE6"/>
    <w:rsid w:val="00D67C3B"/>
    <w:rsid w:val="00D7236D"/>
    <w:rsid w:val="00D74546"/>
    <w:rsid w:val="00D76152"/>
    <w:rsid w:val="00D774EA"/>
    <w:rsid w:val="00D77B0D"/>
    <w:rsid w:val="00D80912"/>
    <w:rsid w:val="00D83039"/>
    <w:rsid w:val="00D842BF"/>
    <w:rsid w:val="00D91182"/>
    <w:rsid w:val="00D9501E"/>
    <w:rsid w:val="00DA1C88"/>
    <w:rsid w:val="00DA1E96"/>
    <w:rsid w:val="00DA2959"/>
    <w:rsid w:val="00DA5E1B"/>
    <w:rsid w:val="00DB2AAA"/>
    <w:rsid w:val="00DB2B99"/>
    <w:rsid w:val="00DB2E88"/>
    <w:rsid w:val="00DB30BD"/>
    <w:rsid w:val="00DB5FC7"/>
    <w:rsid w:val="00DB6357"/>
    <w:rsid w:val="00DB6E14"/>
    <w:rsid w:val="00DB7A71"/>
    <w:rsid w:val="00DC52C4"/>
    <w:rsid w:val="00DC5BC5"/>
    <w:rsid w:val="00DC683D"/>
    <w:rsid w:val="00DD0CFF"/>
    <w:rsid w:val="00DD1291"/>
    <w:rsid w:val="00DD13A6"/>
    <w:rsid w:val="00DE040A"/>
    <w:rsid w:val="00DE1298"/>
    <w:rsid w:val="00DE6490"/>
    <w:rsid w:val="00DE754C"/>
    <w:rsid w:val="00DF2818"/>
    <w:rsid w:val="00DF485C"/>
    <w:rsid w:val="00E03B85"/>
    <w:rsid w:val="00E055CA"/>
    <w:rsid w:val="00E063AD"/>
    <w:rsid w:val="00E07301"/>
    <w:rsid w:val="00E1199E"/>
    <w:rsid w:val="00E15D6D"/>
    <w:rsid w:val="00E16246"/>
    <w:rsid w:val="00E16CBD"/>
    <w:rsid w:val="00E17872"/>
    <w:rsid w:val="00E21292"/>
    <w:rsid w:val="00E218C6"/>
    <w:rsid w:val="00E25D66"/>
    <w:rsid w:val="00E2705D"/>
    <w:rsid w:val="00E32D5A"/>
    <w:rsid w:val="00E3356F"/>
    <w:rsid w:val="00E33F8B"/>
    <w:rsid w:val="00E37451"/>
    <w:rsid w:val="00E403A6"/>
    <w:rsid w:val="00E40539"/>
    <w:rsid w:val="00E426D2"/>
    <w:rsid w:val="00E431F3"/>
    <w:rsid w:val="00E43F07"/>
    <w:rsid w:val="00E47B50"/>
    <w:rsid w:val="00E507C6"/>
    <w:rsid w:val="00E54B3A"/>
    <w:rsid w:val="00E56D7E"/>
    <w:rsid w:val="00E5727C"/>
    <w:rsid w:val="00E617D5"/>
    <w:rsid w:val="00E64412"/>
    <w:rsid w:val="00E743FA"/>
    <w:rsid w:val="00E75684"/>
    <w:rsid w:val="00E778AF"/>
    <w:rsid w:val="00E80D3F"/>
    <w:rsid w:val="00E82900"/>
    <w:rsid w:val="00E854DE"/>
    <w:rsid w:val="00E86F14"/>
    <w:rsid w:val="00E9046F"/>
    <w:rsid w:val="00E904D1"/>
    <w:rsid w:val="00E95455"/>
    <w:rsid w:val="00E96B27"/>
    <w:rsid w:val="00EA271C"/>
    <w:rsid w:val="00EA27A7"/>
    <w:rsid w:val="00EA3EDF"/>
    <w:rsid w:val="00EA4954"/>
    <w:rsid w:val="00EA7DA6"/>
    <w:rsid w:val="00EB4062"/>
    <w:rsid w:val="00EB4630"/>
    <w:rsid w:val="00EB54AD"/>
    <w:rsid w:val="00EC053E"/>
    <w:rsid w:val="00EC4A74"/>
    <w:rsid w:val="00EC515A"/>
    <w:rsid w:val="00EC7CF3"/>
    <w:rsid w:val="00ED2D7E"/>
    <w:rsid w:val="00ED6848"/>
    <w:rsid w:val="00ED7AB7"/>
    <w:rsid w:val="00EE2603"/>
    <w:rsid w:val="00EE547F"/>
    <w:rsid w:val="00EE66C7"/>
    <w:rsid w:val="00EE6B7B"/>
    <w:rsid w:val="00EE70D7"/>
    <w:rsid w:val="00EF1199"/>
    <w:rsid w:val="00EF1E95"/>
    <w:rsid w:val="00EF2231"/>
    <w:rsid w:val="00EF3A1B"/>
    <w:rsid w:val="00EF5E31"/>
    <w:rsid w:val="00F00DE1"/>
    <w:rsid w:val="00F02D09"/>
    <w:rsid w:val="00F04B55"/>
    <w:rsid w:val="00F059C7"/>
    <w:rsid w:val="00F05CC2"/>
    <w:rsid w:val="00F065A4"/>
    <w:rsid w:val="00F102E2"/>
    <w:rsid w:val="00F128C9"/>
    <w:rsid w:val="00F12F44"/>
    <w:rsid w:val="00F15340"/>
    <w:rsid w:val="00F16C80"/>
    <w:rsid w:val="00F22355"/>
    <w:rsid w:val="00F22877"/>
    <w:rsid w:val="00F23CBE"/>
    <w:rsid w:val="00F23F16"/>
    <w:rsid w:val="00F2522E"/>
    <w:rsid w:val="00F3260C"/>
    <w:rsid w:val="00F32FFA"/>
    <w:rsid w:val="00F3498F"/>
    <w:rsid w:val="00F3772D"/>
    <w:rsid w:val="00F37A28"/>
    <w:rsid w:val="00F40059"/>
    <w:rsid w:val="00F405A1"/>
    <w:rsid w:val="00F40839"/>
    <w:rsid w:val="00F40D7F"/>
    <w:rsid w:val="00F42E43"/>
    <w:rsid w:val="00F46E66"/>
    <w:rsid w:val="00F470D2"/>
    <w:rsid w:val="00F47E8A"/>
    <w:rsid w:val="00F4DAFE"/>
    <w:rsid w:val="00F511DF"/>
    <w:rsid w:val="00F51A31"/>
    <w:rsid w:val="00F52116"/>
    <w:rsid w:val="00F52901"/>
    <w:rsid w:val="00F52D8C"/>
    <w:rsid w:val="00F55000"/>
    <w:rsid w:val="00F5654A"/>
    <w:rsid w:val="00F60EE4"/>
    <w:rsid w:val="00F66351"/>
    <w:rsid w:val="00F663E8"/>
    <w:rsid w:val="00F679E8"/>
    <w:rsid w:val="00F7200E"/>
    <w:rsid w:val="00F72A11"/>
    <w:rsid w:val="00F758CC"/>
    <w:rsid w:val="00F80F7D"/>
    <w:rsid w:val="00F8171F"/>
    <w:rsid w:val="00F85385"/>
    <w:rsid w:val="00F8594D"/>
    <w:rsid w:val="00F878CF"/>
    <w:rsid w:val="00F87E62"/>
    <w:rsid w:val="00F92ED0"/>
    <w:rsid w:val="00F956C3"/>
    <w:rsid w:val="00F956EA"/>
    <w:rsid w:val="00F957BE"/>
    <w:rsid w:val="00FA05F4"/>
    <w:rsid w:val="00FA06D1"/>
    <w:rsid w:val="00FA24F8"/>
    <w:rsid w:val="00FA4E22"/>
    <w:rsid w:val="00FB1F14"/>
    <w:rsid w:val="00FB31FE"/>
    <w:rsid w:val="00FB54BD"/>
    <w:rsid w:val="00FC1FCF"/>
    <w:rsid w:val="00FC25A3"/>
    <w:rsid w:val="00FC6BD8"/>
    <w:rsid w:val="00FD01ED"/>
    <w:rsid w:val="00FD050D"/>
    <w:rsid w:val="00FD2A6C"/>
    <w:rsid w:val="00FD536A"/>
    <w:rsid w:val="00FD6BD9"/>
    <w:rsid w:val="00FD6FDE"/>
    <w:rsid w:val="00FE1A4F"/>
    <w:rsid w:val="00FE1DD1"/>
    <w:rsid w:val="00FE1FDE"/>
    <w:rsid w:val="00FE3861"/>
    <w:rsid w:val="00FE67DB"/>
    <w:rsid w:val="00FF1F89"/>
    <w:rsid w:val="00FF214F"/>
    <w:rsid w:val="00FF2CEA"/>
    <w:rsid w:val="00FF5F07"/>
    <w:rsid w:val="00FF71F4"/>
    <w:rsid w:val="012C0EF4"/>
    <w:rsid w:val="016B6770"/>
    <w:rsid w:val="01BE408C"/>
    <w:rsid w:val="01C6F25A"/>
    <w:rsid w:val="01CBF50C"/>
    <w:rsid w:val="01F23CED"/>
    <w:rsid w:val="02063225"/>
    <w:rsid w:val="024652C3"/>
    <w:rsid w:val="028A9C66"/>
    <w:rsid w:val="028F3DA0"/>
    <w:rsid w:val="02E375AD"/>
    <w:rsid w:val="02F72770"/>
    <w:rsid w:val="033466FC"/>
    <w:rsid w:val="035E7483"/>
    <w:rsid w:val="037F60B0"/>
    <w:rsid w:val="03DD09D4"/>
    <w:rsid w:val="0415E7C2"/>
    <w:rsid w:val="0426B3C5"/>
    <w:rsid w:val="04350FB1"/>
    <w:rsid w:val="0455C161"/>
    <w:rsid w:val="046EBD92"/>
    <w:rsid w:val="0484EB9C"/>
    <w:rsid w:val="048BA1C3"/>
    <w:rsid w:val="04B19233"/>
    <w:rsid w:val="04E288D7"/>
    <w:rsid w:val="04FCF6D7"/>
    <w:rsid w:val="05362F73"/>
    <w:rsid w:val="057C3831"/>
    <w:rsid w:val="05808429"/>
    <w:rsid w:val="05A8DC21"/>
    <w:rsid w:val="05CA286E"/>
    <w:rsid w:val="060D3CED"/>
    <w:rsid w:val="06124E0D"/>
    <w:rsid w:val="0641CFE7"/>
    <w:rsid w:val="0661499D"/>
    <w:rsid w:val="06C5AE10"/>
    <w:rsid w:val="073255A8"/>
    <w:rsid w:val="0742A2F3"/>
    <w:rsid w:val="075F9F58"/>
    <w:rsid w:val="0769E985"/>
    <w:rsid w:val="07724F13"/>
    <w:rsid w:val="079DE98D"/>
    <w:rsid w:val="07A35C76"/>
    <w:rsid w:val="07D69474"/>
    <w:rsid w:val="081F6CDB"/>
    <w:rsid w:val="0852C5C4"/>
    <w:rsid w:val="086CF6FE"/>
    <w:rsid w:val="086F3AEF"/>
    <w:rsid w:val="08F79BB1"/>
    <w:rsid w:val="091CF692"/>
    <w:rsid w:val="09218830"/>
    <w:rsid w:val="0932C307"/>
    <w:rsid w:val="093EE683"/>
    <w:rsid w:val="0961E363"/>
    <w:rsid w:val="096834D2"/>
    <w:rsid w:val="098A3CEE"/>
    <w:rsid w:val="09CDB607"/>
    <w:rsid w:val="09F3AFD6"/>
    <w:rsid w:val="09F4DE61"/>
    <w:rsid w:val="0A3D6FF5"/>
    <w:rsid w:val="0A79FB10"/>
    <w:rsid w:val="0A7B0EF8"/>
    <w:rsid w:val="0A9D6E94"/>
    <w:rsid w:val="0AAB2AF5"/>
    <w:rsid w:val="0AD46607"/>
    <w:rsid w:val="0AE37050"/>
    <w:rsid w:val="0B672725"/>
    <w:rsid w:val="0C0AAF2E"/>
    <w:rsid w:val="0C99C4F5"/>
    <w:rsid w:val="0CAB6A9E"/>
    <w:rsid w:val="0CBD9EE6"/>
    <w:rsid w:val="0CBEFE60"/>
    <w:rsid w:val="0D00916C"/>
    <w:rsid w:val="0D07B428"/>
    <w:rsid w:val="0D17DA1F"/>
    <w:rsid w:val="0D32343B"/>
    <w:rsid w:val="0D563E80"/>
    <w:rsid w:val="0D5ADAAC"/>
    <w:rsid w:val="0D886580"/>
    <w:rsid w:val="0DC3201A"/>
    <w:rsid w:val="0DDC8C83"/>
    <w:rsid w:val="0DF08307"/>
    <w:rsid w:val="0E92BC56"/>
    <w:rsid w:val="0EBD4E80"/>
    <w:rsid w:val="0EC15231"/>
    <w:rsid w:val="0EC7A663"/>
    <w:rsid w:val="0F57DFB9"/>
    <w:rsid w:val="0F77649D"/>
    <w:rsid w:val="0F9EFE12"/>
    <w:rsid w:val="0FB14ED8"/>
    <w:rsid w:val="0FE7715B"/>
    <w:rsid w:val="1021C083"/>
    <w:rsid w:val="102A300A"/>
    <w:rsid w:val="1060B429"/>
    <w:rsid w:val="1062F15A"/>
    <w:rsid w:val="1092C220"/>
    <w:rsid w:val="10F5B5A0"/>
    <w:rsid w:val="11022855"/>
    <w:rsid w:val="1108BB28"/>
    <w:rsid w:val="1134ECC8"/>
    <w:rsid w:val="11D16713"/>
    <w:rsid w:val="12032D5F"/>
    <w:rsid w:val="120FF613"/>
    <w:rsid w:val="122771AA"/>
    <w:rsid w:val="12389D6E"/>
    <w:rsid w:val="1285559A"/>
    <w:rsid w:val="128BFF3E"/>
    <w:rsid w:val="12CCEDB5"/>
    <w:rsid w:val="1368752E"/>
    <w:rsid w:val="139A6AD6"/>
    <w:rsid w:val="13BEF0C5"/>
    <w:rsid w:val="13E731B2"/>
    <w:rsid w:val="1461FA0D"/>
    <w:rsid w:val="154B881F"/>
    <w:rsid w:val="15CFA09C"/>
    <w:rsid w:val="15D9999C"/>
    <w:rsid w:val="15DA29D7"/>
    <w:rsid w:val="163E97B7"/>
    <w:rsid w:val="16A80F49"/>
    <w:rsid w:val="16CBDC6D"/>
    <w:rsid w:val="16D93779"/>
    <w:rsid w:val="1747F891"/>
    <w:rsid w:val="17B47D37"/>
    <w:rsid w:val="17DD56A1"/>
    <w:rsid w:val="17F8CF7E"/>
    <w:rsid w:val="1877F76D"/>
    <w:rsid w:val="18AC6AB8"/>
    <w:rsid w:val="18E3E4B7"/>
    <w:rsid w:val="192147A3"/>
    <w:rsid w:val="196B070F"/>
    <w:rsid w:val="19776B24"/>
    <w:rsid w:val="19CF8113"/>
    <w:rsid w:val="19F284F2"/>
    <w:rsid w:val="19F89CB9"/>
    <w:rsid w:val="19FFF28B"/>
    <w:rsid w:val="1A31016D"/>
    <w:rsid w:val="1A3AB5A3"/>
    <w:rsid w:val="1A59A288"/>
    <w:rsid w:val="1A7472FE"/>
    <w:rsid w:val="1A83EE80"/>
    <w:rsid w:val="1AB61023"/>
    <w:rsid w:val="1ABA48F9"/>
    <w:rsid w:val="1AE7638E"/>
    <w:rsid w:val="1B30022A"/>
    <w:rsid w:val="1B7BCC88"/>
    <w:rsid w:val="1B9CE6B2"/>
    <w:rsid w:val="1BDABB51"/>
    <w:rsid w:val="1BDC2F05"/>
    <w:rsid w:val="1BFB6500"/>
    <w:rsid w:val="1C25A132"/>
    <w:rsid w:val="1C29009E"/>
    <w:rsid w:val="1C450558"/>
    <w:rsid w:val="1C4F7059"/>
    <w:rsid w:val="1C5F75DA"/>
    <w:rsid w:val="1C8ADB50"/>
    <w:rsid w:val="1CBF43A1"/>
    <w:rsid w:val="1CE01599"/>
    <w:rsid w:val="1D4D9DEE"/>
    <w:rsid w:val="1D8EC816"/>
    <w:rsid w:val="1D9AC3F7"/>
    <w:rsid w:val="1E91F246"/>
    <w:rsid w:val="1EA80C5F"/>
    <w:rsid w:val="1EAEA417"/>
    <w:rsid w:val="1EBE5AC0"/>
    <w:rsid w:val="1ED5ABD3"/>
    <w:rsid w:val="1FA97AF3"/>
    <w:rsid w:val="20050498"/>
    <w:rsid w:val="202FF870"/>
    <w:rsid w:val="20600BA1"/>
    <w:rsid w:val="2072CD6D"/>
    <w:rsid w:val="20F7B09E"/>
    <w:rsid w:val="20FA3DB3"/>
    <w:rsid w:val="215398F6"/>
    <w:rsid w:val="216FE3B5"/>
    <w:rsid w:val="21812625"/>
    <w:rsid w:val="21B12E67"/>
    <w:rsid w:val="223A3B99"/>
    <w:rsid w:val="224246AA"/>
    <w:rsid w:val="22609AE7"/>
    <w:rsid w:val="22871927"/>
    <w:rsid w:val="22974AC6"/>
    <w:rsid w:val="22A366EA"/>
    <w:rsid w:val="22AD91CB"/>
    <w:rsid w:val="22E43E8C"/>
    <w:rsid w:val="22EC945B"/>
    <w:rsid w:val="231CF686"/>
    <w:rsid w:val="232DC9B3"/>
    <w:rsid w:val="23851286"/>
    <w:rsid w:val="238E8522"/>
    <w:rsid w:val="23D60BFA"/>
    <w:rsid w:val="23FE099A"/>
    <w:rsid w:val="24017ACF"/>
    <w:rsid w:val="249E592E"/>
    <w:rsid w:val="24A38943"/>
    <w:rsid w:val="24B8C6E7"/>
    <w:rsid w:val="2535D9CA"/>
    <w:rsid w:val="2566BB16"/>
    <w:rsid w:val="256D4DE9"/>
    <w:rsid w:val="257B1E16"/>
    <w:rsid w:val="2597FDDA"/>
    <w:rsid w:val="2599231E"/>
    <w:rsid w:val="25C1DF4F"/>
    <w:rsid w:val="25FE66A1"/>
    <w:rsid w:val="2601270E"/>
    <w:rsid w:val="2604BE60"/>
    <w:rsid w:val="264AE097"/>
    <w:rsid w:val="264C908D"/>
    <w:rsid w:val="26A7E4EB"/>
    <w:rsid w:val="26C14D49"/>
    <w:rsid w:val="26D95A96"/>
    <w:rsid w:val="2705075F"/>
    <w:rsid w:val="270AA0CF"/>
    <w:rsid w:val="273EBEFD"/>
    <w:rsid w:val="27559138"/>
    <w:rsid w:val="27F067A9"/>
    <w:rsid w:val="28238386"/>
    <w:rsid w:val="2838ABC9"/>
    <w:rsid w:val="2849851D"/>
    <w:rsid w:val="284B76F4"/>
    <w:rsid w:val="2851F529"/>
    <w:rsid w:val="2876BC2F"/>
    <w:rsid w:val="2892E9BB"/>
    <w:rsid w:val="2893DC13"/>
    <w:rsid w:val="289DD9E8"/>
    <w:rsid w:val="28D19FD6"/>
    <w:rsid w:val="28E2007B"/>
    <w:rsid w:val="29083F9D"/>
    <w:rsid w:val="29274B70"/>
    <w:rsid w:val="294F383E"/>
    <w:rsid w:val="298C380A"/>
    <w:rsid w:val="29E5557E"/>
    <w:rsid w:val="2A26180D"/>
    <w:rsid w:val="2A6BE4BA"/>
    <w:rsid w:val="2A8F8A03"/>
    <w:rsid w:val="2AA24392"/>
    <w:rsid w:val="2AAB89C8"/>
    <w:rsid w:val="2AD9B923"/>
    <w:rsid w:val="2B0F2FDD"/>
    <w:rsid w:val="2B2ECA1B"/>
    <w:rsid w:val="2B62241A"/>
    <w:rsid w:val="2B6F11D2"/>
    <w:rsid w:val="2BC1B59D"/>
    <w:rsid w:val="2BE488CC"/>
    <w:rsid w:val="2C1301ED"/>
    <w:rsid w:val="2C377423"/>
    <w:rsid w:val="2C67A991"/>
    <w:rsid w:val="2C6D464D"/>
    <w:rsid w:val="2C751E21"/>
    <w:rsid w:val="2C7E3450"/>
    <w:rsid w:val="2C86D900"/>
    <w:rsid w:val="2C8C5397"/>
    <w:rsid w:val="2CA10A0D"/>
    <w:rsid w:val="2CB8B3AC"/>
    <w:rsid w:val="2CCF35A8"/>
    <w:rsid w:val="2CD70ADA"/>
    <w:rsid w:val="2D3106C6"/>
    <w:rsid w:val="2D3AAE5B"/>
    <w:rsid w:val="2D69AFA1"/>
    <w:rsid w:val="2DAF7F81"/>
    <w:rsid w:val="2DB1CDFB"/>
    <w:rsid w:val="2DE0412A"/>
    <w:rsid w:val="2DEB94AC"/>
    <w:rsid w:val="2E0015D4"/>
    <w:rsid w:val="2E55BAAA"/>
    <w:rsid w:val="2E7F278D"/>
    <w:rsid w:val="2F368364"/>
    <w:rsid w:val="304B57FE"/>
    <w:rsid w:val="30E1CED2"/>
    <w:rsid w:val="3120F694"/>
    <w:rsid w:val="316D7195"/>
    <w:rsid w:val="3190A1F1"/>
    <w:rsid w:val="321D423E"/>
    <w:rsid w:val="32404B82"/>
    <w:rsid w:val="3266C100"/>
    <w:rsid w:val="329342AB"/>
    <w:rsid w:val="32F082D3"/>
    <w:rsid w:val="3361EEB8"/>
    <w:rsid w:val="336C84E5"/>
    <w:rsid w:val="336F65E8"/>
    <w:rsid w:val="337B360F"/>
    <w:rsid w:val="339A1F4D"/>
    <w:rsid w:val="33F44CCB"/>
    <w:rsid w:val="347980E5"/>
    <w:rsid w:val="348321BB"/>
    <w:rsid w:val="34B62E6E"/>
    <w:rsid w:val="34EEAC11"/>
    <w:rsid w:val="35ABA3C5"/>
    <w:rsid w:val="36004AD2"/>
    <w:rsid w:val="361817BF"/>
    <w:rsid w:val="36581E22"/>
    <w:rsid w:val="367F5A7B"/>
    <w:rsid w:val="3688D7D6"/>
    <w:rsid w:val="36B36479"/>
    <w:rsid w:val="36C11949"/>
    <w:rsid w:val="37478042"/>
    <w:rsid w:val="3770831D"/>
    <w:rsid w:val="377286AB"/>
    <w:rsid w:val="377FB696"/>
    <w:rsid w:val="37A1E062"/>
    <w:rsid w:val="37DBF953"/>
    <w:rsid w:val="38734314"/>
    <w:rsid w:val="397DC38D"/>
    <w:rsid w:val="3991BF03"/>
    <w:rsid w:val="3A269874"/>
    <w:rsid w:val="3A7BAE74"/>
    <w:rsid w:val="3A87995C"/>
    <w:rsid w:val="3A93C56F"/>
    <w:rsid w:val="3ABFEE21"/>
    <w:rsid w:val="3AD50B57"/>
    <w:rsid w:val="3B21B70E"/>
    <w:rsid w:val="3B5E097E"/>
    <w:rsid w:val="3B70F04E"/>
    <w:rsid w:val="3B860ED2"/>
    <w:rsid w:val="3BEA56B4"/>
    <w:rsid w:val="3C2BBEF7"/>
    <w:rsid w:val="3C55A178"/>
    <w:rsid w:val="3C8508E1"/>
    <w:rsid w:val="3C8E8A19"/>
    <w:rsid w:val="3CCEE927"/>
    <w:rsid w:val="3D894A2D"/>
    <w:rsid w:val="3E07133F"/>
    <w:rsid w:val="3E1121E6"/>
    <w:rsid w:val="3E60696D"/>
    <w:rsid w:val="3EA9A47D"/>
    <w:rsid w:val="3F3F86EF"/>
    <w:rsid w:val="3F51A115"/>
    <w:rsid w:val="3FD19B4F"/>
    <w:rsid w:val="4008B224"/>
    <w:rsid w:val="405895EF"/>
    <w:rsid w:val="40918425"/>
    <w:rsid w:val="4099F284"/>
    <w:rsid w:val="41000FF7"/>
    <w:rsid w:val="411CF7D1"/>
    <w:rsid w:val="41468184"/>
    <w:rsid w:val="415FA19E"/>
    <w:rsid w:val="41ED2BC4"/>
    <w:rsid w:val="420B89AC"/>
    <w:rsid w:val="423DF1F4"/>
    <w:rsid w:val="42E2A011"/>
    <w:rsid w:val="4353B7E5"/>
    <w:rsid w:val="43A3F124"/>
    <w:rsid w:val="43D82DC6"/>
    <w:rsid w:val="43E5706A"/>
    <w:rsid w:val="4436627C"/>
    <w:rsid w:val="4522D04F"/>
    <w:rsid w:val="4576AD18"/>
    <w:rsid w:val="457D240D"/>
    <w:rsid w:val="45CD91E5"/>
    <w:rsid w:val="45F54752"/>
    <w:rsid w:val="461ADB50"/>
    <w:rsid w:val="46248B6E"/>
    <w:rsid w:val="46422D9A"/>
    <w:rsid w:val="465F3C91"/>
    <w:rsid w:val="4667325B"/>
    <w:rsid w:val="466C7EB3"/>
    <w:rsid w:val="4697DD14"/>
    <w:rsid w:val="46BAA213"/>
    <w:rsid w:val="46D1900D"/>
    <w:rsid w:val="47040654"/>
    <w:rsid w:val="470A2B9B"/>
    <w:rsid w:val="47112D19"/>
    <w:rsid w:val="47519F97"/>
    <w:rsid w:val="4752DB37"/>
    <w:rsid w:val="476154FE"/>
    <w:rsid w:val="4778DA2A"/>
    <w:rsid w:val="478E7120"/>
    <w:rsid w:val="479A0BED"/>
    <w:rsid w:val="47E58720"/>
    <w:rsid w:val="4807E57B"/>
    <w:rsid w:val="48906466"/>
    <w:rsid w:val="48B66E4F"/>
    <w:rsid w:val="48CDAC99"/>
    <w:rsid w:val="490C827D"/>
    <w:rsid w:val="490EA0E1"/>
    <w:rsid w:val="494AC480"/>
    <w:rsid w:val="494F75A2"/>
    <w:rsid w:val="4954B557"/>
    <w:rsid w:val="49651600"/>
    <w:rsid w:val="4985F3C3"/>
    <w:rsid w:val="49927016"/>
    <w:rsid w:val="499FFAB4"/>
    <w:rsid w:val="49A7A707"/>
    <w:rsid w:val="49D6755F"/>
    <w:rsid w:val="4A06D0FA"/>
    <w:rsid w:val="4A4BFFC7"/>
    <w:rsid w:val="4A79F1D7"/>
    <w:rsid w:val="4A8F6834"/>
    <w:rsid w:val="4AEDED3F"/>
    <w:rsid w:val="4B16DBEB"/>
    <w:rsid w:val="4B2B1CDC"/>
    <w:rsid w:val="4B469F96"/>
    <w:rsid w:val="4B8A3711"/>
    <w:rsid w:val="4B94AD62"/>
    <w:rsid w:val="4C0D1349"/>
    <w:rsid w:val="4C37B58A"/>
    <w:rsid w:val="4C4EC7DE"/>
    <w:rsid w:val="4C5F14ED"/>
    <w:rsid w:val="4C674552"/>
    <w:rsid w:val="4C8950F3"/>
    <w:rsid w:val="4C8A9A58"/>
    <w:rsid w:val="4D04F5FA"/>
    <w:rsid w:val="4D7C702F"/>
    <w:rsid w:val="4D822AAB"/>
    <w:rsid w:val="4DF59CA4"/>
    <w:rsid w:val="4E00A251"/>
    <w:rsid w:val="4E12D6B5"/>
    <w:rsid w:val="4E262213"/>
    <w:rsid w:val="4E6D915C"/>
    <w:rsid w:val="4F01E046"/>
    <w:rsid w:val="4F288966"/>
    <w:rsid w:val="4F2F7DE9"/>
    <w:rsid w:val="4F54210B"/>
    <w:rsid w:val="4F6EED85"/>
    <w:rsid w:val="4F822EED"/>
    <w:rsid w:val="4F9D1FAC"/>
    <w:rsid w:val="4FE742FD"/>
    <w:rsid w:val="500989DD"/>
    <w:rsid w:val="504125ED"/>
    <w:rsid w:val="5071972A"/>
    <w:rsid w:val="507C975C"/>
    <w:rsid w:val="50969661"/>
    <w:rsid w:val="513277B9"/>
    <w:rsid w:val="516D9193"/>
    <w:rsid w:val="517352DA"/>
    <w:rsid w:val="521361A6"/>
    <w:rsid w:val="5218FFA0"/>
    <w:rsid w:val="52570D2F"/>
    <w:rsid w:val="526919D3"/>
    <w:rsid w:val="5273335F"/>
    <w:rsid w:val="52B61B58"/>
    <w:rsid w:val="532ED9FE"/>
    <w:rsid w:val="536316B6"/>
    <w:rsid w:val="53CAAF59"/>
    <w:rsid w:val="53E00EF2"/>
    <w:rsid w:val="53E83314"/>
    <w:rsid w:val="53EB648C"/>
    <w:rsid w:val="541A7DD2"/>
    <w:rsid w:val="542B065B"/>
    <w:rsid w:val="542DFBBB"/>
    <w:rsid w:val="54369958"/>
    <w:rsid w:val="5459E2FA"/>
    <w:rsid w:val="5469BF21"/>
    <w:rsid w:val="54945C95"/>
    <w:rsid w:val="54E31383"/>
    <w:rsid w:val="55492680"/>
    <w:rsid w:val="557A03EB"/>
    <w:rsid w:val="558971C8"/>
    <w:rsid w:val="559180E4"/>
    <w:rsid w:val="55A53371"/>
    <w:rsid w:val="55AC48D8"/>
    <w:rsid w:val="55AE8D4C"/>
    <w:rsid w:val="55F45FFD"/>
    <w:rsid w:val="56089EDD"/>
    <w:rsid w:val="5672B558"/>
    <w:rsid w:val="567EE3E4"/>
    <w:rsid w:val="56A32DD4"/>
    <w:rsid w:val="571365EE"/>
    <w:rsid w:val="5722FB56"/>
    <w:rsid w:val="57559ADE"/>
    <w:rsid w:val="57C4105C"/>
    <w:rsid w:val="57D1562B"/>
    <w:rsid w:val="57D9372B"/>
    <w:rsid w:val="57E5BBDE"/>
    <w:rsid w:val="57FBD79E"/>
    <w:rsid w:val="581AB445"/>
    <w:rsid w:val="58417579"/>
    <w:rsid w:val="5841871E"/>
    <w:rsid w:val="584D52E5"/>
    <w:rsid w:val="58943036"/>
    <w:rsid w:val="58C9FCB0"/>
    <w:rsid w:val="58D5ED0B"/>
    <w:rsid w:val="58E42403"/>
    <w:rsid w:val="59051B36"/>
    <w:rsid w:val="59468430"/>
    <w:rsid w:val="59607AD3"/>
    <w:rsid w:val="59A89E1B"/>
    <w:rsid w:val="59B684A6"/>
    <w:rsid w:val="5A291446"/>
    <w:rsid w:val="5A9FAF12"/>
    <w:rsid w:val="5AA9A575"/>
    <w:rsid w:val="5B525507"/>
    <w:rsid w:val="5B9FCECD"/>
    <w:rsid w:val="5BF56720"/>
    <w:rsid w:val="5C01D447"/>
    <w:rsid w:val="5C094B7E"/>
    <w:rsid w:val="5C6CBA47"/>
    <w:rsid w:val="5CA5A5EF"/>
    <w:rsid w:val="5D7B92A8"/>
    <w:rsid w:val="5D7C33AF"/>
    <w:rsid w:val="5DA46EFD"/>
    <w:rsid w:val="5DDD06DA"/>
    <w:rsid w:val="5E0E5289"/>
    <w:rsid w:val="5E2AF2A9"/>
    <w:rsid w:val="5E4F1A37"/>
    <w:rsid w:val="5E535932"/>
    <w:rsid w:val="5EB10128"/>
    <w:rsid w:val="5EE2187C"/>
    <w:rsid w:val="5EEDB79B"/>
    <w:rsid w:val="5F125945"/>
    <w:rsid w:val="5F696D15"/>
    <w:rsid w:val="5FA2CF94"/>
    <w:rsid w:val="5FAC546A"/>
    <w:rsid w:val="5FB4FD5D"/>
    <w:rsid w:val="5FC5E11B"/>
    <w:rsid w:val="5FC69B0E"/>
    <w:rsid w:val="5FFF4F87"/>
    <w:rsid w:val="600BC703"/>
    <w:rsid w:val="60DD04E4"/>
    <w:rsid w:val="611092BC"/>
    <w:rsid w:val="6129E87B"/>
    <w:rsid w:val="612EA6F9"/>
    <w:rsid w:val="616736C5"/>
    <w:rsid w:val="616AAA12"/>
    <w:rsid w:val="61B05B38"/>
    <w:rsid w:val="61C3BCD1"/>
    <w:rsid w:val="61CFF9B5"/>
    <w:rsid w:val="61F44E3B"/>
    <w:rsid w:val="61F786E7"/>
    <w:rsid w:val="621AED96"/>
    <w:rsid w:val="624139FE"/>
    <w:rsid w:val="62579258"/>
    <w:rsid w:val="625EFDAF"/>
    <w:rsid w:val="628FCB4B"/>
    <w:rsid w:val="6290078A"/>
    <w:rsid w:val="62F95FF3"/>
    <w:rsid w:val="6345809D"/>
    <w:rsid w:val="634E0758"/>
    <w:rsid w:val="637E1F8E"/>
    <w:rsid w:val="63BA3298"/>
    <w:rsid w:val="63CF3640"/>
    <w:rsid w:val="63DF5AC3"/>
    <w:rsid w:val="6406D358"/>
    <w:rsid w:val="6421DA10"/>
    <w:rsid w:val="643E084F"/>
    <w:rsid w:val="647B0608"/>
    <w:rsid w:val="650491A4"/>
    <w:rsid w:val="6517978C"/>
    <w:rsid w:val="655B7066"/>
    <w:rsid w:val="65856EDD"/>
    <w:rsid w:val="65D1C8BE"/>
    <w:rsid w:val="66C0D563"/>
    <w:rsid w:val="673ABEBB"/>
    <w:rsid w:val="67B7E2C6"/>
    <w:rsid w:val="67C72B05"/>
    <w:rsid w:val="67F5568D"/>
    <w:rsid w:val="6802239F"/>
    <w:rsid w:val="680AAE2D"/>
    <w:rsid w:val="6838C595"/>
    <w:rsid w:val="68519FA8"/>
    <w:rsid w:val="68ADCE7E"/>
    <w:rsid w:val="68B04BC1"/>
    <w:rsid w:val="68C6D3DC"/>
    <w:rsid w:val="691CC256"/>
    <w:rsid w:val="696DFC7A"/>
    <w:rsid w:val="6994A7FA"/>
    <w:rsid w:val="699DE9A9"/>
    <w:rsid w:val="69A691C2"/>
    <w:rsid w:val="69AD3099"/>
    <w:rsid w:val="69CC2356"/>
    <w:rsid w:val="69ECBED1"/>
    <w:rsid w:val="69F613A5"/>
    <w:rsid w:val="6A153745"/>
    <w:rsid w:val="6A261CAD"/>
    <w:rsid w:val="6A7038BC"/>
    <w:rsid w:val="6A9756C9"/>
    <w:rsid w:val="6A983C27"/>
    <w:rsid w:val="6AE2CF6E"/>
    <w:rsid w:val="6AEB4FE4"/>
    <w:rsid w:val="6B006F3C"/>
    <w:rsid w:val="6B02855D"/>
    <w:rsid w:val="6B523E49"/>
    <w:rsid w:val="6B6B1CBC"/>
    <w:rsid w:val="6BF71C32"/>
    <w:rsid w:val="6C272D26"/>
    <w:rsid w:val="6CB31D27"/>
    <w:rsid w:val="6CCBA99B"/>
    <w:rsid w:val="6CD66116"/>
    <w:rsid w:val="6CE26380"/>
    <w:rsid w:val="6D51924E"/>
    <w:rsid w:val="6D9A44FF"/>
    <w:rsid w:val="6E22F0A6"/>
    <w:rsid w:val="6E498AB6"/>
    <w:rsid w:val="6E5B99C9"/>
    <w:rsid w:val="6E72D410"/>
    <w:rsid w:val="6E84F852"/>
    <w:rsid w:val="6E9C8ADA"/>
    <w:rsid w:val="6EA475C3"/>
    <w:rsid w:val="6EDD6F07"/>
    <w:rsid w:val="6EE66F5F"/>
    <w:rsid w:val="6F361560"/>
    <w:rsid w:val="6F6DFA7D"/>
    <w:rsid w:val="6F91A24E"/>
    <w:rsid w:val="6FE2A30E"/>
    <w:rsid w:val="7008A953"/>
    <w:rsid w:val="703CE616"/>
    <w:rsid w:val="705B92EF"/>
    <w:rsid w:val="705F3D7D"/>
    <w:rsid w:val="70D6E887"/>
    <w:rsid w:val="7198C6BB"/>
    <w:rsid w:val="71A1A76E"/>
    <w:rsid w:val="71C366A4"/>
    <w:rsid w:val="71F8030B"/>
    <w:rsid w:val="7293AFF1"/>
    <w:rsid w:val="72D54877"/>
    <w:rsid w:val="72D9161F"/>
    <w:rsid w:val="72EBBCBF"/>
    <w:rsid w:val="731A43D0"/>
    <w:rsid w:val="732655A4"/>
    <w:rsid w:val="732BFE7E"/>
    <w:rsid w:val="7364B7C0"/>
    <w:rsid w:val="736785A5"/>
    <w:rsid w:val="736E5272"/>
    <w:rsid w:val="7376FBBF"/>
    <w:rsid w:val="738E9258"/>
    <w:rsid w:val="739E11CE"/>
    <w:rsid w:val="73A02BD8"/>
    <w:rsid w:val="73D77B02"/>
    <w:rsid w:val="74012890"/>
    <w:rsid w:val="7438037F"/>
    <w:rsid w:val="744C3985"/>
    <w:rsid w:val="7457DD0B"/>
    <w:rsid w:val="747ABBDA"/>
    <w:rsid w:val="748E5BF6"/>
    <w:rsid w:val="74B80BB4"/>
    <w:rsid w:val="74BA6CDE"/>
    <w:rsid w:val="74E6638F"/>
    <w:rsid w:val="7511F606"/>
    <w:rsid w:val="75246F3A"/>
    <w:rsid w:val="75324D25"/>
    <w:rsid w:val="7571B474"/>
    <w:rsid w:val="75D19EB9"/>
    <w:rsid w:val="76434CB8"/>
    <w:rsid w:val="7654CBE7"/>
    <w:rsid w:val="76597988"/>
    <w:rsid w:val="767C6A4B"/>
    <w:rsid w:val="76F89EB7"/>
    <w:rsid w:val="771EF5AB"/>
    <w:rsid w:val="775098C0"/>
    <w:rsid w:val="7767A67E"/>
    <w:rsid w:val="77CC2A28"/>
    <w:rsid w:val="77D9772A"/>
    <w:rsid w:val="78396610"/>
    <w:rsid w:val="7841FFFB"/>
    <w:rsid w:val="78CE2101"/>
    <w:rsid w:val="78E40987"/>
    <w:rsid w:val="78EE5C9F"/>
    <w:rsid w:val="790B1504"/>
    <w:rsid w:val="795A9A21"/>
    <w:rsid w:val="797AED7A"/>
    <w:rsid w:val="7996EA45"/>
    <w:rsid w:val="7A11C80D"/>
    <w:rsid w:val="7A16608F"/>
    <w:rsid w:val="7A2A3129"/>
    <w:rsid w:val="7A67BEF4"/>
    <w:rsid w:val="7A68C810"/>
    <w:rsid w:val="7AB7709A"/>
    <w:rsid w:val="7AFDE7D9"/>
    <w:rsid w:val="7B0EC725"/>
    <w:rsid w:val="7B7041CB"/>
    <w:rsid w:val="7B8D44C0"/>
    <w:rsid w:val="7BD42F80"/>
    <w:rsid w:val="7C66BCDC"/>
    <w:rsid w:val="7C8787E8"/>
    <w:rsid w:val="7CBAAE91"/>
    <w:rsid w:val="7CF7E835"/>
    <w:rsid w:val="7D3AB5B2"/>
    <w:rsid w:val="7D5A9059"/>
    <w:rsid w:val="7DABAFB6"/>
    <w:rsid w:val="7E6CEC23"/>
    <w:rsid w:val="7E89C3FE"/>
    <w:rsid w:val="7EFDC2D9"/>
    <w:rsid w:val="7F12D3EC"/>
    <w:rsid w:val="7F187E3A"/>
    <w:rsid w:val="7F50B96A"/>
    <w:rsid w:val="7F83FEF9"/>
    <w:rsid w:val="7FEC919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EF394"/>
  <w15:chartTrackingRefBased/>
  <w15:docId w15:val="{B270E7E1-0713-4F88-B547-6DD2260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62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197E"/>
    <w:pPr>
      <w:ind w:left="720"/>
      <w:contextualSpacing/>
    </w:pPr>
  </w:style>
  <w:style w:type="paragraph" w:styleId="Koptekst">
    <w:name w:val="header"/>
    <w:basedOn w:val="Standaard"/>
    <w:link w:val="KoptekstChar"/>
    <w:uiPriority w:val="99"/>
    <w:unhideWhenUsed/>
    <w:rsid w:val="00040B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0BDA"/>
  </w:style>
  <w:style w:type="paragraph" w:styleId="Voettekst">
    <w:name w:val="footer"/>
    <w:basedOn w:val="Standaard"/>
    <w:link w:val="VoettekstChar"/>
    <w:uiPriority w:val="99"/>
    <w:unhideWhenUsed/>
    <w:rsid w:val="00040B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0BDA"/>
  </w:style>
  <w:style w:type="character" w:styleId="Verwijzingopmerking">
    <w:name w:val="annotation reference"/>
    <w:basedOn w:val="Standaardalinea-lettertype"/>
    <w:uiPriority w:val="99"/>
    <w:semiHidden/>
    <w:unhideWhenUsed/>
    <w:rsid w:val="002139E3"/>
    <w:rPr>
      <w:sz w:val="16"/>
      <w:szCs w:val="16"/>
    </w:rPr>
  </w:style>
  <w:style w:type="paragraph" w:styleId="Tekstopmerking">
    <w:name w:val="annotation text"/>
    <w:basedOn w:val="Standaard"/>
    <w:link w:val="TekstopmerkingChar"/>
    <w:uiPriority w:val="99"/>
    <w:semiHidden/>
    <w:unhideWhenUsed/>
    <w:rsid w:val="002139E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139E3"/>
    <w:rPr>
      <w:sz w:val="20"/>
      <w:szCs w:val="20"/>
    </w:rPr>
  </w:style>
  <w:style w:type="paragraph" w:styleId="Onderwerpvanopmerking">
    <w:name w:val="annotation subject"/>
    <w:basedOn w:val="Tekstopmerking"/>
    <w:next w:val="Tekstopmerking"/>
    <w:link w:val="OnderwerpvanopmerkingChar"/>
    <w:uiPriority w:val="99"/>
    <w:semiHidden/>
    <w:unhideWhenUsed/>
    <w:rsid w:val="002139E3"/>
    <w:rPr>
      <w:b/>
      <w:bCs/>
    </w:rPr>
  </w:style>
  <w:style w:type="character" w:customStyle="1" w:styleId="OnderwerpvanopmerkingChar">
    <w:name w:val="Onderwerp van opmerking Char"/>
    <w:basedOn w:val="TekstopmerkingChar"/>
    <w:link w:val="Onderwerpvanopmerking"/>
    <w:uiPriority w:val="99"/>
    <w:semiHidden/>
    <w:rsid w:val="002139E3"/>
    <w:rPr>
      <w:b/>
      <w:bCs/>
      <w:sz w:val="20"/>
      <w:szCs w:val="20"/>
    </w:rPr>
  </w:style>
  <w:style w:type="character" w:customStyle="1" w:styleId="Text1Char">
    <w:name w:val="Text1 Char"/>
    <w:basedOn w:val="Standaardalinea-lettertype"/>
    <w:link w:val="Text1"/>
    <w:qFormat/>
    <w:rsid w:val="009A3325"/>
    <w:rPr>
      <w:rFonts w:ascii="Open Sans Regular" w:eastAsia="Times New Roman" w:hAnsi="Open Sans Regular" w:cs="Times New Roman"/>
    </w:rPr>
  </w:style>
  <w:style w:type="paragraph" w:customStyle="1" w:styleId="Text1">
    <w:name w:val="Text1"/>
    <w:basedOn w:val="Titel"/>
    <w:link w:val="Text1Char"/>
    <w:qFormat/>
    <w:rsid w:val="009A3325"/>
    <w:pPr>
      <w:widowControl w:val="0"/>
      <w:suppressAutoHyphens/>
      <w:contextualSpacing w:val="0"/>
    </w:pPr>
    <w:rPr>
      <w:rFonts w:ascii="Open Sans Regular" w:eastAsia="Times New Roman" w:hAnsi="Open Sans Regular" w:cs="Times New Roman"/>
      <w:spacing w:val="0"/>
      <w:kern w:val="0"/>
      <w:sz w:val="22"/>
      <w:szCs w:val="22"/>
    </w:rPr>
  </w:style>
  <w:style w:type="paragraph" w:styleId="Titel">
    <w:name w:val="Title"/>
    <w:basedOn w:val="Standaard"/>
    <w:next w:val="Standaard"/>
    <w:link w:val="TitelChar"/>
    <w:uiPriority w:val="10"/>
    <w:qFormat/>
    <w:rsid w:val="009A33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3325"/>
    <w:rPr>
      <w:rFonts w:asciiTheme="majorHAnsi" w:eastAsiaTheme="majorEastAsia" w:hAnsiTheme="majorHAnsi" w:cstheme="majorBidi"/>
      <w:spacing w:val="-10"/>
      <w:kern w:val="28"/>
      <w:sz w:val="56"/>
      <w:szCs w:val="56"/>
    </w:rPr>
  </w:style>
  <w:style w:type="character" w:styleId="Onopgelostemelding">
    <w:name w:val="Unresolved Mention"/>
    <w:basedOn w:val="Standaardalinea-lettertype"/>
    <w:uiPriority w:val="99"/>
    <w:unhideWhenUsed/>
    <w:rsid w:val="00FE3861"/>
    <w:rPr>
      <w:color w:val="605E5C"/>
      <w:shd w:val="clear" w:color="auto" w:fill="E1DFDD"/>
    </w:rPr>
  </w:style>
  <w:style w:type="character" w:styleId="Vermelding">
    <w:name w:val="Mention"/>
    <w:basedOn w:val="Standaardalinea-lettertype"/>
    <w:uiPriority w:val="99"/>
    <w:unhideWhenUsed/>
    <w:rsid w:val="00B3334F"/>
    <w:rPr>
      <w:color w:val="2B579A"/>
      <w:shd w:val="clear" w:color="auto" w:fill="E1DFDD"/>
    </w:rPr>
  </w:style>
  <w:style w:type="paragraph" w:styleId="Revisie">
    <w:name w:val="Revision"/>
    <w:hidden/>
    <w:uiPriority w:val="99"/>
    <w:semiHidden/>
    <w:rsid w:val="00914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7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1B15D89F-4704-4B02-B0E7-0426925ADB27}">
    <t:Anchor>
      <t:Comment id="660680649"/>
    </t:Anchor>
    <t:History>
      <t:Event id="{D2F202B2-E69D-43C3-8410-99518E117DE3}" time="2023-01-05T12:35:55.897Z">
        <t:Attribution userId="S::sofie.deneve@ond.vlaanderen.be::8b76a0a3-9d93-4119-85e2-9fe163dea559" userProvider="AD" userName="De Neve Sofie"/>
        <t:Anchor>
          <t:Comment id="1081273675"/>
        </t:Anchor>
        <t:Create/>
      </t:Event>
      <t:Event id="{12695C42-3269-43DC-95A5-0BF822A7F67D}" time="2023-01-05T12:35:55.897Z">
        <t:Attribution userId="S::sofie.deneve@ond.vlaanderen.be::8b76a0a3-9d93-4119-85e2-9fe163dea559" userProvider="AD" userName="De Neve Sofie"/>
        <t:Anchor>
          <t:Comment id="1081273675"/>
        </t:Anchor>
        <t:Assign userId="S::sara.demeerleer@ond.vlaanderen.be::452cf274-518d-424f-90ce-335b0ccd40a2" userProvider="AD" userName="De Meerleer Sara"/>
      </t:Event>
      <t:Event id="{E3D30687-4E3E-43CE-82FB-3ABDAE723134}" time="2023-01-05T12:35:55.897Z">
        <t:Attribution userId="S::sofie.deneve@ond.vlaanderen.be::8b76a0a3-9d93-4119-85e2-9fe163dea559" userProvider="AD" userName="De Neve Sofie"/>
        <t:Anchor>
          <t:Comment id="1081273675"/>
        </t:Anchor>
        <t:SetTitle title="@De Meerleer Sara als een fysieke ondertekening telkens nodig is, denk ik dat we best 1 keer per week verzenden, zodat ik de brieven zeker dezelfde dag kan aanmaken én die ook verzonden kunnen worden. Het moet haalbaar zijn mits goede afspraken"/>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3973BF4A848848818A21EA568E220D" ma:contentTypeVersion="13" ma:contentTypeDescription="Een nieuw document maken." ma:contentTypeScope="" ma:versionID="285c90d63d12639b55543a1c416b88cc">
  <xsd:schema xmlns:xsd="http://www.w3.org/2001/XMLSchema" xmlns:xs="http://www.w3.org/2001/XMLSchema" xmlns:p="http://schemas.microsoft.com/office/2006/metadata/properties" xmlns:ns2="4a91b917-cb6f-4c09-8695-76de55f2cdb0" xmlns:ns3="9a9ec0f0-7796-43d0-ac1f-4c8c46ee0bd1" targetNamespace="http://schemas.microsoft.com/office/2006/metadata/properties" ma:root="true" ma:fieldsID="acb4f2a08e9c8d5271529cfe141ab1bc" ns2:_="" ns3:_="">
    <xsd:import namespace="4a91b917-cb6f-4c09-8695-76de55f2cdb0"/>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1b917-cb6f-4c09-8695-76de55f2c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d408bd-7ef0-4d7b-928c-d90451726316}" ma:internalName="TaxCatchAll" ma:showField="CatchAllData" ma:web="0e209c18-1af9-4bd8-9d98-92fb4771c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a91b917-cb6f-4c09-8695-76de55f2cd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4AEF1-797B-43B3-BBDC-CDB24B914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1b917-cb6f-4c09-8695-76de55f2cdb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5042B-F214-4A27-A934-F6975016A667}">
  <ds:schemaRefs>
    <ds:schemaRef ds:uri="http://schemas.microsoft.com/office/2006/metadata/properties"/>
    <ds:schemaRef ds:uri="http://schemas.microsoft.com/office/infopath/2007/PartnerControls"/>
    <ds:schemaRef ds:uri="9a9ec0f0-7796-43d0-ac1f-4c8c46ee0bd1"/>
    <ds:schemaRef ds:uri="e1183e09-c796-41a2-ba5a-4d319536ae41"/>
    <ds:schemaRef ds:uri="2664464e-f676-4b3b-bbf5-6630a4ee4a8f"/>
    <ds:schemaRef ds:uri="4a91b917-cb6f-4c09-8695-76de55f2cdb0"/>
  </ds:schemaRefs>
</ds:datastoreItem>
</file>

<file path=customXml/itemProps3.xml><?xml version="1.0" encoding="utf-8"?>
<ds:datastoreItem xmlns:ds="http://schemas.openxmlformats.org/officeDocument/2006/customXml" ds:itemID="{097289C0-F1D1-4FDA-96B5-029FCB4C9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4126</Words>
  <Characters>22695</Characters>
  <Application>Microsoft Office Word</Application>
  <DocSecurity>0</DocSecurity>
  <Lines>189</Lines>
  <Paragraphs>53</Paragraphs>
  <ScaleCrop>false</ScaleCrop>
  <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De Bot</dc:creator>
  <cp:keywords/>
  <dc:description/>
  <cp:lastModifiedBy>De Meerleer Sara</cp:lastModifiedBy>
  <cp:revision>2</cp:revision>
  <dcterms:created xsi:type="dcterms:W3CDTF">2024-12-18T17:42:00Z</dcterms:created>
  <dcterms:modified xsi:type="dcterms:W3CDTF">2024-12-18T17:42:00Z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0x010100EE3973BF4A848848818A21EA568E220D</vt:lpwstr>
  </property>
  <property fmtid="{D5CDD505-2E9C-101B-9397-08002B2CF9AE}" pid="3" name="MediaServiceImageTags">
    <vt:lpwstr/>
  </property>
</Properties>
</file>