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D9085" w14:textId="77777777" w:rsidR="00F22A3C" w:rsidRDefault="00F6173A" w:rsidP="00FF15EB">
      <w:pPr>
        <w:pStyle w:val="streepjes"/>
      </w:pPr>
      <w:r>
        <w:tab/>
        <w:t>//</w:t>
      </w:r>
      <w:r w:rsidR="00FF15EB">
        <w:t>////////////</w:t>
      </w:r>
      <w:r w:rsidR="00A47E0E" w:rsidRPr="00FF15EB">
        <w:t>////////////////////////////////////////</w:t>
      </w:r>
      <w:r w:rsidR="00AE2BD8" w:rsidRPr="00FF15EB">
        <w:t>//</w:t>
      </w:r>
      <w:r w:rsidR="00AF0A1D" w:rsidRPr="00FF15EB">
        <w:t>////////////////////////////////////////////////////////////////////////////////////////////////////////</w:t>
      </w:r>
    </w:p>
    <w:p w14:paraId="2E7E23D8" w14:textId="77777777" w:rsidR="00E452D1" w:rsidRDefault="00E452D1" w:rsidP="00FF15EB">
      <w:pPr>
        <w:pStyle w:val="streepjes"/>
      </w:pPr>
    </w:p>
    <w:p w14:paraId="6F6B9339" w14:textId="13C8C074" w:rsidR="003103C9" w:rsidRPr="009526F7" w:rsidRDefault="009526F7" w:rsidP="00444C33">
      <w:pPr>
        <w:pStyle w:val="Ondertitel"/>
        <w:rPr>
          <w:rFonts w:ascii="Calibri" w:hAnsi="Calibri" w:cs="Calibri"/>
          <w:b/>
          <w:bCs/>
        </w:rPr>
      </w:pPr>
      <w:r w:rsidRPr="009526F7">
        <w:rPr>
          <w:rFonts w:ascii="Calibri" w:hAnsi="Calibri" w:cs="Calibri"/>
          <w:b/>
          <w:bCs/>
        </w:rPr>
        <w:t>Vlaamse toetsen - digitale communicatie naar ouders</w:t>
      </w:r>
    </w:p>
    <w:p w14:paraId="0CFBD404" w14:textId="77777777" w:rsidR="00AE2BD8" w:rsidRDefault="00AE2BD8" w:rsidP="00FF15EB">
      <w:pPr>
        <w:pStyle w:val="streepjes"/>
      </w:pPr>
    </w:p>
    <w:p w14:paraId="34015CEB" w14:textId="77777777" w:rsidR="00FF15EB" w:rsidRDefault="00F6173A" w:rsidP="00FF15EB">
      <w:pPr>
        <w:pStyle w:val="streepjes"/>
      </w:pPr>
      <w:r>
        <w:tab/>
        <w:t>//</w:t>
      </w:r>
      <w:r w:rsidR="00FF15EB">
        <w:t>////////////</w:t>
      </w:r>
      <w:r w:rsidR="00FF15EB" w:rsidRPr="00FF15EB">
        <w:t>//////////////////////////////////////////////////////////////////////////////////////////////////////////////////////////////////////////////////</w:t>
      </w:r>
    </w:p>
    <w:p w14:paraId="36F2E846" w14:textId="77777777" w:rsidR="00662EDD" w:rsidRDefault="00662EDD" w:rsidP="00FF15EB">
      <w:pPr>
        <w:pStyle w:val="streepjes"/>
      </w:pPr>
    </w:p>
    <w:p w14:paraId="33567771" w14:textId="03592B18" w:rsidR="008D7CDA" w:rsidRPr="003A0455" w:rsidRDefault="008D7CDA" w:rsidP="00FF15EB">
      <w:pPr>
        <w:pStyle w:val="streepjes"/>
      </w:pPr>
    </w:p>
    <w:sdt>
      <w:sdtPr>
        <w:rPr>
          <w:rFonts w:ascii="Calibri" w:hAnsi="Calibri" w:cs="Calibri"/>
          <w:caps w:val="0"/>
          <w:color w:val="1C1A15" w:themeColor="background2" w:themeShade="1A"/>
          <w:sz w:val="22"/>
          <w:szCs w:val="22"/>
          <w:lang w:val="nl-NL"/>
        </w:rPr>
        <w:id w:val="2024270974"/>
        <w:docPartObj>
          <w:docPartGallery w:val="Table of Contents"/>
          <w:docPartUnique/>
        </w:docPartObj>
      </w:sdtPr>
      <w:sdtEndPr>
        <w:rPr>
          <w:rFonts w:ascii="FlandersArtSerif-Regular" w:hAnsi="FlandersArtSerif-Regular" w:cstheme="minorBidi"/>
          <w:b/>
          <w:bCs/>
        </w:rPr>
      </w:sdtEndPr>
      <w:sdtContent>
        <w:p w14:paraId="5DBFA438" w14:textId="44D80F70" w:rsidR="00CB5D0E" w:rsidRPr="003A0455" w:rsidRDefault="00CA4CC4" w:rsidP="00F94E53">
          <w:pPr>
            <w:pStyle w:val="Kopvaninhoudsopgave"/>
            <w:rPr>
              <w:rFonts w:ascii="Calibri" w:hAnsi="Calibri" w:cs="Calibri"/>
            </w:rPr>
          </w:pPr>
          <w:r w:rsidRPr="003A0455">
            <w:rPr>
              <w:rFonts w:ascii="Calibri" w:hAnsi="Calibri" w:cs="Calibri"/>
              <w:lang w:val="nl-NL"/>
            </w:rPr>
            <w:t>Inhoud</w:t>
          </w:r>
        </w:p>
        <w:p w14:paraId="33C6B943" w14:textId="42DE8062" w:rsidR="003A0455" w:rsidRPr="003A0455" w:rsidRDefault="00CA4CC4">
          <w:pPr>
            <w:pStyle w:val="Inhopg1"/>
            <w:rPr>
              <w:rFonts w:ascii="Calibri" w:eastAsiaTheme="minorEastAsia" w:hAnsi="Calibri" w:cs="Calibri"/>
              <w:color w:val="auto"/>
              <w:kern w:val="2"/>
              <w:sz w:val="24"/>
              <w:szCs w:val="24"/>
              <w:lang w:eastAsia="nl-BE"/>
              <w14:ligatures w14:val="standardContextual"/>
            </w:rPr>
          </w:pPr>
          <w:r w:rsidRPr="003A0455">
            <w:rPr>
              <w:rFonts w:ascii="Calibri" w:hAnsi="Calibri" w:cs="Calibri"/>
              <w:sz w:val="18"/>
            </w:rPr>
            <w:fldChar w:fldCharType="begin"/>
          </w:r>
          <w:r w:rsidRPr="003A0455">
            <w:rPr>
              <w:rFonts w:ascii="Calibri" w:hAnsi="Calibri" w:cs="Calibri"/>
            </w:rPr>
            <w:instrText xml:space="preserve"> TOC \o "1-3" \h \z \u </w:instrText>
          </w:r>
          <w:r w:rsidRPr="003A0455">
            <w:rPr>
              <w:rFonts w:ascii="Calibri" w:hAnsi="Calibri" w:cs="Calibri"/>
              <w:sz w:val="18"/>
            </w:rPr>
            <w:fldChar w:fldCharType="separate"/>
          </w:r>
          <w:hyperlink w:anchor="_Toc180754414" w:history="1">
            <w:r w:rsidR="003A0455" w:rsidRPr="003A0455">
              <w:rPr>
                <w:rStyle w:val="Hyperlink"/>
                <w:rFonts w:ascii="Calibri" w:hAnsi="Calibri" w:cs="Calibri"/>
                <w:b/>
              </w:rPr>
              <w:t>1</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hAnsi="Calibri" w:cs="Calibri"/>
                <w:b/>
              </w:rPr>
              <w:t>Beelden</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_Toc180754414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2</w:t>
            </w:r>
            <w:r w:rsidR="003A0455" w:rsidRPr="003A0455">
              <w:rPr>
                <w:rFonts w:ascii="Calibri" w:hAnsi="Calibri" w:cs="Calibri"/>
                <w:webHidden/>
              </w:rPr>
              <w:fldChar w:fldCharType="end"/>
            </w:r>
          </w:hyperlink>
        </w:p>
        <w:p w14:paraId="69BE2072" w14:textId="5F34F519" w:rsidR="003A0455" w:rsidRPr="003A0455" w:rsidRDefault="00BC5CFB">
          <w:pPr>
            <w:pStyle w:val="Inhopg1"/>
            <w:rPr>
              <w:rFonts w:ascii="Calibri" w:eastAsiaTheme="minorEastAsia" w:hAnsi="Calibri" w:cs="Calibri"/>
              <w:color w:val="auto"/>
              <w:kern w:val="2"/>
              <w:sz w:val="24"/>
              <w:szCs w:val="24"/>
              <w:lang w:eastAsia="nl-BE"/>
              <w14:ligatures w14:val="standardContextual"/>
            </w:rPr>
          </w:pPr>
          <w:hyperlink w:anchor="_Toc180754415" w:history="1">
            <w:r w:rsidR="003A0455" w:rsidRPr="003A0455">
              <w:rPr>
                <w:rStyle w:val="Hyperlink"/>
                <w:rFonts w:ascii="Calibri" w:eastAsia="Times New Roman" w:hAnsi="Calibri" w:cs="Calibri"/>
                <w:b/>
                <w:lang w:eastAsia="nl-BE"/>
              </w:rPr>
              <w:t>2</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Times New Roman" w:hAnsi="Calibri" w:cs="Calibri"/>
                <w:b/>
                <w:lang w:eastAsia="nl-BE"/>
              </w:rPr>
              <w:t>Algemeen bericht over de Vlaamse toetsen (naar alle ouders)</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_Toc180754415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3</w:t>
            </w:r>
            <w:r w:rsidR="003A0455" w:rsidRPr="003A0455">
              <w:rPr>
                <w:rFonts w:ascii="Calibri" w:hAnsi="Calibri" w:cs="Calibri"/>
                <w:webHidden/>
              </w:rPr>
              <w:fldChar w:fldCharType="end"/>
            </w:r>
          </w:hyperlink>
        </w:p>
        <w:p w14:paraId="3DEF9ED7" w14:textId="238E0D10" w:rsidR="003A0455" w:rsidRPr="003A0455" w:rsidRDefault="00BC5CFB">
          <w:pPr>
            <w:pStyle w:val="Inhopg2"/>
            <w:rPr>
              <w:rFonts w:ascii="Calibri" w:eastAsiaTheme="minorEastAsia" w:hAnsi="Calibri" w:cs="Calibri"/>
              <w:color w:val="auto"/>
              <w:kern w:val="2"/>
              <w:sz w:val="24"/>
              <w:szCs w:val="24"/>
              <w:lang w:eastAsia="nl-BE"/>
              <w14:ligatures w14:val="standardContextual"/>
            </w:rPr>
          </w:pPr>
          <w:hyperlink w:anchor="_Toc180754416" w:history="1">
            <w:r w:rsidR="003A0455" w:rsidRPr="003A0455">
              <w:rPr>
                <w:rStyle w:val="Hyperlink"/>
                <w:rFonts w:ascii="Calibri" w:eastAsia="Calibri Light" w:hAnsi="Calibri" w:cs="Calibri"/>
              </w:rPr>
              <w:t>2.1</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Calibri Light" w:hAnsi="Calibri" w:cs="Calibri"/>
              </w:rPr>
              <w:t>Voor digitale leerplatformen / mailing</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_Toc180754416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3</w:t>
            </w:r>
            <w:r w:rsidR="003A0455" w:rsidRPr="003A0455">
              <w:rPr>
                <w:rFonts w:ascii="Calibri" w:hAnsi="Calibri" w:cs="Calibri"/>
                <w:webHidden/>
              </w:rPr>
              <w:fldChar w:fldCharType="end"/>
            </w:r>
          </w:hyperlink>
        </w:p>
        <w:p w14:paraId="2CAD6763" w14:textId="5D110765" w:rsidR="003A0455" w:rsidRPr="003A0455" w:rsidRDefault="00BC5CFB">
          <w:pPr>
            <w:pStyle w:val="Inhopg2"/>
            <w:rPr>
              <w:rFonts w:ascii="Calibri" w:eastAsiaTheme="minorEastAsia" w:hAnsi="Calibri" w:cs="Calibri"/>
              <w:color w:val="auto"/>
              <w:kern w:val="2"/>
              <w:sz w:val="24"/>
              <w:szCs w:val="24"/>
              <w:lang w:eastAsia="nl-BE"/>
              <w14:ligatures w14:val="standardContextual"/>
            </w:rPr>
          </w:pPr>
          <w:hyperlink w:anchor="_Toc180754417" w:history="1">
            <w:r w:rsidR="003A0455" w:rsidRPr="003A0455">
              <w:rPr>
                <w:rStyle w:val="Hyperlink"/>
                <w:rFonts w:ascii="Calibri" w:eastAsia="Calibri Light" w:hAnsi="Calibri" w:cs="Calibri"/>
              </w:rPr>
              <w:t>2.2</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Calibri Light" w:hAnsi="Calibri" w:cs="Calibri"/>
              </w:rPr>
              <w:t>Voor sociale media</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_Toc180754417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3</w:t>
            </w:r>
            <w:r w:rsidR="003A0455" w:rsidRPr="003A0455">
              <w:rPr>
                <w:rFonts w:ascii="Calibri" w:hAnsi="Calibri" w:cs="Calibri"/>
                <w:webHidden/>
              </w:rPr>
              <w:fldChar w:fldCharType="end"/>
            </w:r>
          </w:hyperlink>
        </w:p>
        <w:p w14:paraId="13640D2C" w14:textId="003E97B9" w:rsidR="003A0455" w:rsidRPr="003A0455" w:rsidRDefault="00BC5CFB">
          <w:pPr>
            <w:pStyle w:val="Inhopg1"/>
            <w:rPr>
              <w:rFonts w:ascii="Calibri" w:eastAsiaTheme="minorEastAsia" w:hAnsi="Calibri" w:cs="Calibri"/>
              <w:color w:val="auto"/>
              <w:kern w:val="2"/>
              <w:sz w:val="24"/>
              <w:szCs w:val="24"/>
              <w:lang w:eastAsia="nl-BE"/>
              <w14:ligatures w14:val="standardContextual"/>
            </w:rPr>
          </w:pPr>
          <w:hyperlink w:anchor="_Toc180754418" w:history="1">
            <w:r w:rsidR="003A0455" w:rsidRPr="003A0455">
              <w:rPr>
                <w:rStyle w:val="Hyperlink"/>
                <w:rFonts w:ascii="Calibri" w:eastAsia="Times New Roman" w:hAnsi="Calibri" w:cs="Calibri"/>
                <w:b/>
                <w:lang w:eastAsia="nl-BE"/>
              </w:rPr>
              <w:t>3</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Times New Roman" w:hAnsi="Calibri" w:cs="Calibri"/>
                <w:b/>
                <w:lang w:eastAsia="nl-BE"/>
              </w:rPr>
              <w:t>Algemeen bericht over de vragenlijst bij de Vlaamse toetsen (naar alle ouders)</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_Toc180754418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4</w:t>
            </w:r>
            <w:r w:rsidR="003A0455" w:rsidRPr="003A0455">
              <w:rPr>
                <w:rFonts w:ascii="Calibri" w:hAnsi="Calibri" w:cs="Calibri"/>
                <w:webHidden/>
              </w:rPr>
              <w:fldChar w:fldCharType="end"/>
            </w:r>
          </w:hyperlink>
        </w:p>
        <w:p w14:paraId="0059FA0D" w14:textId="589E3041" w:rsidR="003A0455" w:rsidRPr="003A0455" w:rsidRDefault="00BC5CFB">
          <w:pPr>
            <w:pStyle w:val="Inhopg2"/>
            <w:rPr>
              <w:rFonts w:ascii="Calibri" w:eastAsiaTheme="minorEastAsia" w:hAnsi="Calibri" w:cs="Calibri"/>
              <w:color w:val="auto"/>
              <w:kern w:val="2"/>
              <w:sz w:val="24"/>
              <w:szCs w:val="24"/>
              <w:lang w:eastAsia="nl-BE"/>
              <w14:ligatures w14:val="standardContextual"/>
            </w:rPr>
          </w:pPr>
          <w:hyperlink w:anchor="_Toc180754419" w:history="1">
            <w:r w:rsidR="003A0455" w:rsidRPr="003A0455">
              <w:rPr>
                <w:rStyle w:val="Hyperlink"/>
                <w:rFonts w:ascii="Calibri" w:eastAsia="Calibri Light" w:hAnsi="Calibri" w:cs="Calibri"/>
              </w:rPr>
              <w:t>3.1</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Calibri Light" w:hAnsi="Calibri" w:cs="Calibri"/>
              </w:rPr>
              <w:t>Voor digitale leerplatformen / mailing</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_Toc180754419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4</w:t>
            </w:r>
            <w:r w:rsidR="003A0455" w:rsidRPr="003A0455">
              <w:rPr>
                <w:rFonts w:ascii="Calibri" w:hAnsi="Calibri" w:cs="Calibri"/>
                <w:webHidden/>
              </w:rPr>
              <w:fldChar w:fldCharType="end"/>
            </w:r>
          </w:hyperlink>
        </w:p>
        <w:p w14:paraId="16DA6685" w14:textId="055DBCE5" w:rsidR="003A0455" w:rsidRPr="003A0455" w:rsidRDefault="00BC5CFB">
          <w:pPr>
            <w:pStyle w:val="Inhopg2"/>
            <w:rPr>
              <w:rFonts w:ascii="Calibri" w:eastAsiaTheme="minorEastAsia" w:hAnsi="Calibri" w:cs="Calibri"/>
              <w:color w:val="auto"/>
              <w:kern w:val="2"/>
              <w:sz w:val="24"/>
              <w:szCs w:val="24"/>
              <w:lang w:eastAsia="nl-BE"/>
              <w14:ligatures w14:val="standardContextual"/>
            </w:rPr>
          </w:pPr>
          <w:hyperlink w:anchor="_Toc180754420" w:history="1">
            <w:r w:rsidR="003A0455" w:rsidRPr="003A0455">
              <w:rPr>
                <w:rStyle w:val="Hyperlink"/>
                <w:rFonts w:ascii="Calibri" w:eastAsia="Calibri Light" w:hAnsi="Calibri" w:cs="Calibri"/>
              </w:rPr>
              <w:t>3.2</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Calibri Light" w:hAnsi="Calibri" w:cs="Calibri"/>
              </w:rPr>
              <w:t>Voor sociale media</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_Toc180754420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4</w:t>
            </w:r>
            <w:r w:rsidR="003A0455" w:rsidRPr="003A0455">
              <w:rPr>
                <w:rFonts w:ascii="Calibri" w:hAnsi="Calibri" w:cs="Calibri"/>
                <w:webHidden/>
              </w:rPr>
              <w:fldChar w:fldCharType="end"/>
            </w:r>
          </w:hyperlink>
        </w:p>
        <w:p w14:paraId="539BACB8" w14:textId="04C55ED8" w:rsidR="003A0455" w:rsidRPr="003A0455" w:rsidRDefault="00BC5CFB">
          <w:pPr>
            <w:pStyle w:val="Inhopg1"/>
            <w:rPr>
              <w:rFonts w:ascii="Calibri" w:eastAsiaTheme="minorEastAsia" w:hAnsi="Calibri" w:cs="Calibri"/>
              <w:color w:val="auto"/>
              <w:kern w:val="2"/>
              <w:sz w:val="24"/>
              <w:szCs w:val="24"/>
              <w:lang w:eastAsia="nl-BE"/>
              <w14:ligatures w14:val="standardContextual"/>
            </w:rPr>
          </w:pPr>
          <w:hyperlink w:anchor="_Toc180754421" w:history="1">
            <w:r w:rsidR="003A0455" w:rsidRPr="003A0455">
              <w:rPr>
                <w:rStyle w:val="Hyperlink"/>
                <w:rFonts w:ascii="Calibri" w:eastAsia="Times New Roman" w:hAnsi="Calibri" w:cs="Calibri"/>
                <w:b/>
                <w:lang w:eastAsia="nl-BE"/>
              </w:rPr>
              <w:t>4</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Times New Roman" w:hAnsi="Calibri" w:cs="Calibri"/>
                <w:b/>
                <w:lang w:eastAsia="nl-BE"/>
              </w:rPr>
              <w:t>1 week voor de kennismakingstoetsen (vanaf 3 maart 2025)</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_Toc180754421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5</w:t>
            </w:r>
            <w:r w:rsidR="003A0455" w:rsidRPr="003A0455">
              <w:rPr>
                <w:rFonts w:ascii="Calibri" w:hAnsi="Calibri" w:cs="Calibri"/>
                <w:webHidden/>
              </w:rPr>
              <w:fldChar w:fldCharType="end"/>
            </w:r>
          </w:hyperlink>
        </w:p>
        <w:p w14:paraId="163E0417" w14:textId="5CF1B54E" w:rsidR="003A0455" w:rsidRPr="003A0455" w:rsidRDefault="00BC5CFB">
          <w:pPr>
            <w:pStyle w:val="Inhopg2"/>
            <w:rPr>
              <w:rFonts w:ascii="Calibri" w:eastAsiaTheme="minorEastAsia" w:hAnsi="Calibri" w:cs="Calibri"/>
              <w:color w:val="auto"/>
              <w:kern w:val="2"/>
              <w:sz w:val="24"/>
              <w:szCs w:val="24"/>
              <w:lang w:eastAsia="nl-BE"/>
              <w14:ligatures w14:val="standardContextual"/>
            </w:rPr>
          </w:pPr>
          <w:hyperlink w:anchor="_Toc180754422" w:history="1">
            <w:r w:rsidR="003A0455" w:rsidRPr="003A0455">
              <w:rPr>
                <w:rStyle w:val="Hyperlink"/>
                <w:rFonts w:ascii="Calibri" w:eastAsia="Times New Roman" w:hAnsi="Calibri" w:cs="Calibri"/>
                <w:lang w:eastAsia="nl-BE"/>
              </w:rPr>
              <w:t>4.1</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Times New Roman" w:hAnsi="Calibri" w:cs="Calibri"/>
                <w:lang w:eastAsia="nl-BE"/>
              </w:rPr>
              <w:t>Voor digitale leerplatformen / mailing</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_Toc180754422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5</w:t>
            </w:r>
            <w:r w:rsidR="003A0455" w:rsidRPr="003A0455">
              <w:rPr>
                <w:rFonts w:ascii="Calibri" w:hAnsi="Calibri" w:cs="Calibri"/>
                <w:webHidden/>
              </w:rPr>
              <w:fldChar w:fldCharType="end"/>
            </w:r>
          </w:hyperlink>
        </w:p>
        <w:p w14:paraId="642FABF6" w14:textId="73558648" w:rsidR="003A0455" w:rsidRPr="003A0455" w:rsidRDefault="00BC5CFB">
          <w:pPr>
            <w:pStyle w:val="Inhopg2"/>
            <w:rPr>
              <w:rFonts w:ascii="Calibri" w:eastAsiaTheme="minorEastAsia" w:hAnsi="Calibri" w:cs="Calibri"/>
              <w:color w:val="auto"/>
              <w:kern w:val="2"/>
              <w:sz w:val="24"/>
              <w:szCs w:val="24"/>
              <w:lang w:eastAsia="nl-BE"/>
              <w14:ligatures w14:val="standardContextual"/>
            </w:rPr>
          </w:pPr>
          <w:hyperlink w:anchor="_Toc180754423" w:history="1">
            <w:r w:rsidR="003A0455" w:rsidRPr="003A0455">
              <w:rPr>
                <w:rStyle w:val="Hyperlink"/>
                <w:rFonts w:ascii="Calibri" w:eastAsia="Times New Roman" w:hAnsi="Calibri" w:cs="Calibri"/>
                <w:lang w:eastAsia="nl-BE"/>
              </w:rPr>
              <w:t>4.2</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Times New Roman" w:hAnsi="Calibri" w:cs="Calibri"/>
                <w:lang w:eastAsia="nl-BE"/>
              </w:rPr>
              <w:t>Voor sociale media</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_Toc180754423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5</w:t>
            </w:r>
            <w:r w:rsidR="003A0455" w:rsidRPr="003A0455">
              <w:rPr>
                <w:rFonts w:ascii="Calibri" w:hAnsi="Calibri" w:cs="Calibri"/>
                <w:webHidden/>
              </w:rPr>
              <w:fldChar w:fldCharType="end"/>
            </w:r>
          </w:hyperlink>
        </w:p>
        <w:p w14:paraId="13E4F2C2" w14:textId="17935E5F" w:rsidR="003A0455" w:rsidRPr="003A0455" w:rsidRDefault="00BC5CFB">
          <w:pPr>
            <w:pStyle w:val="Inhopg1"/>
            <w:rPr>
              <w:rFonts w:ascii="Calibri" w:eastAsiaTheme="minorEastAsia" w:hAnsi="Calibri" w:cs="Calibri"/>
              <w:color w:val="auto"/>
              <w:kern w:val="2"/>
              <w:sz w:val="24"/>
              <w:szCs w:val="24"/>
              <w:lang w:eastAsia="nl-BE"/>
              <w14:ligatures w14:val="standardContextual"/>
            </w:rPr>
          </w:pPr>
          <w:hyperlink w:anchor="_Toc180754424" w:history="1">
            <w:r w:rsidR="003A0455" w:rsidRPr="003A0455">
              <w:rPr>
                <w:rStyle w:val="Hyperlink"/>
                <w:rFonts w:ascii="Calibri" w:eastAsia="Times New Roman" w:hAnsi="Calibri" w:cs="Calibri"/>
                <w:b/>
                <w:lang w:eastAsia="nl-BE"/>
              </w:rPr>
              <w:t>5</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Times New Roman" w:hAnsi="Calibri" w:cs="Calibri"/>
                <w:b/>
                <w:lang w:eastAsia="nl-BE"/>
              </w:rPr>
              <w:t>1 week voor de afname van de Vlaamse toetsen (vanaf 18 april 2025)</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_Toc180754424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6</w:t>
            </w:r>
            <w:r w:rsidR="003A0455" w:rsidRPr="003A0455">
              <w:rPr>
                <w:rFonts w:ascii="Calibri" w:hAnsi="Calibri" w:cs="Calibri"/>
                <w:webHidden/>
              </w:rPr>
              <w:fldChar w:fldCharType="end"/>
            </w:r>
          </w:hyperlink>
        </w:p>
        <w:p w14:paraId="5141AFA7" w14:textId="0E9B06D1" w:rsidR="003A0455" w:rsidRPr="003A0455" w:rsidRDefault="00BC5CFB">
          <w:pPr>
            <w:pStyle w:val="Inhopg2"/>
            <w:rPr>
              <w:rFonts w:ascii="Calibri" w:eastAsiaTheme="minorEastAsia" w:hAnsi="Calibri" w:cs="Calibri"/>
              <w:color w:val="auto"/>
              <w:kern w:val="2"/>
              <w:sz w:val="24"/>
              <w:szCs w:val="24"/>
              <w:lang w:eastAsia="nl-BE"/>
              <w14:ligatures w14:val="standardContextual"/>
            </w:rPr>
          </w:pPr>
          <w:hyperlink w:anchor="_Toc180754425" w:history="1">
            <w:r w:rsidR="003A0455" w:rsidRPr="003A0455">
              <w:rPr>
                <w:rStyle w:val="Hyperlink"/>
                <w:rFonts w:ascii="Calibri" w:eastAsia="Times New Roman" w:hAnsi="Calibri" w:cs="Calibri"/>
                <w:lang w:eastAsia="nl-BE"/>
              </w:rPr>
              <w:t>5.1</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Times New Roman" w:hAnsi="Calibri" w:cs="Calibri"/>
                <w:lang w:eastAsia="nl-BE"/>
              </w:rPr>
              <w:t>Voor digitale leerplatformen / mailing</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_Toc180754425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6</w:t>
            </w:r>
            <w:r w:rsidR="003A0455" w:rsidRPr="003A0455">
              <w:rPr>
                <w:rFonts w:ascii="Calibri" w:hAnsi="Calibri" w:cs="Calibri"/>
                <w:webHidden/>
              </w:rPr>
              <w:fldChar w:fldCharType="end"/>
            </w:r>
          </w:hyperlink>
        </w:p>
        <w:p w14:paraId="5FFC75D4" w14:textId="15ACA12F" w:rsidR="003A0455" w:rsidRPr="003A0455" w:rsidRDefault="00BC5CFB">
          <w:pPr>
            <w:pStyle w:val="Inhopg2"/>
            <w:rPr>
              <w:rFonts w:ascii="Calibri" w:eastAsiaTheme="minorEastAsia" w:hAnsi="Calibri" w:cs="Calibri"/>
              <w:color w:val="auto"/>
              <w:kern w:val="2"/>
              <w:sz w:val="24"/>
              <w:szCs w:val="24"/>
              <w:lang w:eastAsia="nl-BE"/>
              <w14:ligatures w14:val="standardContextual"/>
            </w:rPr>
          </w:pPr>
          <w:hyperlink w:anchor="_Toc180754426" w:history="1">
            <w:r w:rsidR="003A0455" w:rsidRPr="003A0455">
              <w:rPr>
                <w:rStyle w:val="Hyperlink"/>
                <w:rFonts w:ascii="Calibri" w:eastAsia="Times New Roman" w:hAnsi="Calibri" w:cs="Calibri"/>
                <w:lang w:eastAsia="nl-BE"/>
              </w:rPr>
              <w:t>5.2</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Times New Roman" w:hAnsi="Calibri" w:cs="Calibri"/>
                <w:lang w:eastAsia="nl-BE"/>
              </w:rPr>
              <w:t>Voor sociale media:</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_Toc180754426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6</w:t>
            </w:r>
            <w:r w:rsidR="003A0455" w:rsidRPr="003A0455">
              <w:rPr>
                <w:rFonts w:ascii="Calibri" w:hAnsi="Calibri" w:cs="Calibri"/>
                <w:webHidden/>
              </w:rPr>
              <w:fldChar w:fldCharType="end"/>
            </w:r>
          </w:hyperlink>
        </w:p>
        <w:p w14:paraId="73412FE3" w14:textId="06F5252D" w:rsidR="003A0455" w:rsidRPr="003A0455" w:rsidRDefault="00BC5CFB">
          <w:pPr>
            <w:pStyle w:val="Inhopg1"/>
            <w:rPr>
              <w:rFonts w:ascii="Calibri" w:eastAsiaTheme="minorEastAsia" w:hAnsi="Calibri" w:cs="Calibri"/>
              <w:color w:val="auto"/>
              <w:kern w:val="2"/>
              <w:sz w:val="24"/>
              <w:szCs w:val="24"/>
              <w:lang w:eastAsia="nl-BE"/>
              <w14:ligatures w14:val="standardContextual"/>
            </w:rPr>
          </w:pPr>
          <w:hyperlink w:anchor="_Toc180754427" w:history="1">
            <w:r w:rsidR="003A0455" w:rsidRPr="003A0455">
              <w:rPr>
                <w:rStyle w:val="Hyperlink"/>
                <w:rFonts w:ascii="Calibri" w:hAnsi="Calibri" w:cs="Calibri"/>
                <w:b/>
                <w:lang w:eastAsia="nl-BE"/>
              </w:rPr>
              <w:t>6</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Times New Roman" w:hAnsi="Calibri" w:cs="Calibri"/>
                <w:b/>
                <w:lang w:eastAsia="nl-BE"/>
              </w:rPr>
              <w:t>Feedbackperiode (vanaf eind juni)</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_Toc180754427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7</w:t>
            </w:r>
            <w:r w:rsidR="003A0455" w:rsidRPr="003A0455">
              <w:rPr>
                <w:rFonts w:ascii="Calibri" w:hAnsi="Calibri" w:cs="Calibri"/>
                <w:webHidden/>
              </w:rPr>
              <w:fldChar w:fldCharType="end"/>
            </w:r>
          </w:hyperlink>
        </w:p>
        <w:p w14:paraId="26D70A8E" w14:textId="4EA67E2A" w:rsidR="003A0455" w:rsidRPr="003A0455" w:rsidRDefault="00BC5CFB">
          <w:pPr>
            <w:pStyle w:val="Inhopg2"/>
            <w:rPr>
              <w:rFonts w:ascii="Calibri" w:eastAsiaTheme="minorEastAsia" w:hAnsi="Calibri" w:cs="Calibri"/>
              <w:color w:val="auto"/>
              <w:kern w:val="2"/>
              <w:sz w:val="24"/>
              <w:szCs w:val="24"/>
              <w:lang w:eastAsia="nl-BE"/>
              <w14:ligatures w14:val="standardContextual"/>
            </w:rPr>
          </w:pPr>
          <w:hyperlink w:anchor="_Toc180754428" w:history="1">
            <w:r w:rsidR="003A0455" w:rsidRPr="003A0455">
              <w:rPr>
                <w:rStyle w:val="Hyperlink"/>
                <w:rFonts w:ascii="Calibri" w:eastAsia="Times New Roman" w:hAnsi="Calibri" w:cs="Calibri"/>
                <w:lang w:eastAsia="nl-BE"/>
              </w:rPr>
              <w:t>6.1</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Times New Roman" w:hAnsi="Calibri" w:cs="Calibri"/>
                <w:lang w:eastAsia="nl-BE"/>
              </w:rPr>
              <w:t>Voor digitale leerplatformen / mailing</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_Toc180754428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7</w:t>
            </w:r>
            <w:r w:rsidR="003A0455" w:rsidRPr="003A0455">
              <w:rPr>
                <w:rFonts w:ascii="Calibri" w:hAnsi="Calibri" w:cs="Calibri"/>
                <w:webHidden/>
              </w:rPr>
              <w:fldChar w:fldCharType="end"/>
            </w:r>
          </w:hyperlink>
        </w:p>
        <w:p w14:paraId="22BCC36D" w14:textId="71C7A096" w:rsidR="003A0455" w:rsidRPr="003A0455" w:rsidRDefault="00BC5CFB">
          <w:pPr>
            <w:pStyle w:val="Inhopg2"/>
            <w:rPr>
              <w:rFonts w:ascii="Calibri" w:eastAsiaTheme="minorEastAsia" w:hAnsi="Calibri" w:cs="Calibri"/>
              <w:color w:val="auto"/>
              <w:kern w:val="2"/>
              <w:sz w:val="24"/>
              <w:szCs w:val="24"/>
              <w:lang w:eastAsia="nl-BE"/>
              <w14:ligatures w14:val="standardContextual"/>
            </w:rPr>
          </w:pPr>
          <w:hyperlink w:anchor="_Toc180754429" w:history="1">
            <w:r w:rsidR="003A0455" w:rsidRPr="003A0455">
              <w:rPr>
                <w:rStyle w:val="Hyperlink"/>
                <w:rFonts w:ascii="Calibri" w:eastAsia="Times New Roman" w:hAnsi="Calibri" w:cs="Calibri"/>
                <w:lang w:eastAsia="nl-BE"/>
              </w:rPr>
              <w:t>6.2</w:t>
            </w:r>
            <w:r w:rsidR="003A0455" w:rsidRPr="003A0455">
              <w:rPr>
                <w:rFonts w:ascii="Calibri" w:eastAsiaTheme="minorEastAsia" w:hAnsi="Calibri" w:cs="Calibri"/>
                <w:color w:val="auto"/>
                <w:kern w:val="2"/>
                <w:sz w:val="24"/>
                <w:szCs w:val="24"/>
                <w:lang w:eastAsia="nl-BE"/>
                <w14:ligatures w14:val="standardContextual"/>
              </w:rPr>
              <w:tab/>
            </w:r>
            <w:r w:rsidR="003A0455" w:rsidRPr="003A0455">
              <w:rPr>
                <w:rStyle w:val="Hyperlink"/>
                <w:rFonts w:ascii="Calibri" w:eastAsia="Times New Roman" w:hAnsi="Calibri" w:cs="Calibri"/>
                <w:lang w:eastAsia="nl-BE"/>
              </w:rPr>
              <w:t>Voor sociale media</w:t>
            </w:r>
            <w:r w:rsidR="003A0455" w:rsidRPr="003A0455">
              <w:rPr>
                <w:rFonts w:ascii="Calibri" w:hAnsi="Calibri" w:cs="Calibri"/>
                <w:webHidden/>
              </w:rPr>
              <w:tab/>
            </w:r>
            <w:r w:rsidR="003A0455" w:rsidRPr="003A0455">
              <w:rPr>
                <w:rFonts w:ascii="Calibri" w:hAnsi="Calibri" w:cs="Calibri"/>
                <w:webHidden/>
              </w:rPr>
              <w:fldChar w:fldCharType="begin"/>
            </w:r>
            <w:r w:rsidR="003A0455" w:rsidRPr="003A0455">
              <w:rPr>
                <w:rFonts w:ascii="Calibri" w:hAnsi="Calibri" w:cs="Calibri"/>
                <w:webHidden/>
              </w:rPr>
              <w:instrText xml:space="preserve"> PAGEREF _Toc180754429 \h </w:instrText>
            </w:r>
            <w:r w:rsidR="003A0455" w:rsidRPr="003A0455">
              <w:rPr>
                <w:rFonts w:ascii="Calibri" w:hAnsi="Calibri" w:cs="Calibri"/>
                <w:webHidden/>
              </w:rPr>
            </w:r>
            <w:r w:rsidR="003A0455" w:rsidRPr="003A0455">
              <w:rPr>
                <w:rFonts w:ascii="Calibri" w:hAnsi="Calibri" w:cs="Calibri"/>
                <w:webHidden/>
              </w:rPr>
              <w:fldChar w:fldCharType="separate"/>
            </w:r>
            <w:r w:rsidR="003A0455" w:rsidRPr="003A0455">
              <w:rPr>
                <w:rFonts w:ascii="Calibri" w:hAnsi="Calibri" w:cs="Calibri"/>
                <w:webHidden/>
              </w:rPr>
              <w:t>7</w:t>
            </w:r>
            <w:r w:rsidR="003A0455" w:rsidRPr="003A0455">
              <w:rPr>
                <w:rFonts w:ascii="Calibri" w:hAnsi="Calibri" w:cs="Calibri"/>
                <w:webHidden/>
              </w:rPr>
              <w:fldChar w:fldCharType="end"/>
            </w:r>
          </w:hyperlink>
        </w:p>
        <w:p w14:paraId="35C48F7B" w14:textId="3EA1FE45" w:rsidR="00CA4CC4" w:rsidRDefault="00CA4CC4">
          <w:r w:rsidRPr="003A0455">
            <w:rPr>
              <w:rFonts w:ascii="Calibri" w:hAnsi="Calibri" w:cs="Calibri"/>
              <w:b/>
              <w:bCs/>
              <w:lang w:val="nl-NL"/>
            </w:rPr>
            <w:fldChar w:fldCharType="end"/>
          </w:r>
        </w:p>
      </w:sdtContent>
    </w:sdt>
    <w:p w14:paraId="44441576" w14:textId="77777777" w:rsidR="009526F7" w:rsidRDefault="009526F7" w:rsidP="00F71C6B">
      <w:pPr>
        <w:sectPr w:rsidR="009526F7" w:rsidSect="009526F7">
          <w:footerReference w:type="even" r:id="rId12"/>
          <w:footerReference w:type="default" r:id="rId13"/>
          <w:headerReference w:type="first" r:id="rId14"/>
          <w:footerReference w:type="first" r:id="rId15"/>
          <w:type w:val="continuous"/>
          <w:pgSz w:w="11906" w:h="16838" w:code="9"/>
          <w:pgMar w:top="2211" w:right="851" w:bottom="2552" w:left="1134" w:header="851" w:footer="851" w:gutter="0"/>
          <w:cols w:space="708"/>
          <w:formProt w:val="0"/>
          <w:titlePg/>
          <w:docGrid w:linePitch="360"/>
        </w:sectPr>
      </w:pPr>
    </w:p>
    <w:p w14:paraId="1B4A07FF" w14:textId="77777777" w:rsidR="00CD205E" w:rsidRPr="00CD205E" w:rsidRDefault="00CD205E" w:rsidP="00CD205E">
      <w:pPr>
        <w:pStyle w:val="Kop1"/>
        <w:rPr>
          <w:rFonts w:ascii="Calibri" w:hAnsi="Calibri" w:cs="Calibri"/>
          <w:b/>
          <w:bCs w:val="0"/>
        </w:rPr>
      </w:pPr>
      <w:bookmarkStart w:id="0" w:name="_Toc179364419"/>
      <w:bookmarkStart w:id="1" w:name="_Toc180751155"/>
      <w:bookmarkStart w:id="2" w:name="_Toc180754414"/>
      <w:r w:rsidRPr="00CD205E">
        <w:rPr>
          <w:rFonts w:ascii="Calibri" w:hAnsi="Calibri" w:cs="Calibri"/>
          <w:b/>
          <w:bCs w:val="0"/>
        </w:rPr>
        <w:lastRenderedPageBreak/>
        <w:t>Beelden</w:t>
      </w:r>
      <w:bookmarkEnd w:id="0"/>
      <w:bookmarkEnd w:id="1"/>
      <w:bookmarkEnd w:id="2"/>
    </w:p>
    <w:p w14:paraId="5A024AD9" w14:textId="4F04856D" w:rsidR="00CD205E" w:rsidRPr="00CD205E" w:rsidRDefault="00CD205E" w:rsidP="00CD205E">
      <w:pPr>
        <w:spacing w:line="257" w:lineRule="auto"/>
        <w:rPr>
          <w:rFonts w:ascii="Calibri" w:eastAsia="Calibri" w:hAnsi="Calibri" w:cs="Calibri"/>
        </w:rPr>
      </w:pPr>
      <w:r w:rsidRPr="00CD205E">
        <w:rPr>
          <w:rFonts w:ascii="Calibri" w:eastAsia="Calibri" w:hAnsi="Calibri" w:cs="Calibri"/>
        </w:rPr>
        <w:t xml:space="preserve">In het </w:t>
      </w:r>
      <w:hyperlink r:id="rId16" w:history="1">
        <w:r w:rsidRPr="003825A3">
          <w:rPr>
            <w:rStyle w:val="Hyperlink"/>
            <w:rFonts w:ascii="Calibri" w:eastAsia="Calibri" w:hAnsi="Calibri" w:cs="Calibri"/>
          </w:rPr>
          <w:t xml:space="preserve">informatiepakket </w:t>
        </w:r>
        <w:r w:rsidR="003825A3" w:rsidRPr="003825A3">
          <w:rPr>
            <w:rStyle w:val="Hyperlink"/>
            <w:rFonts w:ascii="Calibri" w:eastAsia="Calibri" w:hAnsi="Calibri" w:cs="Calibri"/>
          </w:rPr>
          <w:t>(zip, 12 jpg-bestanden) (11,8 MB)</w:t>
        </w:r>
      </w:hyperlink>
      <w:r w:rsidR="003825A3">
        <w:rPr>
          <w:rFonts w:ascii="Calibri" w:eastAsia="Calibri" w:hAnsi="Calibri" w:cs="Calibri"/>
        </w:rPr>
        <w:t xml:space="preserve"> </w:t>
      </w:r>
      <w:r w:rsidRPr="00CD205E">
        <w:rPr>
          <w:rFonts w:ascii="Calibri" w:eastAsia="Calibri" w:hAnsi="Calibri" w:cs="Calibri"/>
        </w:rPr>
        <w:t xml:space="preserve">vind je beelden die je in combinatie met onderstaande teksten kan gebruiken op digitale leerplatformen, </w:t>
      </w:r>
      <w:proofErr w:type="spellStart"/>
      <w:r w:rsidRPr="00CD205E">
        <w:rPr>
          <w:rFonts w:ascii="Calibri" w:eastAsia="Calibri" w:hAnsi="Calibri" w:cs="Calibri"/>
        </w:rPr>
        <w:t>mailings</w:t>
      </w:r>
      <w:proofErr w:type="spellEnd"/>
      <w:r w:rsidRPr="00CD205E">
        <w:rPr>
          <w:rFonts w:ascii="Calibri" w:eastAsia="Calibri" w:hAnsi="Calibri" w:cs="Calibri"/>
        </w:rPr>
        <w:t xml:space="preserve"> en </w:t>
      </w:r>
      <w:proofErr w:type="spellStart"/>
      <w:r w:rsidRPr="00CD205E">
        <w:rPr>
          <w:rFonts w:ascii="Calibri" w:eastAsia="Calibri" w:hAnsi="Calibri" w:cs="Calibri"/>
        </w:rPr>
        <w:t>social</w:t>
      </w:r>
      <w:proofErr w:type="spellEnd"/>
      <w:r w:rsidRPr="00CD205E">
        <w:rPr>
          <w:rFonts w:ascii="Calibri" w:eastAsia="Calibri" w:hAnsi="Calibri" w:cs="Calibri"/>
        </w:rPr>
        <w:t xml:space="preserve"> media.</w:t>
      </w:r>
    </w:p>
    <w:p w14:paraId="24FE3CD1" w14:textId="77777777" w:rsidR="00CD205E" w:rsidRPr="00CD205E" w:rsidRDefault="00CD205E" w:rsidP="00CD205E">
      <w:pPr>
        <w:rPr>
          <w:rFonts w:ascii="Calibri" w:hAnsi="Calibri" w:cs="Calibri"/>
        </w:rPr>
      </w:pPr>
    </w:p>
    <w:p w14:paraId="486FE5C8" w14:textId="77777777" w:rsidR="00CD205E" w:rsidRPr="00CD205E" w:rsidRDefault="00CD205E" w:rsidP="00CD205E">
      <w:pPr>
        <w:rPr>
          <w:rFonts w:ascii="Calibri" w:eastAsia="Times New Roman" w:hAnsi="Calibri" w:cs="Calibri"/>
          <w:color w:val="BFB500" w:themeColor="accent1" w:themeShade="BF"/>
          <w:sz w:val="32"/>
          <w:szCs w:val="32"/>
          <w:lang w:eastAsia="nl-BE"/>
        </w:rPr>
      </w:pPr>
      <w:r w:rsidRPr="00CD205E">
        <w:rPr>
          <w:rFonts w:ascii="Calibri" w:eastAsia="Times New Roman" w:hAnsi="Calibri" w:cs="Calibri"/>
          <w:lang w:eastAsia="nl-BE"/>
        </w:rPr>
        <w:br w:type="page"/>
      </w:r>
    </w:p>
    <w:p w14:paraId="07CF0AEB" w14:textId="77777777" w:rsidR="00CD205E" w:rsidRPr="00A20EA0" w:rsidRDefault="00CD205E" w:rsidP="00CD205E">
      <w:pPr>
        <w:pStyle w:val="Kop1"/>
        <w:rPr>
          <w:rFonts w:ascii="Calibri" w:eastAsia="Times New Roman" w:hAnsi="Calibri" w:cs="Calibri"/>
          <w:b/>
          <w:bCs w:val="0"/>
          <w:lang w:eastAsia="nl-BE"/>
        </w:rPr>
      </w:pPr>
      <w:bookmarkStart w:id="3" w:name="_Toc179364420"/>
      <w:bookmarkStart w:id="4" w:name="_Toc180751156"/>
      <w:bookmarkStart w:id="5" w:name="_Toc180754415"/>
      <w:r w:rsidRPr="00A20EA0">
        <w:rPr>
          <w:rFonts w:ascii="Calibri" w:eastAsia="Times New Roman" w:hAnsi="Calibri" w:cs="Calibri"/>
          <w:b/>
          <w:bCs w:val="0"/>
          <w:lang w:eastAsia="nl-BE"/>
        </w:rPr>
        <w:lastRenderedPageBreak/>
        <w:t>Algemeen bericht over de Vlaamse toetsen (naar alle ouders)</w:t>
      </w:r>
      <w:bookmarkEnd w:id="3"/>
      <w:bookmarkEnd w:id="4"/>
      <w:bookmarkEnd w:id="5"/>
    </w:p>
    <w:p w14:paraId="08EF01C5" w14:textId="77777777" w:rsidR="00CD205E" w:rsidRPr="00CD205E" w:rsidRDefault="00CD205E" w:rsidP="00CD205E">
      <w:pPr>
        <w:pStyle w:val="Kop2"/>
        <w:rPr>
          <w:rFonts w:ascii="Calibri" w:eastAsia="Calibri Light" w:hAnsi="Calibri" w:cs="Calibri"/>
        </w:rPr>
      </w:pPr>
      <w:bookmarkStart w:id="6" w:name="_Toc179364421"/>
      <w:bookmarkStart w:id="7" w:name="_Toc180751157"/>
      <w:bookmarkStart w:id="8" w:name="_Toc180754416"/>
      <w:r w:rsidRPr="00CD205E">
        <w:rPr>
          <w:rFonts w:ascii="Calibri" w:eastAsia="Calibri Light" w:hAnsi="Calibri" w:cs="Calibri"/>
        </w:rPr>
        <w:t>Voor digitale leerplatformen / mailing</w:t>
      </w:r>
      <w:bookmarkEnd w:id="6"/>
      <w:bookmarkEnd w:id="7"/>
      <w:bookmarkEnd w:id="8"/>
    </w:p>
    <w:p w14:paraId="72518BE9" w14:textId="77777777" w:rsidR="00CD205E" w:rsidRPr="00CD205E" w:rsidRDefault="00CD205E" w:rsidP="00CD205E">
      <w:pPr>
        <w:spacing w:line="240" w:lineRule="auto"/>
        <w:rPr>
          <w:rFonts w:ascii="Calibri" w:eastAsia="Calibri" w:hAnsi="Calibri" w:cs="Calibri"/>
          <w:b/>
          <w:bCs/>
          <w:color w:val="373636" w:themeColor="text1"/>
        </w:rPr>
      </w:pPr>
      <w:r w:rsidRPr="00CD205E">
        <w:rPr>
          <w:rFonts w:ascii="Calibri" w:eastAsia="Calibri" w:hAnsi="Calibri" w:cs="Calibri"/>
          <w:color w:val="373636" w:themeColor="text1"/>
        </w:rPr>
        <w:t>Vanaf 25 april</w:t>
      </w:r>
      <w:r w:rsidRPr="00CD205E" w:rsidDel="1262AFBE">
        <w:rPr>
          <w:rFonts w:ascii="Calibri" w:eastAsia="Calibri" w:hAnsi="Calibri" w:cs="Calibri"/>
          <w:color w:val="373636" w:themeColor="text1"/>
        </w:rPr>
        <w:t xml:space="preserve"> </w:t>
      </w:r>
      <w:r w:rsidRPr="00CD205E">
        <w:rPr>
          <w:rFonts w:ascii="Calibri" w:eastAsia="Calibri" w:hAnsi="Calibri" w:cs="Calibri"/>
          <w:color w:val="373636" w:themeColor="text1"/>
        </w:rPr>
        <w:t>2025 nemen alle Vlaamse leerlingen in het 4</w:t>
      </w:r>
      <w:r w:rsidRPr="00CD205E">
        <w:rPr>
          <w:rFonts w:ascii="Calibri" w:eastAsia="Calibri" w:hAnsi="Calibri" w:cs="Calibri"/>
          <w:color w:val="373636" w:themeColor="text1"/>
          <w:vertAlign w:val="superscript"/>
        </w:rPr>
        <w:t>de</w:t>
      </w:r>
      <w:r w:rsidRPr="00CD205E">
        <w:rPr>
          <w:rFonts w:ascii="Calibri" w:eastAsia="Calibri" w:hAnsi="Calibri" w:cs="Calibri"/>
          <w:color w:val="373636" w:themeColor="text1"/>
        </w:rPr>
        <w:t xml:space="preserve"> leerjaar lager onderwijs en 2</w:t>
      </w:r>
      <w:r w:rsidRPr="00CD205E">
        <w:rPr>
          <w:rFonts w:ascii="Calibri" w:eastAsia="Calibri" w:hAnsi="Calibri" w:cs="Calibri"/>
          <w:color w:val="373636" w:themeColor="text1"/>
          <w:vertAlign w:val="superscript"/>
        </w:rPr>
        <w:t>de</w:t>
      </w:r>
      <w:r w:rsidRPr="00CD205E">
        <w:rPr>
          <w:rFonts w:ascii="Calibri" w:eastAsia="Calibri" w:hAnsi="Calibri" w:cs="Calibri"/>
          <w:color w:val="373636" w:themeColor="text1"/>
        </w:rPr>
        <w:t xml:space="preserve"> leerjaar secundair onderwijs deel aan de Vlaamse toetsen. Dit zijn </w:t>
      </w:r>
      <w:r w:rsidRPr="00CD205E">
        <w:rPr>
          <w:rFonts w:ascii="Calibri" w:eastAsia="Calibri" w:hAnsi="Calibri" w:cs="Calibri"/>
          <w:b/>
          <w:bCs/>
          <w:color w:val="373636" w:themeColor="text1"/>
        </w:rPr>
        <w:t>digitale</w:t>
      </w:r>
      <w:r w:rsidRPr="00CD205E">
        <w:rPr>
          <w:rFonts w:ascii="Calibri" w:eastAsia="Calibri" w:hAnsi="Calibri" w:cs="Calibri"/>
          <w:color w:val="373636" w:themeColor="text1"/>
        </w:rPr>
        <w:t xml:space="preserve"> toetsen voor </w:t>
      </w:r>
      <w:r w:rsidRPr="00CD205E">
        <w:rPr>
          <w:rFonts w:ascii="Calibri" w:eastAsia="Calibri" w:hAnsi="Calibri" w:cs="Calibri"/>
          <w:b/>
          <w:bCs/>
          <w:color w:val="373636" w:themeColor="text1"/>
        </w:rPr>
        <w:t>wiskunde en Nederlands.</w:t>
      </w:r>
    </w:p>
    <w:p w14:paraId="3D715551" w14:textId="77777777" w:rsidR="00CD205E" w:rsidRPr="00CD205E" w:rsidRDefault="00CD205E" w:rsidP="00CD205E">
      <w:pPr>
        <w:spacing w:line="240" w:lineRule="auto"/>
        <w:rPr>
          <w:rFonts w:ascii="Calibri" w:eastAsia="Calibri" w:hAnsi="Calibri" w:cs="Calibri"/>
          <w:color w:val="373636" w:themeColor="text1"/>
        </w:rPr>
      </w:pPr>
      <w:r w:rsidRPr="00CD205E">
        <w:rPr>
          <w:rFonts w:ascii="Calibri" w:eastAsia="Calibri" w:hAnsi="Calibri" w:cs="Calibri"/>
          <w:color w:val="373636" w:themeColor="text1"/>
        </w:rPr>
        <w:t xml:space="preserve">Leerlingen maken de toetsen op school, tijdens de schooluren. De leraar begeleidt de klas. </w:t>
      </w:r>
    </w:p>
    <w:p w14:paraId="3FE2DF04" w14:textId="77777777" w:rsidR="00CD205E" w:rsidRPr="00CD205E" w:rsidRDefault="00CD205E" w:rsidP="00CD205E">
      <w:pPr>
        <w:spacing w:line="240" w:lineRule="auto"/>
        <w:rPr>
          <w:rFonts w:ascii="Calibri" w:eastAsia="Calibri" w:hAnsi="Calibri" w:cs="Calibri"/>
          <w:color w:val="373636" w:themeColor="text1"/>
        </w:rPr>
      </w:pPr>
      <w:r w:rsidRPr="00CD205E">
        <w:rPr>
          <w:rFonts w:ascii="Calibri" w:eastAsia="Calibri" w:hAnsi="Calibri" w:cs="Calibri"/>
          <w:color w:val="373636" w:themeColor="text1"/>
        </w:rPr>
        <w:t xml:space="preserve">De toetsen gaan na </w:t>
      </w:r>
      <w:r w:rsidRPr="00CD205E">
        <w:rPr>
          <w:rFonts w:ascii="Calibri" w:eastAsia="Calibri" w:hAnsi="Calibri" w:cs="Calibri"/>
          <w:b/>
          <w:bCs/>
          <w:color w:val="373636" w:themeColor="text1"/>
        </w:rPr>
        <w:t>hoe goed leerlingen in Nederlands en wiskunde zijn</w:t>
      </w:r>
      <w:r w:rsidRPr="00CD205E">
        <w:rPr>
          <w:rFonts w:ascii="Calibri" w:eastAsia="Calibri" w:hAnsi="Calibri" w:cs="Calibri"/>
          <w:color w:val="373636" w:themeColor="text1"/>
        </w:rPr>
        <w:t xml:space="preserve">. </w:t>
      </w:r>
    </w:p>
    <w:p w14:paraId="7D926714" w14:textId="77777777" w:rsidR="00CD205E" w:rsidRPr="00CD205E" w:rsidRDefault="00BC5CFB" w:rsidP="00CD205E">
      <w:pPr>
        <w:rPr>
          <w:rFonts w:ascii="Calibri" w:hAnsi="Calibri" w:cs="Calibri"/>
        </w:rPr>
      </w:pPr>
      <w:hyperlink r:id="rId17">
        <w:r w:rsidR="00CD205E" w:rsidRPr="00CD205E">
          <w:rPr>
            <w:rStyle w:val="Hyperlink"/>
            <w:rFonts w:ascii="Calibri" w:eastAsia="Calibri" w:hAnsi="Calibri" w:cs="Calibri"/>
            <w:color w:val="0563C1"/>
          </w:rPr>
          <w:t>Lees meer over de Vlaamse toetsen</w:t>
        </w:r>
      </w:hyperlink>
      <w:r w:rsidR="00CD205E" w:rsidRPr="00CD205E">
        <w:rPr>
          <w:rFonts w:ascii="Calibri" w:eastAsia="Calibri" w:hAnsi="Calibri" w:cs="Calibri"/>
          <w:color w:val="373636" w:themeColor="text1"/>
        </w:rPr>
        <w:t>.</w:t>
      </w:r>
    </w:p>
    <w:p w14:paraId="7489672B" w14:textId="77777777" w:rsidR="00CD205E" w:rsidRPr="00CD205E" w:rsidRDefault="00CD205E" w:rsidP="00CD205E">
      <w:pPr>
        <w:rPr>
          <w:rFonts w:ascii="Calibri" w:hAnsi="Calibri" w:cs="Calibri"/>
        </w:rPr>
      </w:pPr>
      <w:r w:rsidRPr="00CD205E">
        <w:rPr>
          <w:rFonts w:ascii="Calibri" w:eastAsia="Calibri" w:hAnsi="Calibri" w:cs="Calibri"/>
          <w:color w:val="373636" w:themeColor="text1"/>
        </w:rPr>
        <w:t xml:space="preserve"> </w:t>
      </w:r>
    </w:p>
    <w:p w14:paraId="5647D508" w14:textId="77777777" w:rsidR="00CD205E" w:rsidRPr="00CD205E" w:rsidRDefault="00CD205E" w:rsidP="00CD205E">
      <w:pPr>
        <w:pStyle w:val="Kop2"/>
        <w:rPr>
          <w:rFonts w:ascii="Calibri" w:eastAsia="Calibri Light" w:hAnsi="Calibri" w:cs="Calibri"/>
        </w:rPr>
      </w:pPr>
      <w:bookmarkStart w:id="9" w:name="_Toc179364422"/>
      <w:bookmarkStart w:id="10" w:name="_Toc180751158"/>
      <w:bookmarkStart w:id="11" w:name="_Toc180754417"/>
      <w:r w:rsidRPr="00CD205E">
        <w:rPr>
          <w:rFonts w:ascii="Calibri" w:eastAsia="Calibri Light" w:hAnsi="Calibri" w:cs="Calibri"/>
        </w:rPr>
        <w:t>Voor sociale media</w:t>
      </w:r>
      <w:bookmarkEnd w:id="9"/>
      <w:bookmarkEnd w:id="10"/>
      <w:bookmarkEnd w:id="11"/>
    </w:p>
    <w:p w14:paraId="1CC469DA" w14:textId="77777777" w:rsidR="00CD205E" w:rsidRPr="00CD205E" w:rsidRDefault="00CD205E" w:rsidP="00CD205E">
      <w:pPr>
        <w:rPr>
          <w:rFonts w:ascii="Calibri" w:eastAsia="Calibri" w:hAnsi="Calibri" w:cs="Calibri"/>
          <w:color w:val="373636" w:themeColor="text1"/>
        </w:rPr>
      </w:pPr>
      <w:r w:rsidRPr="00CD205E">
        <w:rPr>
          <w:rFonts w:ascii="Calibri" w:eastAsia="Calibri" w:hAnsi="Calibri" w:cs="Calibri"/>
          <w:color w:val="373636" w:themeColor="text1"/>
        </w:rPr>
        <w:t>Vanaf 25 april 2025 nemen alle Vlaamse leerlingen in het 4</w:t>
      </w:r>
      <w:r w:rsidRPr="00CD205E">
        <w:rPr>
          <w:rFonts w:ascii="Calibri" w:eastAsia="Calibri" w:hAnsi="Calibri" w:cs="Calibri"/>
          <w:color w:val="373636" w:themeColor="text1"/>
          <w:vertAlign w:val="superscript"/>
        </w:rPr>
        <w:t>de</w:t>
      </w:r>
      <w:r w:rsidRPr="00CD205E">
        <w:rPr>
          <w:rFonts w:ascii="Calibri" w:eastAsia="Calibri" w:hAnsi="Calibri" w:cs="Calibri"/>
          <w:color w:val="373636" w:themeColor="text1"/>
        </w:rPr>
        <w:t xml:space="preserve"> leerjaar lager onderwijs en 2</w:t>
      </w:r>
      <w:r w:rsidRPr="00CD205E">
        <w:rPr>
          <w:rFonts w:ascii="Calibri" w:eastAsia="Calibri" w:hAnsi="Calibri" w:cs="Calibri"/>
          <w:color w:val="373636" w:themeColor="text1"/>
          <w:vertAlign w:val="superscript"/>
        </w:rPr>
        <w:t>de</w:t>
      </w:r>
      <w:r w:rsidRPr="00CD205E">
        <w:rPr>
          <w:rFonts w:ascii="Calibri" w:eastAsia="Calibri" w:hAnsi="Calibri" w:cs="Calibri"/>
          <w:color w:val="373636" w:themeColor="text1"/>
        </w:rPr>
        <w:t xml:space="preserve"> leerjaar secundair onderwijs deel aan de Vlaamse toetsen. Dit zijn digitale toetsen voor wiskunde en Nederlands. De toetsen gaan na hoe goed leerlingen in Nederlands en wiskunde zijn. </w:t>
      </w:r>
    </w:p>
    <w:p w14:paraId="361D90C9" w14:textId="77777777" w:rsidR="00CD205E" w:rsidRDefault="00BC5CFB" w:rsidP="00CD205E">
      <w:pPr>
        <w:rPr>
          <w:rFonts w:ascii="Calibri" w:eastAsia="Calibri" w:hAnsi="Calibri" w:cs="Calibri"/>
          <w:color w:val="373636" w:themeColor="text1"/>
        </w:rPr>
      </w:pPr>
      <w:hyperlink r:id="rId18">
        <w:r w:rsidR="00CD205E" w:rsidRPr="00CD205E">
          <w:rPr>
            <w:rStyle w:val="Hyperlink"/>
            <w:rFonts w:ascii="Calibri" w:eastAsia="Calibri" w:hAnsi="Calibri" w:cs="Calibri"/>
            <w:color w:val="0563C1"/>
          </w:rPr>
          <w:t>Lees meer over de Vlaamse toetsen</w:t>
        </w:r>
      </w:hyperlink>
      <w:r w:rsidR="00CD205E" w:rsidRPr="00CD205E">
        <w:rPr>
          <w:rFonts w:ascii="Calibri" w:eastAsia="Calibri" w:hAnsi="Calibri" w:cs="Calibri"/>
          <w:color w:val="373636" w:themeColor="text1"/>
        </w:rPr>
        <w:t>. #vlaamsetoetsen #onderwijsvlaanderen</w:t>
      </w:r>
    </w:p>
    <w:p w14:paraId="5F64844A" w14:textId="77777777" w:rsidR="00D11765" w:rsidRDefault="00D11765" w:rsidP="00CD205E">
      <w:pPr>
        <w:rPr>
          <w:rFonts w:ascii="Calibri" w:eastAsia="Calibri" w:hAnsi="Calibri" w:cs="Calibri"/>
          <w:color w:val="373636" w:themeColor="text1"/>
        </w:rPr>
      </w:pPr>
    </w:p>
    <w:p w14:paraId="3B2CAF9B" w14:textId="77777777" w:rsidR="00D11765" w:rsidRDefault="00D11765" w:rsidP="00CD205E">
      <w:pPr>
        <w:rPr>
          <w:rFonts w:ascii="Calibri" w:eastAsia="Calibri" w:hAnsi="Calibri" w:cs="Calibri"/>
          <w:color w:val="373636" w:themeColor="text1"/>
        </w:rPr>
        <w:sectPr w:rsidR="00D11765" w:rsidSect="00D11765">
          <w:pgSz w:w="11906" w:h="16838"/>
          <w:pgMar w:top="993" w:right="1417" w:bottom="1417" w:left="1417" w:header="708" w:footer="708" w:gutter="0"/>
          <w:cols w:space="708"/>
          <w:docGrid w:linePitch="360"/>
        </w:sectPr>
      </w:pPr>
    </w:p>
    <w:p w14:paraId="4C30E7DE" w14:textId="77777777" w:rsidR="00CD205E" w:rsidRPr="00D11765" w:rsidRDefault="00CD205E" w:rsidP="00CD205E">
      <w:pPr>
        <w:pStyle w:val="Kop1"/>
        <w:rPr>
          <w:rFonts w:ascii="Calibri" w:eastAsia="Times New Roman" w:hAnsi="Calibri" w:cs="Calibri"/>
          <w:b/>
          <w:bCs w:val="0"/>
          <w:lang w:eastAsia="nl-BE"/>
        </w:rPr>
      </w:pPr>
      <w:bookmarkStart w:id="12" w:name="_Toc180751159"/>
      <w:bookmarkStart w:id="13" w:name="_Toc180754418"/>
      <w:r w:rsidRPr="00D11765">
        <w:rPr>
          <w:rFonts w:ascii="Calibri" w:eastAsia="Times New Roman" w:hAnsi="Calibri" w:cs="Calibri"/>
          <w:b/>
          <w:bCs w:val="0"/>
          <w:lang w:eastAsia="nl-BE"/>
        </w:rPr>
        <w:lastRenderedPageBreak/>
        <w:t>Algemeen bericht over de vragenlijst bij de Vlaamse toetsen (naar alle ouders)</w:t>
      </w:r>
      <w:bookmarkEnd w:id="12"/>
      <w:bookmarkEnd w:id="13"/>
    </w:p>
    <w:p w14:paraId="17B54410" w14:textId="77777777" w:rsidR="00CD205E" w:rsidRPr="00CD205E" w:rsidRDefault="00CD205E" w:rsidP="00CD205E">
      <w:pPr>
        <w:pStyle w:val="Kop2"/>
        <w:rPr>
          <w:rFonts w:ascii="Calibri" w:eastAsia="Calibri Light" w:hAnsi="Calibri" w:cs="Calibri"/>
        </w:rPr>
      </w:pPr>
      <w:bookmarkStart w:id="14" w:name="_Toc180751160"/>
      <w:bookmarkStart w:id="15" w:name="_Toc180754419"/>
      <w:r w:rsidRPr="00CD205E">
        <w:rPr>
          <w:rFonts w:ascii="Calibri" w:eastAsia="Calibri Light" w:hAnsi="Calibri" w:cs="Calibri"/>
        </w:rPr>
        <w:t>Voor digitale leerplatformen / mailing</w:t>
      </w:r>
      <w:bookmarkEnd w:id="14"/>
      <w:bookmarkEnd w:id="15"/>
    </w:p>
    <w:p w14:paraId="595A86DB" w14:textId="77777777" w:rsidR="00CD205E" w:rsidRPr="00CD205E" w:rsidRDefault="00CD205E" w:rsidP="00CD205E">
      <w:pPr>
        <w:spacing w:line="240" w:lineRule="auto"/>
        <w:rPr>
          <w:rFonts w:ascii="Calibri" w:eastAsia="Calibri" w:hAnsi="Calibri" w:cs="Calibri"/>
          <w:color w:val="373636" w:themeColor="text1"/>
        </w:rPr>
      </w:pPr>
      <w:r w:rsidRPr="00CD205E">
        <w:rPr>
          <w:rFonts w:ascii="Calibri" w:eastAsia="Calibri" w:hAnsi="Calibri" w:cs="Calibri"/>
          <w:color w:val="373636" w:themeColor="text1"/>
        </w:rPr>
        <w:t>Na de toets krijgen leerlingen een korte vragenlijst. Deze vragenlijst maakt deel uit van een wetenschappelijk onderzoek. Het doel is om de resultaten van de toetsen beter te begrijpen. Het is belangrijk om de vragenlijst in te vullen maar dit is niet verplicht. Onderzoekers krijgen de naam van je kind niet te zien en de antwoorden veranderen ook de resultaten niet.</w:t>
      </w:r>
    </w:p>
    <w:p w14:paraId="00F46876" w14:textId="77777777" w:rsidR="00CD205E" w:rsidRPr="00CD205E" w:rsidRDefault="00CD205E" w:rsidP="00CD205E">
      <w:pPr>
        <w:spacing w:line="240" w:lineRule="auto"/>
        <w:rPr>
          <w:rFonts w:ascii="Calibri" w:eastAsia="Calibri" w:hAnsi="Calibri" w:cs="Calibri"/>
          <w:color w:val="373636" w:themeColor="text1"/>
          <w:highlight w:val="yellow"/>
        </w:rPr>
      </w:pPr>
      <w:r w:rsidRPr="00CD205E">
        <w:rPr>
          <w:rFonts w:ascii="Calibri" w:eastAsia="Calibri" w:hAnsi="Calibri" w:cs="Calibri"/>
          <w:color w:val="373636" w:themeColor="text1"/>
        </w:rPr>
        <w:t xml:space="preserve">Als ouder kan je aangeven dat je kind de vragenlijst niet mag invullen. </w:t>
      </w:r>
      <w:r w:rsidRPr="00CD205E">
        <w:rPr>
          <w:rFonts w:ascii="Calibri" w:eastAsia="Calibri" w:hAnsi="Calibri" w:cs="Calibri"/>
          <w:color w:val="373636" w:themeColor="text1"/>
          <w:highlight w:val="yellow"/>
        </w:rPr>
        <w:t>Weergeven hoe ouders dit kunnen doorgeven en deadline vermelden.</w:t>
      </w:r>
    </w:p>
    <w:p w14:paraId="3B5835BC" w14:textId="77777777" w:rsidR="00CD205E" w:rsidRPr="00CD205E" w:rsidRDefault="00CD205E" w:rsidP="00CD205E">
      <w:pPr>
        <w:spacing w:line="240" w:lineRule="auto"/>
        <w:rPr>
          <w:rFonts w:ascii="Calibri" w:eastAsia="Calibri" w:hAnsi="Calibri" w:cs="Calibri"/>
          <w:color w:val="373636" w:themeColor="text1"/>
        </w:rPr>
      </w:pPr>
      <w:r w:rsidRPr="00CD205E">
        <w:rPr>
          <w:rFonts w:ascii="Calibri" w:eastAsia="Calibri" w:hAnsi="Calibri" w:cs="Calibri"/>
          <w:color w:val="373636" w:themeColor="text1"/>
        </w:rPr>
        <w:t>Je kind kan ook zelf tijdens de Vlaamse toetsen nog beslissen om de vragen van de vragenlijst niet te beantwoorden.</w:t>
      </w:r>
    </w:p>
    <w:p w14:paraId="42122FFC" w14:textId="77777777" w:rsidR="00CD205E" w:rsidRPr="00CD205E" w:rsidRDefault="00CD205E" w:rsidP="00CD205E">
      <w:pPr>
        <w:spacing w:line="240" w:lineRule="auto"/>
        <w:rPr>
          <w:rFonts w:ascii="Calibri" w:eastAsia="Calibri" w:hAnsi="Calibri" w:cs="Calibri"/>
          <w:color w:val="373636" w:themeColor="text1"/>
        </w:rPr>
      </w:pPr>
      <w:r w:rsidRPr="00CD205E">
        <w:rPr>
          <w:rFonts w:ascii="Calibri" w:eastAsia="Calibri" w:hAnsi="Calibri" w:cs="Calibri"/>
          <w:color w:val="373636" w:themeColor="text1"/>
        </w:rPr>
        <w:t xml:space="preserve">Lees meer over de </w:t>
      </w:r>
      <w:hyperlink r:id="rId19" w:anchor="vragenlijst-na-de-toetsen" w:history="1">
        <w:r w:rsidRPr="00CD205E">
          <w:rPr>
            <w:rStyle w:val="Hyperlink"/>
            <w:rFonts w:ascii="Calibri" w:eastAsia="Calibri" w:hAnsi="Calibri" w:cs="Calibri"/>
          </w:rPr>
          <w:t>vragenlijst bij de Vlaamse toetsen</w:t>
        </w:r>
      </w:hyperlink>
      <w:r w:rsidRPr="00CD205E">
        <w:rPr>
          <w:rFonts w:ascii="Calibri" w:eastAsia="Calibri" w:hAnsi="Calibri" w:cs="Calibri"/>
          <w:color w:val="373636" w:themeColor="text1"/>
        </w:rPr>
        <w:t>.</w:t>
      </w:r>
    </w:p>
    <w:p w14:paraId="4EC7AED0" w14:textId="77777777" w:rsidR="00CD205E" w:rsidRPr="00CD205E" w:rsidRDefault="00CD205E" w:rsidP="00CD205E">
      <w:pPr>
        <w:spacing w:line="240" w:lineRule="auto"/>
        <w:rPr>
          <w:rFonts w:ascii="Calibri" w:eastAsia="Calibri" w:hAnsi="Calibri" w:cs="Calibri"/>
          <w:color w:val="373636" w:themeColor="text1"/>
        </w:rPr>
      </w:pPr>
    </w:p>
    <w:p w14:paraId="5D8A3A5A" w14:textId="77777777" w:rsidR="00CD205E" w:rsidRPr="00CD205E" w:rsidRDefault="00CD205E" w:rsidP="00CD205E">
      <w:pPr>
        <w:rPr>
          <w:rFonts w:ascii="Calibri" w:hAnsi="Calibri" w:cs="Calibri"/>
        </w:rPr>
      </w:pPr>
      <w:r w:rsidRPr="00CD205E">
        <w:rPr>
          <w:rFonts w:ascii="Calibri" w:eastAsia="Calibri" w:hAnsi="Calibri" w:cs="Calibri"/>
          <w:color w:val="373636" w:themeColor="text1"/>
        </w:rPr>
        <w:t xml:space="preserve"> </w:t>
      </w:r>
    </w:p>
    <w:p w14:paraId="1AED71E7" w14:textId="77777777" w:rsidR="00CD205E" w:rsidRPr="00CD205E" w:rsidRDefault="00CD205E" w:rsidP="00CD205E">
      <w:pPr>
        <w:pStyle w:val="Kop2"/>
        <w:rPr>
          <w:rFonts w:ascii="Calibri" w:eastAsia="Calibri Light" w:hAnsi="Calibri" w:cs="Calibri"/>
        </w:rPr>
      </w:pPr>
      <w:bookmarkStart w:id="16" w:name="_Toc180751161"/>
      <w:bookmarkStart w:id="17" w:name="_Toc180754420"/>
      <w:r w:rsidRPr="00CD205E">
        <w:rPr>
          <w:rFonts w:ascii="Calibri" w:eastAsia="Calibri Light" w:hAnsi="Calibri" w:cs="Calibri"/>
        </w:rPr>
        <w:t>Voor sociale media</w:t>
      </w:r>
      <w:bookmarkEnd w:id="16"/>
      <w:bookmarkEnd w:id="17"/>
    </w:p>
    <w:p w14:paraId="22377147" w14:textId="77777777" w:rsidR="00CD205E" w:rsidRPr="00CD205E" w:rsidRDefault="00CD205E" w:rsidP="00CD205E">
      <w:pPr>
        <w:rPr>
          <w:rFonts w:ascii="Calibri" w:eastAsia="Calibri" w:hAnsi="Calibri" w:cs="Calibri"/>
          <w:color w:val="373636" w:themeColor="text1"/>
        </w:rPr>
      </w:pPr>
      <w:r w:rsidRPr="00CD205E">
        <w:rPr>
          <w:rFonts w:ascii="Calibri" w:eastAsia="Calibri" w:hAnsi="Calibri" w:cs="Calibri"/>
          <w:color w:val="373636" w:themeColor="text1"/>
        </w:rPr>
        <w:t>Na de toets krijgen leerlingen een korte vragenlijst. Deze vragenlijst maakt deel uit van een wetenschappelijk onderzoek. Het doel is om de resultaten van de toetsen beter te begrijpen. Het is belangrijk om de vragenlijst in te vullen maar dit is niet verplicht.</w:t>
      </w:r>
    </w:p>
    <w:p w14:paraId="440179C6" w14:textId="77777777" w:rsidR="00CD205E" w:rsidRPr="00CD205E" w:rsidRDefault="00CD205E" w:rsidP="00CD205E">
      <w:pPr>
        <w:spacing w:line="240" w:lineRule="auto"/>
        <w:rPr>
          <w:rFonts w:ascii="Calibri" w:eastAsia="Calibri" w:hAnsi="Calibri" w:cs="Calibri"/>
          <w:color w:val="373636" w:themeColor="text1"/>
        </w:rPr>
      </w:pPr>
      <w:r w:rsidRPr="00CD205E">
        <w:rPr>
          <w:rFonts w:ascii="Calibri" w:eastAsia="Calibri" w:hAnsi="Calibri" w:cs="Calibri"/>
          <w:color w:val="373636" w:themeColor="text1"/>
        </w:rPr>
        <w:t xml:space="preserve">Lees meer over de </w:t>
      </w:r>
      <w:hyperlink w:history="1">
        <w:hyperlink r:id="rId20" w:anchor="vragenlijst-na-de-toetsen" w:history="1">
          <w:r w:rsidRPr="00CD205E">
            <w:rPr>
              <w:rStyle w:val="Hyperlink"/>
              <w:rFonts w:ascii="Calibri" w:eastAsia="Calibri" w:hAnsi="Calibri" w:cs="Calibri"/>
            </w:rPr>
            <w:t>vragenlijst bij de Vlaamse toetsen</w:t>
          </w:r>
        </w:hyperlink>
      </w:hyperlink>
      <w:r w:rsidRPr="00CD205E">
        <w:rPr>
          <w:rFonts w:ascii="Calibri" w:eastAsia="Calibri" w:hAnsi="Calibri" w:cs="Calibri"/>
          <w:color w:val="373636" w:themeColor="text1"/>
        </w:rPr>
        <w:t>. #vlaamsetoetsen #onderwijsvlaanderen</w:t>
      </w:r>
    </w:p>
    <w:p w14:paraId="07A977A0" w14:textId="77777777" w:rsidR="00CD205E" w:rsidRPr="00CD205E" w:rsidRDefault="00CD205E" w:rsidP="00CD205E">
      <w:pPr>
        <w:rPr>
          <w:rFonts w:ascii="Calibri" w:eastAsia="Times New Roman" w:hAnsi="Calibri" w:cs="Calibri"/>
          <w:color w:val="BFB500" w:themeColor="accent1" w:themeShade="BF"/>
          <w:sz w:val="32"/>
          <w:szCs w:val="32"/>
          <w:lang w:eastAsia="nl-BE"/>
        </w:rPr>
      </w:pPr>
      <w:r w:rsidRPr="00CD205E">
        <w:rPr>
          <w:rFonts w:ascii="Calibri" w:eastAsia="Times New Roman" w:hAnsi="Calibri" w:cs="Calibri"/>
          <w:lang w:eastAsia="nl-BE"/>
        </w:rPr>
        <w:br w:type="page"/>
      </w:r>
    </w:p>
    <w:p w14:paraId="0B5EEEAC" w14:textId="77777777" w:rsidR="00CD205E" w:rsidRPr="00E07222" w:rsidRDefault="00CD205E" w:rsidP="00CD205E">
      <w:pPr>
        <w:pStyle w:val="Kop1"/>
        <w:rPr>
          <w:rFonts w:ascii="Calibri" w:eastAsia="Times New Roman" w:hAnsi="Calibri" w:cs="Calibri"/>
          <w:b/>
          <w:bCs w:val="0"/>
          <w:lang w:eastAsia="nl-BE"/>
        </w:rPr>
      </w:pPr>
      <w:bookmarkStart w:id="18" w:name="_Toc179364423"/>
      <w:bookmarkStart w:id="19" w:name="_Toc180751162"/>
      <w:bookmarkStart w:id="20" w:name="_Toc180754421"/>
      <w:r w:rsidRPr="00E07222">
        <w:rPr>
          <w:rFonts w:ascii="Calibri" w:eastAsia="Times New Roman" w:hAnsi="Calibri" w:cs="Calibri"/>
          <w:b/>
          <w:bCs w:val="0"/>
          <w:lang w:eastAsia="nl-BE"/>
        </w:rPr>
        <w:lastRenderedPageBreak/>
        <w:t>1 week voor de kennismakingstoetsen (vanaf 3 maart 2025)</w:t>
      </w:r>
      <w:bookmarkEnd w:id="18"/>
      <w:bookmarkEnd w:id="19"/>
      <w:bookmarkEnd w:id="20"/>
      <w:r w:rsidRPr="00E07222">
        <w:rPr>
          <w:rFonts w:ascii="Calibri" w:eastAsia="Times New Roman" w:hAnsi="Calibri" w:cs="Calibri"/>
          <w:b/>
          <w:bCs w:val="0"/>
          <w:lang w:eastAsia="nl-BE"/>
        </w:rPr>
        <w:t xml:space="preserve"> </w:t>
      </w:r>
    </w:p>
    <w:p w14:paraId="464060EE" w14:textId="77777777" w:rsidR="00CD205E" w:rsidRPr="00CD205E" w:rsidRDefault="00CD205E" w:rsidP="00CD205E">
      <w:pPr>
        <w:pStyle w:val="Kop2"/>
        <w:shd w:val="clear" w:color="auto" w:fill="FFFFFF" w:themeFill="background1"/>
        <w:spacing w:line="240" w:lineRule="auto"/>
        <w:rPr>
          <w:rFonts w:ascii="Calibri" w:eastAsia="Times New Roman" w:hAnsi="Calibri" w:cs="Calibri"/>
          <w:b/>
          <w:bCs w:val="0"/>
          <w:color w:val="000000"/>
          <w:lang w:eastAsia="nl-BE"/>
        </w:rPr>
      </w:pPr>
      <w:bookmarkStart w:id="21" w:name="_Toc179364424"/>
      <w:bookmarkStart w:id="22" w:name="_Toc180751163"/>
      <w:bookmarkStart w:id="23" w:name="_Toc180754422"/>
      <w:r w:rsidRPr="00CD205E">
        <w:rPr>
          <w:rFonts w:ascii="Calibri" w:eastAsia="Times New Roman" w:hAnsi="Calibri" w:cs="Calibri"/>
          <w:lang w:eastAsia="nl-BE"/>
        </w:rPr>
        <w:t>Voor digitale leerplatformen / mailing</w:t>
      </w:r>
      <w:bookmarkEnd w:id="21"/>
      <w:bookmarkEnd w:id="22"/>
      <w:bookmarkEnd w:id="23"/>
    </w:p>
    <w:p w14:paraId="018A4F51" w14:textId="77777777" w:rsidR="00CD205E" w:rsidRPr="00CD205E" w:rsidRDefault="00CD205E" w:rsidP="00CD205E">
      <w:pPr>
        <w:shd w:val="clear" w:color="auto" w:fill="FFFFFF" w:themeFill="background1"/>
        <w:spacing w:line="240" w:lineRule="auto"/>
        <w:rPr>
          <w:rFonts w:ascii="Calibri" w:eastAsia="Times New Roman" w:hAnsi="Calibri" w:cs="Calibri"/>
          <w:color w:val="000000"/>
          <w:lang w:eastAsia="nl-BE"/>
        </w:rPr>
      </w:pPr>
      <w:r w:rsidRPr="00CD205E">
        <w:rPr>
          <w:rFonts w:ascii="Calibri" w:eastAsia="Times New Roman" w:hAnsi="Calibri" w:cs="Calibri"/>
          <w:color w:val="373636" w:themeColor="text1"/>
          <w:lang w:eastAsia="nl-BE"/>
        </w:rPr>
        <w:t xml:space="preserve">Onze leerlingen van het </w:t>
      </w:r>
      <w:r w:rsidRPr="00CD205E">
        <w:rPr>
          <w:rFonts w:ascii="Calibri" w:eastAsia="Times New Roman" w:hAnsi="Calibri" w:cs="Calibri"/>
          <w:color w:val="373636" w:themeColor="text1"/>
          <w:highlight w:val="yellow"/>
          <w:lang w:eastAsia="nl-BE"/>
        </w:rPr>
        <w:t>4</w:t>
      </w:r>
      <w:r w:rsidRPr="00CD205E">
        <w:rPr>
          <w:rFonts w:ascii="Calibri" w:eastAsia="Times New Roman" w:hAnsi="Calibri" w:cs="Calibri"/>
          <w:color w:val="373636" w:themeColor="text1"/>
          <w:highlight w:val="yellow"/>
          <w:vertAlign w:val="superscript"/>
          <w:lang w:eastAsia="nl-BE"/>
        </w:rPr>
        <w:t>de</w:t>
      </w:r>
      <w:r w:rsidRPr="00CD205E">
        <w:rPr>
          <w:rFonts w:ascii="Calibri" w:eastAsia="Times New Roman" w:hAnsi="Calibri" w:cs="Calibri"/>
          <w:color w:val="373636" w:themeColor="text1"/>
          <w:highlight w:val="yellow"/>
          <w:lang w:eastAsia="nl-BE"/>
        </w:rPr>
        <w:t xml:space="preserve"> leerjaar lager onderwijs / 2</w:t>
      </w:r>
      <w:r w:rsidRPr="00CD205E">
        <w:rPr>
          <w:rFonts w:ascii="Calibri" w:eastAsia="Times New Roman" w:hAnsi="Calibri" w:cs="Calibri"/>
          <w:color w:val="373636" w:themeColor="text1"/>
          <w:highlight w:val="yellow"/>
          <w:vertAlign w:val="superscript"/>
          <w:lang w:eastAsia="nl-BE"/>
        </w:rPr>
        <w:t>de</w:t>
      </w:r>
      <w:r w:rsidRPr="00CD205E">
        <w:rPr>
          <w:rFonts w:ascii="Calibri" w:eastAsia="Times New Roman" w:hAnsi="Calibri" w:cs="Calibri"/>
          <w:color w:val="373636" w:themeColor="text1"/>
          <w:highlight w:val="yellow"/>
          <w:lang w:eastAsia="nl-BE"/>
        </w:rPr>
        <w:t xml:space="preserve"> jaar secundair onderwijs</w:t>
      </w:r>
      <w:r w:rsidRPr="00CD205E">
        <w:rPr>
          <w:rFonts w:ascii="Calibri" w:eastAsia="Times New Roman" w:hAnsi="Calibri" w:cs="Calibri"/>
          <w:color w:val="373636" w:themeColor="text1"/>
          <w:lang w:eastAsia="nl-BE"/>
        </w:rPr>
        <w:t xml:space="preserve"> leggen op </w:t>
      </w:r>
      <w:r w:rsidRPr="00CD205E">
        <w:rPr>
          <w:rFonts w:ascii="Calibri" w:eastAsia="Times New Roman" w:hAnsi="Calibri" w:cs="Calibri"/>
          <w:color w:val="373636" w:themeColor="text1"/>
          <w:highlight w:val="yellow"/>
          <w:lang w:eastAsia="nl-BE"/>
        </w:rPr>
        <w:t>[datum]</w:t>
      </w:r>
      <w:r w:rsidRPr="00CD205E">
        <w:rPr>
          <w:rFonts w:ascii="Calibri" w:eastAsia="Times New Roman" w:hAnsi="Calibri" w:cs="Calibri"/>
          <w:color w:val="373636" w:themeColor="text1"/>
          <w:lang w:eastAsia="nl-BE"/>
        </w:rPr>
        <w:t xml:space="preserve"> en </w:t>
      </w:r>
      <w:r w:rsidRPr="00CD205E">
        <w:rPr>
          <w:rFonts w:ascii="Calibri" w:eastAsia="Times New Roman" w:hAnsi="Calibri" w:cs="Calibri"/>
          <w:color w:val="373636" w:themeColor="text1"/>
          <w:highlight w:val="yellow"/>
          <w:lang w:eastAsia="nl-BE"/>
        </w:rPr>
        <w:t>[datum]</w:t>
      </w:r>
      <w:r w:rsidRPr="00CD205E">
        <w:rPr>
          <w:rFonts w:ascii="Calibri" w:eastAsia="Times New Roman" w:hAnsi="Calibri" w:cs="Calibri"/>
          <w:color w:val="373636" w:themeColor="text1"/>
          <w:lang w:eastAsia="nl-BE"/>
        </w:rPr>
        <w:t xml:space="preserve"> de Vlaamse toetsen af.</w:t>
      </w:r>
    </w:p>
    <w:p w14:paraId="32118EFF"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p>
    <w:p w14:paraId="66A7ABCB"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r w:rsidRPr="00CD205E">
        <w:rPr>
          <w:rFonts w:ascii="Calibri" w:eastAsia="Times New Roman" w:hAnsi="Calibri" w:cs="Calibri"/>
          <w:color w:val="000000"/>
          <w:lang w:eastAsia="nl-BE"/>
        </w:rPr>
        <w:t xml:space="preserve">Leerlingen maken eerst een </w:t>
      </w:r>
      <w:r w:rsidRPr="00CD205E">
        <w:rPr>
          <w:rFonts w:ascii="Calibri" w:eastAsia="Times New Roman" w:hAnsi="Calibri" w:cs="Calibri"/>
          <w:b/>
          <w:bCs/>
          <w:color w:val="000000"/>
          <w:lang w:eastAsia="nl-BE"/>
        </w:rPr>
        <w:t>kennismakingstoets</w:t>
      </w:r>
      <w:r w:rsidRPr="00CD205E">
        <w:rPr>
          <w:rFonts w:ascii="Calibri" w:eastAsia="Times New Roman" w:hAnsi="Calibri" w:cs="Calibri"/>
          <w:color w:val="000000"/>
          <w:lang w:eastAsia="nl-BE"/>
        </w:rPr>
        <w:t xml:space="preserve">. Ze leren inloggen op het </w:t>
      </w:r>
      <w:proofErr w:type="spellStart"/>
      <w:r w:rsidRPr="00CD205E">
        <w:rPr>
          <w:rFonts w:ascii="Calibri" w:eastAsia="Times New Roman" w:hAnsi="Calibri" w:cs="Calibri"/>
          <w:color w:val="000000"/>
          <w:lang w:eastAsia="nl-BE"/>
        </w:rPr>
        <w:t>toetsplatform</w:t>
      </w:r>
      <w:proofErr w:type="spellEnd"/>
      <w:r w:rsidRPr="00CD205E">
        <w:rPr>
          <w:rFonts w:ascii="Calibri" w:eastAsia="Times New Roman" w:hAnsi="Calibri" w:cs="Calibri"/>
          <w:color w:val="000000"/>
          <w:lang w:eastAsia="nl-BE"/>
        </w:rPr>
        <w:t xml:space="preserve"> en maken kennis met de verschillende soorten vragen en hulpmiddelen.</w:t>
      </w:r>
    </w:p>
    <w:p w14:paraId="49768A50"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p>
    <w:p w14:paraId="63A4EF16" w14:textId="77777777" w:rsidR="00CD205E" w:rsidRPr="00CD205E" w:rsidRDefault="00CD205E" w:rsidP="00CD205E">
      <w:pPr>
        <w:shd w:val="clear" w:color="auto" w:fill="FFFFFF" w:themeFill="background1"/>
        <w:spacing w:line="240" w:lineRule="auto"/>
        <w:rPr>
          <w:rFonts w:ascii="Calibri" w:eastAsia="Times New Roman" w:hAnsi="Calibri" w:cs="Calibri"/>
          <w:color w:val="373636" w:themeColor="text1"/>
          <w:lang w:eastAsia="nl-BE"/>
        </w:rPr>
      </w:pPr>
      <w:r w:rsidRPr="00CD205E">
        <w:rPr>
          <w:rFonts w:ascii="Calibri" w:eastAsia="Times New Roman" w:hAnsi="Calibri" w:cs="Calibri"/>
          <w:color w:val="373636" w:themeColor="text1"/>
          <w:lang w:eastAsia="nl-BE"/>
        </w:rPr>
        <w:t xml:space="preserve">Deze oefentoets is op onze school op </w:t>
      </w:r>
      <w:r w:rsidRPr="00CD205E">
        <w:rPr>
          <w:rFonts w:ascii="Calibri" w:eastAsia="Times New Roman" w:hAnsi="Calibri" w:cs="Calibri"/>
          <w:color w:val="373636" w:themeColor="text1"/>
          <w:highlight w:val="yellow"/>
          <w:lang w:eastAsia="nl-BE"/>
        </w:rPr>
        <w:t>[datum]</w:t>
      </w:r>
      <w:r w:rsidRPr="00CD205E">
        <w:rPr>
          <w:rFonts w:ascii="Calibri" w:eastAsia="Times New Roman" w:hAnsi="Calibri" w:cs="Calibri"/>
          <w:color w:val="373636" w:themeColor="text1"/>
          <w:lang w:eastAsia="nl-BE"/>
        </w:rPr>
        <w:t xml:space="preserve"> . De leraar begeleidt de kennismakingstoets.</w:t>
      </w:r>
    </w:p>
    <w:p w14:paraId="4974F888" w14:textId="77777777" w:rsidR="00CD205E" w:rsidRPr="00CD205E" w:rsidRDefault="00CD205E" w:rsidP="00CD205E">
      <w:pPr>
        <w:shd w:val="clear" w:color="auto" w:fill="FFFFFF" w:themeFill="background1"/>
        <w:spacing w:line="240" w:lineRule="auto"/>
        <w:rPr>
          <w:rFonts w:ascii="Calibri" w:eastAsia="Times New Roman" w:hAnsi="Calibri" w:cs="Calibri"/>
          <w:lang w:eastAsia="nl-BE"/>
        </w:rPr>
      </w:pPr>
    </w:p>
    <w:p w14:paraId="276F5592" w14:textId="77777777" w:rsidR="00CD205E" w:rsidRPr="00CD205E" w:rsidRDefault="00BC5CFB" w:rsidP="00CD205E">
      <w:pPr>
        <w:shd w:val="clear" w:color="auto" w:fill="FFFFFF" w:themeFill="background1"/>
        <w:spacing w:line="240" w:lineRule="auto"/>
        <w:rPr>
          <w:rFonts w:ascii="Calibri" w:eastAsia="Times New Roman" w:hAnsi="Calibri" w:cs="Calibri"/>
          <w:color w:val="000000"/>
          <w:lang w:eastAsia="nl-BE"/>
        </w:rPr>
      </w:pPr>
      <w:hyperlink r:id="rId21" w:anchor="wat-je-als-leerling-wil-weten-over-de-toetsen">
        <w:r w:rsidR="00CD205E" w:rsidRPr="00CD205E">
          <w:rPr>
            <w:rStyle w:val="Hyperlink"/>
            <w:rFonts w:ascii="Calibri" w:eastAsia="Times New Roman" w:hAnsi="Calibri" w:cs="Calibri"/>
            <w:lang w:eastAsia="nl-BE"/>
          </w:rPr>
          <w:t>Lees meer over de Vlaamse</w:t>
        </w:r>
      </w:hyperlink>
      <w:r w:rsidR="00CD205E" w:rsidRPr="00CD205E">
        <w:rPr>
          <w:rStyle w:val="Hyperlink"/>
          <w:rFonts w:ascii="Calibri" w:eastAsia="Times New Roman" w:hAnsi="Calibri" w:cs="Calibri"/>
          <w:lang w:eastAsia="nl-BE"/>
        </w:rPr>
        <w:t xml:space="preserve"> toetsen</w:t>
      </w:r>
      <w:r w:rsidR="00CD205E" w:rsidRPr="00CD205E">
        <w:rPr>
          <w:rFonts w:ascii="Calibri" w:eastAsia="Times New Roman" w:hAnsi="Calibri" w:cs="Calibri"/>
          <w:color w:val="373636" w:themeColor="text1"/>
          <w:lang w:eastAsia="nl-BE"/>
        </w:rPr>
        <w:t>.</w:t>
      </w:r>
    </w:p>
    <w:p w14:paraId="7532858C"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p>
    <w:p w14:paraId="2E3A3EF3" w14:textId="77777777" w:rsidR="00CD205E" w:rsidRPr="00CD205E" w:rsidRDefault="00CD205E" w:rsidP="00CD205E">
      <w:pPr>
        <w:pStyle w:val="Kop2"/>
        <w:rPr>
          <w:rFonts w:ascii="Calibri" w:eastAsia="Times New Roman" w:hAnsi="Calibri" w:cs="Calibri"/>
          <w:lang w:eastAsia="nl-BE"/>
        </w:rPr>
      </w:pPr>
      <w:bookmarkStart w:id="24" w:name="_Toc179364425"/>
      <w:bookmarkStart w:id="25" w:name="_Toc180751164"/>
      <w:bookmarkStart w:id="26" w:name="_Toc180754423"/>
      <w:r w:rsidRPr="00CD205E">
        <w:rPr>
          <w:rFonts w:ascii="Calibri" w:eastAsia="Times New Roman" w:hAnsi="Calibri" w:cs="Calibri"/>
          <w:lang w:eastAsia="nl-BE"/>
        </w:rPr>
        <w:t>Voor sociale media</w:t>
      </w:r>
      <w:bookmarkEnd w:id="24"/>
      <w:bookmarkEnd w:id="25"/>
      <w:bookmarkEnd w:id="26"/>
    </w:p>
    <w:p w14:paraId="598FB292" w14:textId="77777777" w:rsidR="00CD205E" w:rsidRPr="00CD205E" w:rsidRDefault="00CD205E" w:rsidP="00CD205E">
      <w:pPr>
        <w:shd w:val="clear" w:color="auto" w:fill="FFFFFF" w:themeFill="background1"/>
        <w:spacing w:line="240" w:lineRule="auto"/>
        <w:rPr>
          <w:rFonts w:ascii="Calibri" w:eastAsia="Times New Roman" w:hAnsi="Calibri" w:cs="Calibri"/>
          <w:color w:val="373636" w:themeColor="text1"/>
          <w:lang w:eastAsia="nl-BE"/>
        </w:rPr>
      </w:pPr>
      <w:r w:rsidRPr="00CD205E">
        <w:rPr>
          <w:rFonts w:ascii="Calibri" w:eastAsia="Times New Roman" w:hAnsi="Calibri" w:cs="Calibri"/>
          <w:color w:val="373636" w:themeColor="text1"/>
          <w:lang w:eastAsia="nl-BE"/>
        </w:rPr>
        <w:t xml:space="preserve">Onze leerlingen van het </w:t>
      </w:r>
      <w:r w:rsidRPr="00CD205E">
        <w:rPr>
          <w:rFonts w:ascii="Calibri" w:eastAsia="Times New Roman" w:hAnsi="Calibri" w:cs="Calibri"/>
          <w:color w:val="373636" w:themeColor="text1"/>
          <w:highlight w:val="yellow"/>
          <w:lang w:eastAsia="nl-BE"/>
        </w:rPr>
        <w:t>4</w:t>
      </w:r>
      <w:r w:rsidRPr="00CD205E">
        <w:rPr>
          <w:rFonts w:ascii="Calibri" w:eastAsia="Times New Roman" w:hAnsi="Calibri" w:cs="Calibri"/>
          <w:color w:val="373636" w:themeColor="text1"/>
          <w:highlight w:val="yellow"/>
          <w:vertAlign w:val="superscript"/>
          <w:lang w:eastAsia="nl-BE"/>
        </w:rPr>
        <w:t>de</w:t>
      </w:r>
      <w:r w:rsidRPr="00CD205E">
        <w:rPr>
          <w:rFonts w:ascii="Calibri" w:eastAsia="Times New Roman" w:hAnsi="Calibri" w:cs="Calibri"/>
          <w:color w:val="373636" w:themeColor="text1"/>
          <w:highlight w:val="yellow"/>
          <w:lang w:eastAsia="nl-BE"/>
        </w:rPr>
        <w:t xml:space="preserve"> leerjaar lager onderwijs / 2</w:t>
      </w:r>
      <w:r w:rsidRPr="00CD205E">
        <w:rPr>
          <w:rFonts w:ascii="Calibri" w:eastAsia="Times New Roman" w:hAnsi="Calibri" w:cs="Calibri"/>
          <w:color w:val="373636" w:themeColor="text1"/>
          <w:highlight w:val="yellow"/>
          <w:vertAlign w:val="superscript"/>
          <w:lang w:eastAsia="nl-BE"/>
        </w:rPr>
        <w:t>de</w:t>
      </w:r>
      <w:r w:rsidRPr="00CD205E">
        <w:rPr>
          <w:rFonts w:ascii="Calibri" w:eastAsia="Times New Roman" w:hAnsi="Calibri" w:cs="Calibri"/>
          <w:color w:val="373636" w:themeColor="text1"/>
          <w:highlight w:val="yellow"/>
          <w:lang w:eastAsia="nl-BE"/>
        </w:rPr>
        <w:t xml:space="preserve"> jaar secundair onderwijs</w:t>
      </w:r>
      <w:r w:rsidRPr="00CD205E">
        <w:rPr>
          <w:rFonts w:ascii="Calibri" w:eastAsia="Times New Roman" w:hAnsi="Calibri" w:cs="Calibri"/>
          <w:color w:val="373636" w:themeColor="text1"/>
          <w:lang w:eastAsia="nl-BE"/>
        </w:rPr>
        <w:t xml:space="preserve"> leggen op </w:t>
      </w:r>
      <w:r w:rsidRPr="00CD205E">
        <w:rPr>
          <w:rFonts w:ascii="Calibri" w:eastAsia="Times New Roman" w:hAnsi="Calibri" w:cs="Calibri"/>
          <w:color w:val="373636" w:themeColor="text1"/>
          <w:highlight w:val="yellow"/>
          <w:lang w:eastAsia="nl-BE"/>
        </w:rPr>
        <w:t xml:space="preserve">[datum]  </w:t>
      </w:r>
      <w:r w:rsidRPr="00CD205E">
        <w:rPr>
          <w:rFonts w:ascii="Calibri" w:eastAsia="Times New Roman" w:hAnsi="Calibri" w:cs="Calibri"/>
          <w:color w:val="373636" w:themeColor="text1"/>
          <w:lang w:eastAsia="nl-BE"/>
        </w:rPr>
        <w:t xml:space="preserve">en </w:t>
      </w:r>
      <w:r w:rsidRPr="00CD205E">
        <w:rPr>
          <w:rFonts w:ascii="Calibri" w:eastAsia="Times New Roman" w:hAnsi="Calibri" w:cs="Calibri"/>
          <w:color w:val="373636" w:themeColor="text1"/>
          <w:highlight w:val="yellow"/>
          <w:lang w:eastAsia="nl-BE"/>
        </w:rPr>
        <w:t>[datum]</w:t>
      </w:r>
      <w:r w:rsidRPr="00CD205E">
        <w:rPr>
          <w:rFonts w:ascii="Calibri" w:eastAsia="Times New Roman" w:hAnsi="Calibri" w:cs="Calibri"/>
          <w:color w:val="373636" w:themeColor="text1"/>
          <w:lang w:eastAsia="nl-BE"/>
        </w:rPr>
        <w:t xml:space="preserve"> de Vlaamse toetsen af.</w:t>
      </w:r>
    </w:p>
    <w:p w14:paraId="78C2646D" w14:textId="77777777" w:rsidR="00CD205E" w:rsidRPr="00CD205E" w:rsidRDefault="00CD205E" w:rsidP="00CD205E">
      <w:pPr>
        <w:shd w:val="clear" w:color="auto" w:fill="FFFFFF" w:themeFill="background1"/>
        <w:spacing w:line="240" w:lineRule="auto"/>
        <w:rPr>
          <w:rFonts w:ascii="Calibri" w:eastAsia="Times New Roman" w:hAnsi="Calibri" w:cs="Calibri"/>
          <w:color w:val="373636" w:themeColor="text1"/>
          <w:lang w:eastAsia="nl-BE"/>
        </w:rPr>
      </w:pPr>
    </w:p>
    <w:p w14:paraId="54939E2F" w14:textId="77777777" w:rsidR="00CD205E" w:rsidRPr="00CD205E" w:rsidRDefault="00CD205E" w:rsidP="00CD205E">
      <w:pPr>
        <w:shd w:val="clear" w:color="auto" w:fill="FFFFFF" w:themeFill="background1"/>
        <w:spacing w:line="240" w:lineRule="auto"/>
        <w:rPr>
          <w:rFonts w:ascii="Calibri" w:eastAsia="Times New Roman" w:hAnsi="Calibri" w:cs="Calibri"/>
          <w:color w:val="373636" w:themeColor="text1"/>
          <w:lang w:eastAsia="nl-BE"/>
        </w:rPr>
      </w:pPr>
      <w:r w:rsidRPr="00CD205E">
        <w:rPr>
          <w:rFonts w:ascii="Calibri" w:eastAsia="Times New Roman" w:hAnsi="Calibri" w:cs="Calibri"/>
          <w:color w:val="373636" w:themeColor="text1"/>
          <w:lang w:eastAsia="nl-BE"/>
        </w:rPr>
        <w:t xml:space="preserve">Leerlingen maken eerst een kennismakingstoets. Zo leren ze de Vlaamse toetsen kennen. Deze oefentoets is op onze school op </w:t>
      </w:r>
      <w:r w:rsidRPr="00CD205E">
        <w:rPr>
          <w:rFonts w:ascii="Calibri" w:eastAsia="Times New Roman" w:hAnsi="Calibri" w:cs="Calibri"/>
          <w:color w:val="373636" w:themeColor="text1"/>
          <w:highlight w:val="yellow"/>
          <w:lang w:eastAsia="nl-BE"/>
        </w:rPr>
        <w:t xml:space="preserve">[datum]. </w:t>
      </w:r>
    </w:p>
    <w:p w14:paraId="3E286331" w14:textId="77777777" w:rsidR="00CD205E" w:rsidRPr="00CD205E" w:rsidRDefault="00CD205E" w:rsidP="00CD205E">
      <w:pPr>
        <w:shd w:val="clear" w:color="auto" w:fill="FFFFFF" w:themeFill="background1"/>
        <w:spacing w:line="240" w:lineRule="auto"/>
        <w:rPr>
          <w:rFonts w:ascii="Calibri" w:eastAsia="Times New Roman" w:hAnsi="Calibri" w:cs="Calibri"/>
          <w:color w:val="373636" w:themeColor="text1"/>
          <w:lang w:eastAsia="nl-BE"/>
        </w:rPr>
      </w:pPr>
    </w:p>
    <w:p w14:paraId="2E721AC8" w14:textId="77777777" w:rsidR="00CD205E" w:rsidRPr="00CD205E" w:rsidRDefault="00BC5CFB" w:rsidP="00CD205E">
      <w:pPr>
        <w:shd w:val="clear" w:color="auto" w:fill="FFFFFF" w:themeFill="background1"/>
        <w:spacing w:line="240" w:lineRule="auto"/>
        <w:rPr>
          <w:rFonts w:ascii="Calibri" w:eastAsia="Calibri" w:hAnsi="Calibri" w:cs="Calibri"/>
          <w:color w:val="000000"/>
          <w:lang w:eastAsia="nl-BE"/>
        </w:rPr>
      </w:pPr>
      <w:hyperlink r:id="rId22" w:anchor="wat-je-als-leerling-wil-weten-over-de-toetsen" w:history="1">
        <w:r w:rsidR="00CD205E" w:rsidRPr="00CD205E">
          <w:rPr>
            <w:rStyle w:val="Hyperlink"/>
            <w:rFonts w:ascii="Calibri" w:eastAsia="Times New Roman" w:hAnsi="Calibri" w:cs="Calibri"/>
            <w:lang w:eastAsia="nl-BE"/>
          </w:rPr>
          <w:t>Lees meer over de Vlaamse toetsen</w:t>
        </w:r>
      </w:hyperlink>
      <w:r w:rsidR="00CD205E" w:rsidRPr="00CD205E">
        <w:rPr>
          <w:rFonts w:ascii="Calibri" w:eastAsia="Times New Roman" w:hAnsi="Calibri" w:cs="Calibri"/>
          <w:color w:val="373636" w:themeColor="text1"/>
          <w:lang w:eastAsia="nl-BE"/>
        </w:rPr>
        <w:t xml:space="preserve">. #vlaamsetoetsen </w:t>
      </w:r>
      <w:r w:rsidR="00CD205E" w:rsidRPr="00CD205E">
        <w:rPr>
          <w:rFonts w:ascii="Calibri" w:eastAsia="Calibri" w:hAnsi="Calibri" w:cs="Calibri"/>
          <w:color w:val="373636" w:themeColor="text1"/>
        </w:rPr>
        <w:t>#onderwijsvlaanderen</w:t>
      </w:r>
    </w:p>
    <w:p w14:paraId="6A7A252C"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p>
    <w:p w14:paraId="6AF103DD" w14:textId="77777777" w:rsidR="00CD205E" w:rsidRPr="00CD205E" w:rsidRDefault="00CD205E" w:rsidP="00CD205E">
      <w:pPr>
        <w:pStyle w:val="Kop2"/>
        <w:rPr>
          <w:rFonts w:ascii="Calibri" w:eastAsia="Times New Roman" w:hAnsi="Calibri" w:cs="Calibri"/>
          <w:lang w:eastAsia="nl-BE"/>
        </w:rPr>
        <w:sectPr w:rsidR="00CD205E" w:rsidRPr="00CD205E" w:rsidSect="00CD205E">
          <w:pgSz w:w="11906" w:h="16838"/>
          <w:pgMar w:top="1417" w:right="1417" w:bottom="1417" w:left="1417" w:header="708" w:footer="708" w:gutter="0"/>
          <w:cols w:space="708"/>
          <w:docGrid w:linePitch="360"/>
        </w:sectPr>
      </w:pPr>
    </w:p>
    <w:p w14:paraId="3B2E314B" w14:textId="77777777" w:rsidR="00CD205E" w:rsidRPr="003A0455" w:rsidRDefault="00CD205E" w:rsidP="00CD205E">
      <w:pPr>
        <w:pStyle w:val="Kop1"/>
        <w:rPr>
          <w:rFonts w:ascii="Calibri" w:eastAsia="Times New Roman" w:hAnsi="Calibri" w:cs="Calibri"/>
          <w:b/>
          <w:bCs w:val="0"/>
          <w:lang w:eastAsia="nl-BE"/>
        </w:rPr>
      </w:pPr>
      <w:bookmarkStart w:id="27" w:name="_Toc179364426"/>
      <w:bookmarkStart w:id="28" w:name="_Toc180751165"/>
      <w:bookmarkStart w:id="29" w:name="_Toc180754424"/>
      <w:r w:rsidRPr="003A0455">
        <w:rPr>
          <w:rFonts w:ascii="Calibri" w:eastAsia="Times New Roman" w:hAnsi="Calibri" w:cs="Calibri"/>
          <w:b/>
          <w:bCs w:val="0"/>
          <w:lang w:eastAsia="nl-BE"/>
        </w:rPr>
        <w:lastRenderedPageBreak/>
        <w:t>1 week voor de afname van de Vlaamse toetsen (vanaf 18 april 2025)</w:t>
      </w:r>
      <w:bookmarkEnd w:id="27"/>
      <w:bookmarkEnd w:id="28"/>
      <w:bookmarkEnd w:id="29"/>
    </w:p>
    <w:p w14:paraId="24788B04" w14:textId="77777777" w:rsidR="00CD205E" w:rsidRPr="00CD205E" w:rsidRDefault="00CD205E" w:rsidP="00CD205E">
      <w:pPr>
        <w:pStyle w:val="Kop2"/>
        <w:rPr>
          <w:rFonts w:ascii="Calibri" w:eastAsia="Times New Roman" w:hAnsi="Calibri" w:cs="Calibri"/>
          <w:lang w:eastAsia="nl-BE"/>
        </w:rPr>
      </w:pPr>
      <w:bookmarkStart w:id="30" w:name="_Toc179364427"/>
      <w:bookmarkStart w:id="31" w:name="_Toc180751166"/>
      <w:bookmarkStart w:id="32" w:name="_Toc180754425"/>
      <w:r w:rsidRPr="00CD205E">
        <w:rPr>
          <w:rFonts w:ascii="Calibri" w:eastAsia="Times New Roman" w:hAnsi="Calibri" w:cs="Calibri"/>
          <w:lang w:eastAsia="nl-BE"/>
        </w:rPr>
        <w:t>Voor digitale leerplatformen / mailing</w:t>
      </w:r>
      <w:bookmarkEnd w:id="30"/>
      <w:bookmarkEnd w:id="31"/>
      <w:bookmarkEnd w:id="32"/>
    </w:p>
    <w:p w14:paraId="3ED63808" w14:textId="77777777" w:rsidR="00CD205E" w:rsidRPr="00CD205E" w:rsidRDefault="00CD205E" w:rsidP="00CD205E">
      <w:pPr>
        <w:shd w:val="clear" w:color="auto" w:fill="FFFFFF" w:themeFill="background1"/>
        <w:spacing w:line="240" w:lineRule="auto"/>
        <w:rPr>
          <w:rFonts w:ascii="Calibri" w:eastAsia="Times New Roman" w:hAnsi="Calibri" w:cs="Calibri"/>
          <w:color w:val="000000"/>
          <w:lang w:eastAsia="nl-BE"/>
        </w:rPr>
      </w:pPr>
      <w:r w:rsidRPr="00CD205E">
        <w:rPr>
          <w:rFonts w:ascii="Calibri" w:eastAsia="Times New Roman" w:hAnsi="Calibri" w:cs="Calibri"/>
          <w:color w:val="373636" w:themeColor="text1"/>
          <w:highlight w:val="yellow"/>
          <w:lang w:eastAsia="nl-BE"/>
        </w:rPr>
        <w:t xml:space="preserve">Op [datum] </w:t>
      </w:r>
      <w:r w:rsidRPr="00CD205E">
        <w:rPr>
          <w:rFonts w:ascii="Calibri" w:eastAsia="Times New Roman" w:hAnsi="Calibri" w:cs="Calibri"/>
          <w:color w:val="373636" w:themeColor="text1"/>
          <w:lang w:eastAsia="nl-BE"/>
        </w:rPr>
        <w:t xml:space="preserve">en </w:t>
      </w:r>
      <w:r w:rsidRPr="00CD205E">
        <w:rPr>
          <w:rFonts w:ascii="Calibri" w:eastAsia="Times New Roman" w:hAnsi="Calibri" w:cs="Calibri"/>
          <w:color w:val="373636" w:themeColor="text1"/>
          <w:highlight w:val="yellow"/>
          <w:lang w:eastAsia="nl-BE"/>
        </w:rPr>
        <w:t xml:space="preserve">[datum] </w:t>
      </w:r>
      <w:r w:rsidRPr="00CD205E">
        <w:rPr>
          <w:rFonts w:ascii="Calibri" w:eastAsia="Times New Roman" w:hAnsi="Calibri" w:cs="Calibri"/>
          <w:color w:val="373636" w:themeColor="text1"/>
          <w:lang w:eastAsia="nl-BE"/>
        </w:rPr>
        <w:t xml:space="preserve">nemen onze leerlingen in het </w:t>
      </w:r>
      <w:r w:rsidRPr="00CD205E">
        <w:rPr>
          <w:rFonts w:ascii="Calibri" w:eastAsia="Times New Roman" w:hAnsi="Calibri" w:cs="Calibri"/>
          <w:color w:val="373636" w:themeColor="text1"/>
          <w:highlight w:val="yellow"/>
          <w:lang w:eastAsia="nl-BE"/>
        </w:rPr>
        <w:t>4</w:t>
      </w:r>
      <w:r w:rsidRPr="00CD205E">
        <w:rPr>
          <w:rFonts w:ascii="Calibri" w:eastAsia="Times New Roman" w:hAnsi="Calibri" w:cs="Calibri"/>
          <w:color w:val="373636" w:themeColor="text1"/>
          <w:highlight w:val="yellow"/>
          <w:vertAlign w:val="superscript"/>
          <w:lang w:eastAsia="nl-BE"/>
        </w:rPr>
        <w:t>de</w:t>
      </w:r>
      <w:r w:rsidRPr="00CD205E">
        <w:rPr>
          <w:rFonts w:ascii="Calibri" w:eastAsia="Times New Roman" w:hAnsi="Calibri" w:cs="Calibri"/>
          <w:color w:val="373636" w:themeColor="text1"/>
          <w:highlight w:val="yellow"/>
          <w:lang w:eastAsia="nl-BE"/>
        </w:rPr>
        <w:t xml:space="preserve"> leerjaar lager onderwijs / 2</w:t>
      </w:r>
      <w:r w:rsidRPr="00CD205E">
        <w:rPr>
          <w:rFonts w:ascii="Calibri" w:eastAsia="Times New Roman" w:hAnsi="Calibri" w:cs="Calibri"/>
          <w:color w:val="373636" w:themeColor="text1"/>
          <w:highlight w:val="yellow"/>
          <w:vertAlign w:val="superscript"/>
          <w:lang w:eastAsia="nl-BE"/>
        </w:rPr>
        <w:t>de</w:t>
      </w:r>
      <w:r w:rsidRPr="00CD205E">
        <w:rPr>
          <w:rFonts w:ascii="Calibri" w:eastAsia="Times New Roman" w:hAnsi="Calibri" w:cs="Calibri"/>
          <w:color w:val="373636" w:themeColor="text1"/>
          <w:highlight w:val="yellow"/>
          <w:lang w:eastAsia="nl-BE"/>
        </w:rPr>
        <w:t xml:space="preserve"> leerjaar secundair onderwijs</w:t>
      </w:r>
      <w:r w:rsidRPr="00CD205E">
        <w:rPr>
          <w:rFonts w:ascii="Calibri" w:eastAsia="Times New Roman" w:hAnsi="Calibri" w:cs="Calibri"/>
          <w:color w:val="373636" w:themeColor="text1"/>
          <w:lang w:eastAsia="nl-BE"/>
        </w:rPr>
        <w:t xml:space="preserve"> op school deel aan de Vlaamse toetsen.</w:t>
      </w:r>
    </w:p>
    <w:p w14:paraId="3B304E1E"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p>
    <w:p w14:paraId="4731AC1D"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r w:rsidRPr="00CD205E">
        <w:rPr>
          <w:rFonts w:ascii="Calibri" w:eastAsia="Times New Roman" w:hAnsi="Calibri" w:cs="Calibri"/>
          <w:color w:val="000000"/>
          <w:lang w:eastAsia="nl-BE"/>
        </w:rPr>
        <w:t xml:space="preserve">Die toetsen voor wiskunde en Nederlands gaan door </w:t>
      </w:r>
      <w:r w:rsidRPr="00CD205E">
        <w:rPr>
          <w:rFonts w:ascii="Calibri" w:eastAsia="Times New Roman" w:hAnsi="Calibri" w:cs="Calibri"/>
          <w:b/>
          <w:bCs/>
          <w:color w:val="000000"/>
          <w:lang w:eastAsia="nl-BE"/>
        </w:rPr>
        <w:t>tijdens de schooluren</w:t>
      </w:r>
      <w:r w:rsidRPr="00CD205E">
        <w:rPr>
          <w:rFonts w:ascii="Calibri" w:eastAsia="Times New Roman" w:hAnsi="Calibri" w:cs="Calibri"/>
          <w:color w:val="000000"/>
          <w:lang w:eastAsia="nl-BE"/>
        </w:rPr>
        <w:t xml:space="preserve">. Het is </w:t>
      </w:r>
      <w:r w:rsidRPr="00CD205E">
        <w:rPr>
          <w:rFonts w:ascii="Calibri" w:eastAsia="Times New Roman" w:hAnsi="Calibri" w:cs="Calibri"/>
          <w:b/>
          <w:bCs/>
          <w:color w:val="000000"/>
          <w:lang w:eastAsia="nl-BE"/>
        </w:rPr>
        <w:t>niet nodig om te studeren</w:t>
      </w:r>
      <w:r w:rsidRPr="00CD205E">
        <w:rPr>
          <w:rFonts w:ascii="Calibri" w:eastAsia="Times New Roman" w:hAnsi="Calibri" w:cs="Calibri"/>
          <w:color w:val="000000"/>
          <w:lang w:eastAsia="nl-BE"/>
        </w:rPr>
        <w:t xml:space="preserve"> voor de Vlaamse toetsen.</w:t>
      </w:r>
    </w:p>
    <w:p w14:paraId="57A4BEDB"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p>
    <w:p w14:paraId="663ACE18"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r w:rsidRPr="00CD205E">
        <w:rPr>
          <w:rFonts w:ascii="Calibri" w:eastAsia="Times New Roman" w:hAnsi="Calibri" w:cs="Calibri"/>
          <w:color w:val="000000"/>
          <w:lang w:eastAsia="nl-BE"/>
        </w:rPr>
        <w:t xml:space="preserve">Leerlingen maakten al kennis met het </w:t>
      </w:r>
      <w:proofErr w:type="spellStart"/>
      <w:r w:rsidRPr="00CD205E">
        <w:rPr>
          <w:rFonts w:ascii="Calibri" w:eastAsia="Times New Roman" w:hAnsi="Calibri" w:cs="Calibri"/>
          <w:color w:val="000000"/>
          <w:lang w:eastAsia="nl-BE"/>
        </w:rPr>
        <w:t>toetsplatform</w:t>
      </w:r>
      <w:proofErr w:type="spellEnd"/>
      <w:r w:rsidRPr="00CD205E">
        <w:rPr>
          <w:rFonts w:ascii="Calibri" w:eastAsia="Times New Roman" w:hAnsi="Calibri" w:cs="Calibri"/>
          <w:color w:val="000000"/>
          <w:lang w:eastAsia="nl-BE"/>
        </w:rPr>
        <w:t>, het soort vragen en hulpmiddelen tijdens een kennismakingstoets.</w:t>
      </w:r>
    </w:p>
    <w:p w14:paraId="79015631"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p>
    <w:p w14:paraId="43549015"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r w:rsidRPr="00CD205E">
        <w:rPr>
          <w:rFonts w:ascii="Calibri" w:eastAsia="Times New Roman" w:hAnsi="Calibri" w:cs="Calibri"/>
          <w:color w:val="000000"/>
          <w:lang w:eastAsia="nl-BE"/>
        </w:rPr>
        <w:t>De leerkracht begeleidt de leerlingen. Ze leggen de toets af op een laptop of tablet.</w:t>
      </w:r>
    </w:p>
    <w:p w14:paraId="1E286041"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p>
    <w:p w14:paraId="0E01634D" w14:textId="77777777" w:rsidR="00CD205E" w:rsidRPr="00CD205E" w:rsidRDefault="00CD205E" w:rsidP="00CD205E">
      <w:pPr>
        <w:shd w:val="clear" w:color="auto" w:fill="FFFFFF" w:themeFill="background1"/>
        <w:spacing w:line="240" w:lineRule="auto"/>
        <w:rPr>
          <w:rFonts w:ascii="Calibri" w:eastAsia="Times New Roman" w:hAnsi="Calibri" w:cs="Calibri"/>
          <w:color w:val="000000"/>
          <w:lang w:eastAsia="nl-BE"/>
        </w:rPr>
      </w:pPr>
      <w:r w:rsidRPr="00CD205E">
        <w:rPr>
          <w:rFonts w:ascii="Calibri" w:eastAsia="Times New Roman" w:hAnsi="Calibri" w:cs="Calibri"/>
          <w:color w:val="373636" w:themeColor="text1"/>
          <w:lang w:eastAsia="nl-BE"/>
        </w:rPr>
        <w:t xml:space="preserve">Vanaf eind juni 2025 krijgen leerlingen en ouders het resultaat van de toetsen via de school. </w:t>
      </w:r>
    </w:p>
    <w:p w14:paraId="664B3199"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p>
    <w:p w14:paraId="6DBAB65C" w14:textId="77777777" w:rsidR="00CD205E" w:rsidRPr="00CD205E" w:rsidRDefault="00BC5CFB" w:rsidP="00CD205E">
      <w:pPr>
        <w:shd w:val="clear" w:color="auto" w:fill="FFFFFF"/>
        <w:spacing w:line="240" w:lineRule="auto"/>
        <w:rPr>
          <w:rFonts w:ascii="Calibri" w:eastAsia="Times New Roman" w:hAnsi="Calibri" w:cs="Calibri"/>
          <w:color w:val="000000"/>
          <w:lang w:eastAsia="nl-BE"/>
        </w:rPr>
      </w:pPr>
      <w:hyperlink r:id="rId23" w:history="1">
        <w:r w:rsidR="00CD205E" w:rsidRPr="00CD205E">
          <w:rPr>
            <w:rStyle w:val="Hyperlink"/>
            <w:rFonts w:ascii="Calibri" w:eastAsia="Times New Roman" w:hAnsi="Calibri" w:cs="Calibri"/>
            <w:lang w:eastAsia="nl-BE"/>
          </w:rPr>
          <w:t>Lees meer over de Vlaamse toetsen.</w:t>
        </w:r>
      </w:hyperlink>
    </w:p>
    <w:p w14:paraId="2EF2EA53"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p>
    <w:p w14:paraId="38143238" w14:textId="77777777" w:rsidR="00CD205E" w:rsidRPr="00CD205E" w:rsidRDefault="00CD205E" w:rsidP="00CD205E">
      <w:pPr>
        <w:pStyle w:val="Kop2"/>
        <w:rPr>
          <w:rFonts w:ascii="Calibri" w:eastAsia="Times New Roman" w:hAnsi="Calibri" w:cs="Calibri"/>
          <w:lang w:eastAsia="nl-BE"/>
        </w:rPr>
      </w:pPr>
      <w:bookmarkStart w:id="33" w:name="_Toc179364428"/>
      <w:bookmarkStart w:id="34" w:name="_Toc180751167"/>
      <w:bookmarkStart w:id="35" w:name="_Toc180754426"/>
      <w:r w:rsidRPr="00CD205E">
        <w:rPr>
          <w:rFonts w:ascii="Calibri" w:eastAsia="Times New Roman" w:hAnsi="Calibri" w:cs="Calibri"/>
          <w:lang w:eastAsia="nl-BE"/>
        </w:rPr>
        <w:t>Voor sociale media:</w:t>
      </w:r>
      <w:bookmarkEnd w:id="33"/>
      <w:bookmarkEnd w:id="34"/>
      <w:bookmarkEnd w:id="35"/>
    </w:p>
    <w:p w14:paraId="79D74D6E" w14:textId="77777777" w:rsidR="00CD205E" w:rsidRPr="00CD205E" w:rsidRDefault="00CD205E" w:rsidP="00CD205E">
      <w:pPr>
        <w:shd w:val="clear" w:color="auto" w:fill="FFFFFF" w:themeFill="background1"/>
        <w:spacing w:line="240" w:lineRule="auto"/>
        <w:rPr>
          <w:rFonts w:ascii="Calibri" w:eastAsia="Times New Roman" w:hAnsi="Calibri" w:cs="Calibri"/>
          <w:color w:val="373636" w:themeColor="text1"/>
          <w:lang w:eastAsia="nl-BE"/>
        </w:rPr>
      </w:pPr>
      <w:r w:rsidRPr="00CD205E">
        <w:rPr>
          <w:rFonts w:ascii="Calibri" w:eastAsia="Times New Roman" w:hAnsi="Calibri" w:cs="Calibri"/>
          <w:color w:val="373636" w:themeColor="text1"/>
          <w:highlight w:val="yellow"/>
          <w:lang w:eastAsia="nl-BE"/>
        </w:rPr>
        <w:t>Op [datum]</w:t>
      </w:r>
      <w:r w:rsidRPr="00CD205E">
        <w:rPr>
          <w:rFonts w:ascii="Calibri" w:eastAsia="Times New Roman" w:hAnsi="Calibri" w:cs="Calibri"/>
          <w:color w:val="373636" w:themeColor="text1"/>
          <w:lang w:eastAsia="nl-BE"/>
        </w:rPr>
        <w:t xml:space="preserve"> starten de Vlaamse toetsen voor onze leerlingen in het </w:t>
      </w:r>
      <w:r w:rsidRPr="00CD205E">
        <w:rPr>
          <w:rFonts w:ascii="Calibri" w:eastAsia="Times New Roman" w:hAnsi="Calibri" w:cs="Calibri"/>
          <w:color w:val="373636" w:themeColor="text1"/>
          <w:highlight w:val="yellow"/>
          <w:lang w:eastAsia="nl-BE"/>
        </w:rPr>
        <w:t>4</w:t>
      </w:r>
      <w:r w:rsidRPr="00CD205E">
        <w:rPr>
          <w:rFonts w:ascii="Calibri" w:eastAsia="Times New Roman" w:hAnsi="Calibri" w:cs="Calibri"/>
          <w:color w:val="373636" w:themeColor="text1"/>
          <w:highlight w:val="yellow"/>
          <w:vertAlign w:val="superscript"/>
          <w:lang w:eastAsia="nl-BE"/>
        </w:rPr>
        <w:t>de</w:t>
      </w:r>
      <w:r w:rsidRPr="00CD205E">
        <w:rPr>
          <w:rFonts w:ascii="Calibri" w:eastAsia="Times New Roman" w:hAnsi="Calibri" w:cs="Calibri"/>
          <w:color w:val="373636" w:themeColor="text1"/>
          <w:highlight w:val="yellow"/>
          <w:lang w:eastAsia="nl-BE"/>
        </w:rPr>
        <w:t xml:space="preserve"> leerjaar lager onderwijs / 2</w:t>
      </w:r>
      <w:r w:rsidRPr="00CD205E">
        <w:rPr>
          <w:rFonts w:ascii="Calibri" w:eastAsia="Times New Roman" w:hAnsi="Calibri" w:cs="Calibri"/>
          <w:color w:val="373636" w:themeColor="text1"/>
          <w:highlight w:val="yellow"/>
          <w:vertAlign w:val="superscript"/>
          <w:lang w:eastAsia="nl-BE"/>
        </w:rPr>
        <w:t>de</w:t>
      </w:r>
      <w:r w:rsidRPr="00CD205E">
        <w:rPr>
          <w:rFonts w:ascii="Calibri" w:eastAsia="Times New Roman" w:hAnsi="Calibri" w:cs="Calibri"/>
          <w:color w:val="373636" w:themeColor="text1"/>
          <w:highlight w:val="yellow"/>
          <w:lang w:eastAsia="nl-BE"/>
        </w:rPr>
        <w:t xml:space="preserve"> leerjaar secundair onderwijs</w:t>
      </w:r>
      <w:r w:rsidRPr="00CD205E">
        <w:rPr>
          <w:rFonts w:ascii="Calibri" w:eastAsia="Times New Roman" w:hAnsi="Calibri" w:cs="Calibri"/>
          <w:color w:val="373636" w:themeColor="text1"/>
          <w:lang w:eastAsia="nl-BE"/>
        </w:rPr>
        <w:t xml:space="preserve"> . Het is niet nodig om op voorhand te studeren. De leerkracht begeleidt de leerlingen. Eind juni 2025 krijgen leerlingen de eerste resultaten van de toetsen op school. </w:t>
      </w:r>
    </w:p>
    <w:p w14:paraId="53C272EA" w14:textId="77777777" w:rsidR="00CD205E" w:rsidRPr="00CD205E" w:rsidRDefault="00BC5CFB" w:rsidP="00CD205E">
      <w:pPr>
        <w:shd w:val="clear" w:color="auto" w:fill="FFFFFF" w:themeFill="background1"/>
        <w:spacing w:line="240" w:lineRule="auto"/>
        <w:rPr>
          <w:rFonts w:ascii="Calibri" w:eastAsia="Calibri" w:hAnsi="Calibri" w:cs="Calibri"/>
          <w:color w:val="000000"/>
          <w:lang w:eastAsia="nl-BE"/>
        </w:rPr>
      </w:pPr>
      <w:hyperlink r:id="rId24">
        <w:r w:rsidR="00CD205E" w:rsidRPr="00CD205E">
          <w:rPr>
            <w:rStyle w:val="Hyperlink"/>
            <w:rFonts w:ascii="Calibri" w:eastAsia="Times New Roman" w:hAnsi="Calibri" w:cs="Calibri"/>
            <w:lang w:eastAsia="nl-BE"/>
          </w:rPr>
          <w:t>Lees meer over de Vlaamse toetsen.</w:t>
        </w:r>
      </w:hyperlink>
      <w:r w:rsidR="00CD205E" w:rsidRPr="00CD205E">
        <w:rPr>
          <w:rFonts w:ascii="Calibri" w:eastAsia="Times New Roman" w:hAnsi="Calibri" w:cs="Calibri"/>
          <w:color w:val="373636" w:themeColor="text1"/>
          <w:lang w:eastAsia="nl-BE"/>
        </w:rPr>
        <w:t xml:space="preserve"> #vlaamsetoetsen </w:t>
      </w:r>
      <w:r w:rsidR="00CD205E" w:rsidRPr="00CD205E">
        <w:rPr>
          <w:rFonts w:ascii="Calibri" w:eastAsia="Calibri" w:hAnsi="Calibri" w:cs="Calibri"/>
          <w:color w:val="373636" w:themeColor="text1"/>
        </w:rPr>
        <w:t>#onderwijsvlaanderen</w:t>
      </w:r>
    </w:p>
    <w:p w14:paraId="65BF61E2" w14:textId="77777777" w:rsidR="00CD205E" w:rsidRPr="00CD205E" w:rsidRDefault="00CD205E" w:rsidP="00CD205E">
      <w:pPr>
        <w:rPr>
          <w:rFonts w:ascii="Calibri" w:eastAsia="Times New Roman" w:hAnsi="Calibri" w:cs="Calibri"/>
          <w:lang w:eastAsia="nl-BE"/>
        </w:rPr>
      </w:pPr>
    </w:p>
    <w:p w14:paraId="7A1B03FF" w14:textId="77777777" w:rsidR="00CD205E" w:rsidRPr="00CD205E" w:rsidRDefault="00CD205E" w:rsidP="00CD205E">
      <w:pPr>
        <w:rPr>
          <w:rFonts w:ascii="Calibri" w:eastAsia="Times New Roman" w:hAnsi="Calibri" w:cs="Calibri"/>
          <w:lang w:eastAsia="nl-BE"/>
        </w:rPr>
      </w:pPr>
    </w:p>
    <w:p w14:paraId="7975593A" w14:textId="77777777" w:rsidR="00CD205E" w:rsidRPr="00CD205E" w:rsidRDefault="00CD205E" w:rsidP="00CD205E">
      <w:pPr>
        <w:rPr>
          <w:rFonts w:ascii="Calibri" w:eastAsia="Times New Roman" w:hAnsi="Calibri" w:cs="Calibri"/>
          <w:color w:val="BFB500" w:themeColor="accent1" w:themeShade="BF"/>
          <w:sz w:val="32"/>
          <w:szCs w:val="32"/>
          <w:lang w:eastAsia="nl-BE"/>
        </w:rPr>
      </w:pPr>
      <w:r w:rsidRPr="00CD205E">
        <w:rPr>
          <w:rFonts w:ascii="Calibri" w:eastAsia="Times New Roman" w:hAnsi="Calibri" w:cs="Calibri"/>
          <w:lang w:eastAsia="nl-BE"/>
        </w:rPr>
        <w:br w:type="page"/>
      </w:r>
    </w:p>
    <w:p w14:paraId="25ECEF32" w14:textId="77777777" w:rsidR="00CD205E" w:rsidRPr="003A0455" w:rsidRDefault="00CD205E" w:rsidP="00CD205E">
      <w:pPr>
        <w:pStyle w:val="Kop1"/>
        <w:rPr>
          <w:rFonts w:ascii="Calibri" w:hAnsi="Calibri" w:cs="Calibri"/>
          <w:b/>
          <w:bCs w:val="0"/>
          <w:lang w:eastAsia="nl-BE"/>
        </w:rPr>
      </w:pPr>
      <w:bookmarkStart w:id="36" w:name="_Toc179364429"/>
      <w:bookmarkStart w:id="37" w:name="_Toc180751168"/>
      <w:bookmarkStart w:id="38" w:name="_Toc180754427"/>
      <w:r w:rsidRPr="003A0455">
        <w:rPr>
          <w:rFonts w:ascii="Calibri" w:eastAsia="Times New Roman" w:hAnsi="Calibri" w:cs="Calibri"/>
          <w:b/>
          <w:bCs w:val="0"/>
          <w:lang w:eastAsia="nl-BE"/>
        </w:rPr>
        <w:lastRenderedPageBreak/>
        <w:t>Feedbackperiode (vanaf eind juni)</w:t>
      </w:r>
      <w:bookmarkEnd w:id="36"/>
      <w:bookmarkEnd w:id="37"/>
      <w:bookmarkEnd w:id="38"/>
    </w:p>
    <w:p w14:paraId="7A15A161" w14:textId="77777777" w:rsidR="00CD205E" w:rsidRPr="00CD205E" w:rsidRDefault="00CD205E" w:rsidP="00CD205E">
      <w:pPr>
        <w:pStyle w:val="Kop2"/>
        <w:rPr>
          <w:rFonts w:ascii="Calibri" w:eastAsia="Times New Roman" w:hAnsi="Calibri" w:cs="Calibri"/>
          <w:lang w:eastAsia="nl-BE"/>
        </w:rPr>
      </w:pPr>
      <w:bookmarkStart w:id="39" w:name="_Toc179364430"/>
      <w:bookmarkStart w:id="40" w:name="_Toc180751169"/>
      <w:bookmarkStart w:id="41" w:name="_Toc180754428"/>
      <w:r w:rsidRPr="00CD205E">
        <w:rPr>
          <w:rFonts w:ascii="Calibri" w:eastAsia="Times New Roman" w:hAnsi="Calibri" w:cs="Calibri"/>
          <w:lang w:eastAsia="nl-BE"/>
        </w:rPr>
        <w:t>Voor digitale leerplatformen / mailing</w:t>
      </w:r>
      <w:bookmarkEnd w:id="39"/>
      <w:bookmarkEnd w:id="40"/>
      <w:bookmarkEnd w:id="41"/>
    </w:p>
    <w:p w14:paraId="79E5CA78" w14:textId="77777777" w:rsidR="00CD205E" w:rsidRPr="00CD205E" w:rsidRDefault="00CD205E" w:rsidP="00CD205E">
      <w:pPr>
        <w:rPr>
          <w:rFonts w:ascii="Calibri" w:eastAsia="Times New Roman" w:hAnsi="Calibri" w:cs="Calibri"/>
          <w:color w:val="373636" w:themeColor="text1"/>
          <w:lang w:eastAsia="nl-BE"/>
        </w:rPr>
      </w:pPr>
      <w:r w:rsidRPr="00CD205E">
        <w:rPr>
          <w:rFonts w:ascii="Calibri" w:hAnsi="Calibri" w:cs="Calibri"/>
          <w:lang w:eastAsia="nl-BE"/>
        </w:rPr>
        <w:t xml:space="preserve">De eerste resultaten van de Vlaamse toetsen zijn er. </w:t>
      </w:r>
    </w:p>
    <w:p w14:paraId="7F9563DD" w14:textId="77777777" w:rsidR="00CD205E" w:rsidRPr="00CD205E" w:rsidRDefault="00CD205E" w:rsidP="00CD205E">
      <w:pPr>
        <w:rPr>
          <w:rFonts w:ascii="Calibri" w:eastAsia="Times New Roman" w:hAnsi="Calibri" w:cs="Calibri"/>
          <w:color w:val="000000"/>
          <w:lang w:eastAsia="nl-BE"/>
        </w:rPr>
      </w:pPr>
      <w:r w:rsidRPr="00CD205E">
        <w:rPr>
          <w:rFonts w:ascii="Calibri" w:eastAsia="Times New Roman" w:hAnsi="Calibri" w:cs="Calibri"/>
          <w:color w:val="373636" w:themeColor="text1"/>
          <w:lang w:eastAsia="nl-BE"/>
        </w:rPr>
        <w:t>Leerlingen en ouders krijgen het resultaat van de toetsen via de school</w:t>
      </w:r>
      <w:r w:rsidRPr="00CD205E">
        <w:rPr>
          <w:rFonts w:ascii="Calibri" w:hAnsi="Calibri" w:cs="Calibri"/>
          <w:lang w:eastAsia="nl-BE"/>
        </w:rPr>
        <w:t xml:space="preserve">. </w:t>
      </w:r>
      <w:r w:rsidRPr="00CD205E">
        <w:rPr>
          <w:rFonts w:ascii="Calibri" w:hAnsi="Calibri" w:cs="Calibri"/>
          <w:highlight w:val="yellow"/>
          <w:lang w:eastAsia="nl-BE"/>
        </w:rPr>
        <w:t>[Geef informatie over hoe jouw school de resultaten deelt.]</w:t>
      </w:r>
      <w:r w:rsidRPr="00CD205E">
        <w:rPr>
          <w:rFonts w:ascii="Calibri" w:hAnsi="Calibri" w:cs="Calibri"/>
          <w:lang w:eastAsia="nl-BE"/>
        </w:rPr>
        <w:t xml:space="preserve"> </w:t>
      </w:r>
      <w:r w:rsidRPr="00CD205E">
        <w:rPr>
          <w:rFonts w:ascii="Calibri" w:hAnsi="Calibri" w:cs="Calibri"/>
        </w:rPr>
        <w:br/>
      </w:r>
      <w:r w:rsidRPr="00CD205E">
        <w:rPr>
          <w:rFonts w:ascii="Calibri" w:hAnsi="Calibri" w:cs="Calibri"/>
        </w:rPr>
        <w:br/>
      </w:r>
      <w:r w:rsidRPr="00CD205E">
        <w:rPr>
          <w:rFonts w:ascii="Calibri" w:eastAsia="Times New Roman" w:hAnsi="Calibri" w:cs="Calibri"/>
          <w:color w:val="373636" w:themeColor="text1"/>
          <w:lang w:eastAsia="nl-BE"/>
        </w:rPr>
        <w:t>Wie kan de resultaten van de toetsen zien?</w:t>
      </w:r>
    </w:p>
    <w:p w14:paraId="2125024F" w14:textId="77777777" w:rsidR="00CD205E" w:rsidRPr="00CD205E" w:rsidRDefault="00CD205E" w:rsidP="00CD205E">
      <w:pPr>
        <w:numPr>
          <w:ilvl w:val="0"/>
          <w:numId w:val="42"/>
        </w:numPr>
        <w:shd w:val="clear" w:color="auto" w:fill="FFFFFF"/>
        <w:tabs>
          <w:tab w:val="clear" w:pos="3686"/>
        </w:tabs>
        <w:spacing w:line="240" w:lineRule="auto"/>
        <w:contextualSpacing w:val="0"/>
        <w:rPr>
          <w:rFonts w:ascii="Calibri" w:eastAsia="Times New Roman" w:hAnsi="Calibri" w:cs="Calibri"/>
          <w:color w:val="000000"/>
          <w:lang w:eastAsia="nl-BE"/>
        </w:rPr>
      </w:pPr>
      <w:r w:rsidRPr="00CD205E">
        <w:rPr>
          <w:rFonts w:ascii="Calibri" w:eastAsia="Times New Roman" w:hAnsi="Calibri" w:cs="Calibri"/>
          <w:color w:val="000000"/>
          <w:lang w:eastAsia="nl-BE"/>
        </w:rPr>
        <w:t>Leerlingen en ouders</w:t>
      </w:r>
    </w:p>
    <w:p w14:paraId="23D64F44" w14:textId="77777777" w:rsidR="00CD205E" w:rsidRPr="00CD205E" w:rsidRDefault="00CD205E" w:rsidP="00CD205E">
      <w:pPr>
        <w:numPr>
          <w:ilvl w:val="0"/>
          <w:numId w:val="42"/>
        </w:numPr>
        <w:shd w:val="clear" w:color="auto" w:fill="FFFFFF"/>
        <w:tabs>
          <w:tab w:val="clear" w:pos="3686"/>
        </w:tabs>
        <w:spacing w:line="240" w:lineRule="auto"/>
        <w:contextualSpacing w:val="0"/>
        <w:rPr>
          <w:rFonts w:ascii="Calibri" w:eastAsia="Times New Roman" w:hAnsi="Calibri" w:cs="Calibri"/>
          <w:color w:val="000000"/>
          <w:lang w:eastAsia="nl-BE"/>
        </w:rPr>
      </w:pPr>
      <w:r w:rsidRPr="00CD205E">
        <w:rPr>
          <w:rFonts w:ascii="Calibri" w:eastAsia="Times New Roman" w:hAnsi="Calibri" w:cs="Calibri"/>
          <w:color w:val="000000"/>
          <w:lang w:eastAsia="nl-BE"/>
        </w:rPr>
        <w:t>De directeur en de leraren</w:t>
      </w:r>
    </w:p>
    <w:p w14:paraId="6FABB0E0" w14:textId="77777777" w:rsidR="00CD205E" w:rsidRPr="00CD205E" w:rsidRDefault="00CD205E" w:rsidP="00CD205E">
      <w:pPr>
        <w:numPr>
          <w:ilvl w:val="0"/>
          <w:numId w:val="42"/>
        </w:numPr>
        <w:shd w:val="clear" w:color="auto" w:fill="FFFFFF"/>
        <w:tabs>
          <w:tab w:val="clear" w:pos="3686"/>
        </w:tabs>
        <w:spacing w:line="240" w:lineRule="auto"/>
        <w:contextualSpacing w:val="0"/>
        <w:rPr>
          <w:rFonts w:ascii="Calibri" w:eastAsia="Times New Roman" w:hAnsi="Calibri" w:cs="Calibri"/>
          <w:color w:val="000000"/>
          <w:lang w:eastAsia="nl-BE"/>
        </w:rPr>
      </w:pPr>
      <w:r w:rsidRPr="00CD205E">
        <w:rPr>
          <w:rFonts w:ascii="Calibri" w:eastAsia="Times New Roman" w:hAnsi="Calibri" w:cs="Calibri"/>
          <w:color w:val="000000"/>
          <w:lang w:eastAsia="nl-BE"/>
        </w:rPr>
        <w:t>Onderzoekers die de resultaten van alle toetsen opstellen: zij zien enkel de antwoorden en niet de naam. Ze analyseren ‘anonieme data’.</w:t>
      </w:r>
    </w:p>
    <w:p w14:paraId="28AD8507"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p>
    <w:p w14:paraId="23D51691"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r w:rsidRPr="00CD205E">
        <w:rPr>
          <w:rFonts w:ascii="Calibri" w:eastAsia="Times New Roman" w:hAnsi="Calibri" w:cs="Calibri"/>
          <w:color w:val="000000"/>
          <w:lang w:eastAsia="nl-BE"/>
        </w:rPr>
        <w:t>Andere mensen zien de resultaten niet.</w:t>
      </w:r>
    </w:p>
    <w:p w14:paraId="40CF74EB" w14:textId="77777777" w:rsidR="00CD205E" w:rsidRPr="00CD205E" w:rsidRDefault="00CD205E" w:rsidP="00CD205E">
      <w:pPr>
        <w:shd w:val="clear" w:color="auto" w:fill="FFFFFF"/>
        <w:spacing w:line="240" w:lineRule="auto"/>
        <w:rPr>
          <w:rFonts w:ascii="Calibri" w:eastAsia="Times New Roman" w:hAnsi="Calibri" w:cs="Calibri"/>
          <w:color w:val="000000"/>
          <w:lang w:eastAsia="nl-BE"/>
        </w:rPr>
      </w:pPr>
    </w:p>
    <w:p w14:paraId="71C536B5" w14:textId="77777777" w:rsidR="00CD205E" w:rsidRPr="00CD205E" w:rsidRDefault="00CD205E" w:rsidP="00CD205E">
      <w:pPr>
        <w:shd w:val="clear" w:color="auto" w:fill="FFFFFF"/>
        <w:spacing w:line="240" w:lineRule="auto"/>
        <w:rPr>
          <w:rFonts w:ascii="Calibri" w:eastAsia="Times New Roman" w:hAnsi="Calibri" w:cs="Calibri"/>
          <w:color w:val="373636" w:themeColor="text1"/>
          <w:lang w:eastAsia="nl-BE"/>
        </w:rPr>
      </w:pPr>
      <w:r w:rsidRPr="00CD205E">
        <w:rPr>
          <w:rFonts w:ascii="Calibri" w:eastAsia="Times New Roman" w:hAnsi="Calibri" w:cs="Calibri"/>
          <w:color w:val="373636" w:themeColor="text1"/>
          <w:lang w:eastAsia="nl-BE"/>
        </w:rPr>
        <w:t>Resultaten van de hele school of van andere leerlingen worden niet bekend gemaakt.</w:t>
      </w:r>
    </w:p>
    <w:p w14:paraId="35D0A7B4" w14:textId="77777777" w:rsidR="00CD205E" w:rsidRPr="00CD205E" w:rsidRDefault="00CD205E" w:rsidP="00CD205E">
      <w:pPr>
        <w:shd w:val="clear" w:color="auto" w:fill="FFFFFF"/>
        <w:spacing w:line="240" w:lineRule="auto"/>
        <w:rPr>
          <w:rFonts w:ascii="Calibri" w:eastAsia="Times New Roman" w:hAnsi="Calibri" w:cs="Calibri"/>
          <w:color w:val="373636" w:themeColor="text1"/>
          <w:lang w:eastAsia="nl-BE"/>
        </w:rPr>
      </w:pPr>
    </w:p>
    <w:p w14:paraId="20BE783D" w14:textId="77777777" w:rsidR="00CD205E" w:rsidRPr="00CD205E" w:rsidRDefault="00BC5CFB" w:rsidP="00CD205E">
      <w:pPr>
        <w:shd w:val="clear" w:color="auto" w:fill="FFFFFF"/>
        <w:spacing w:line="240" w:lineRule="auto"/>
        <w:rPr>
          <w:rFonts w:ascii="Calibri" w:eastAsia="Times New Roman" w:hAnsi="Calibri" w:cs="Calibri"/>
          <w:color w:val="000000"/>
          <w:lang w:eastAsia="nl-BE"/>
        </w:rPr>
      </w:pPr>
      <w:hyperlink r:id="rId25" w:anchor="resultaten-van-jouw-toetsen" w:history="1">
        <w:r w:rsidR="00CD205E" w:rsidRPr="00CD205E">
          <w:rPr>
            <w:rStyle w:val="Hyperlink"/>
            <w:rFonts w:ascii="Calibri" w:eastAsia="Times New Roman" w:hAnsi="Calibri" w:cs="Calibri"/>
            <w:lang w:eastAsia="nl-BE"/>
          </w:rPr>
          <w:t>Lees meer over de resultaten van de Vlaamse toetsen.</w:t>
        </w:r>
      </w:hyperlink>
    </w:p>
    <w:p w14:paraId="0D9B20F3" w14:textId="77777777" w:rsidR="00CD205E" w:rsidRPr="00CD205E" w:rsidRDefault="00CD205E" w:rsidP="00CD205E">
      <w:pPr>
        <w:pStyle w:val="Kop2"/>
        <w:shd w:val="clear" w:color="auto" w:fill="FFFFFF" w:themeFill="background1"/>
        <w:spacing w:line="240" w:lineRule="auto"/>
        <w:rPr>
          <w:rFonts w:ascii="Calibri" w:eastAsia="Times New Roman" w:hAnsi="Calibri" w:cs="Calibri"/>
          <w:lang w:eastAsia="nl-BE"/>
        </w:rPr>
      </w:pPr>
      <w:bookmarkStart w:id="42" w:name="_Toc179364431"/>
      <w:bookmarkStart w:id="43" w:name="_Toc180751170"/>
      <w:bookmarkStart w:id="44" w:name="_Toc180754429"/>
      <w:r w:rsidRPr="00CD205E">
        <w:rPr>
          <w:rFonts w:ascii="Calibri" w:eastAsia="Times New Roman" w:hAnsi="Calibri" w:cs="Calibri"/>
          <w:lang w:eastAsia="nl-BE"/>
        </w:rPr>
        <w:t>Voor sociale media</w:t>
      </w:r>
      <w:bookmarkEnd w:id="42"/>
      <w:bookmarkEnd w:id="43"/>
      <w:bookmarkEnd w:id="44"/>
    </w:p>
    <w:p w14:paraId="5B3FCC58" w14:textId="77777777" w:rsidR="00CD205E" w:rsidRPr="00CD205E" w:rsidRDefault="00CD205E" w:rsidP="00CD205E">
      <w:pPr>
        <w:shd w:val="clear" w:color="auto" w:fill="FFFFFF" w:themeFill="background1"/>
        <w:spacing w:line="240" w:lineRule="auto"/>
        <w:rPr>
          <w:rFonts w:ascii="Calibri" w:hAnsi="Calibri" w:cs="Calibri"/>
          <w:lang w:eastAsia="nl-BE"/>
        </w:rPr>
      </w:pPr>
      <w:r w:rsidRPr="00CD205E">
        <w:rPr>
          <w:rFonts w:ascii="Calibri" w:hAnsi="Calibri" w:cs="Calibri"/>
          <w:lang w:eastAsia="nl-BE"/>
        </w:rPr>
        <w:t xml:space="preserve">De eerste resultaten van de Vlaamse toetsen zijn er. </w:t>
      </w:r>
      <w:r w:rsidRPr="00CD205E">
        <w:rPr>
          <w:rFonts w:ascii="Calibri" w:eastAsia="Times New Roman" w:hAnsi="Calibri" w:cs="Calibri"/>
          <w:color w:val="373636" w:themeColor="text1"/>
          <w:lang w:eastAsia="nl-BE"/>
        </w:rPr>
        <w:t>Leerlingen en ouders krijgen het resultaat van de toetsen via de school</w:t>
      </w:r>
      <w:r w:rsidRPr="00CD205E">
        <w:rPr>
          <w:rFonts w:ascii="Calibri" w:hAnsi="Calibri" w:cs="Calibri"/>
          <w:lang w:eastAsia="nl-BE"/>
        </w:rPr>
        <w:t>.</w:t>
      </w:r>
    </w:p>
    <w:p w14:paraId="398F3D1C" w14:textId="77777777" w:rsidR="00CD205E" w:rsidRPr="00CD205E" w:rsidRDefault="00CD205E" w:rsidP="00CD205E">
      <w:pPr>
        <w:shd w:val="clear" w:color="auto" w:fill="FFFFFF" w:themeFill="background1"/>
        <w:spacing w:line="240" w:lineRule="auto"/>
        <w:rPr>
          <w:rFonts w:ascii="Calibri" w:hAnsi="Calibri" w:cs="Calibri"/>
          <w:lang w:eastAsia="nl-BE"/>
        </w:rPr>
      </w:pPr>
      <w:r w:rsidRPr="00CD205E">
        <w:rPr>
          <w:rFonts w:ascii="Calibri" w:hAnsi="Calibri" w:cs="Calibri"/>
          <w:lang w:eastAsia="nl-BE"/>
        </w:rPr>
        <w:t xml:space="preserve">Je ziet alleen het resultaat van jouw kind, niet van andere leerlingen. De resultaten van jouw kind of school worden niet publiek bekend gemaakt. </w:t>
      </w:r>
    </w:p>
    <w:p w14:paraId="47283FA7" w14:textId="77777777" w:rsidR="00CD205E" w:rsidRPr="00CD205E" w:rsidRDefault="00BC5CFB" w:rsidP="00CD205E">
      <w:pPr>
        <w:shd w:val="clear" w:color="auto" w:fill="FFFFFF" w:themeFill="background1"/>
        <w:spacing w:line="240" w:lineRule="auto"/>
        <w:rPr>
          <w:rFonts w:ascii="Calibri" w:eastAsia="Calibri" w:hAnsi="Calibri" w:cs="Calibri"/>
          <w:color w:val="000000"/>
          <w:lang w:eastAsia="nl-BE"/>
        </w:rPr>
      </w:pPr>
      <w:hyperlink r:id="rId26" w:anchor="resultaten-van-jouw-toetsen" w:history="1">
        <w:r w:rsidR="00CD205E" w:rsidRPr="00CD205E">
          <w:rPr>
            <w:rStyle w:val="Hyperlink"/>
            <w:rFonts w:ascii="Calibri" w:hAnsi="Calibri" w:cs="Calibri"/>
            <w:lang w:eastAsia="nl-BE"/>
          </w:rPr>
          <w:t>Lees meer over de resultaten van de Vlaamse toetsen.</w:t>
        </w:r>
      </w:hyperlink>
      <w:r w:rsidR="00CD205E" w:rsidRPr="00CD205E">
        <w:rPr>
          <w:rFonts w:ascii="Calibri" w:hAnsi="Calibri" w:cs="Calibri"/>
          <w:lang w:eastAsia="nl-BE"/>
        </w:rPr>
        <w:t xml:space="preserve"> #vlaamsetoetsen </w:t>
      </w:r>
      <w:r w:rsidR="00CD205E" w:rsidRPr="00CD205E">
        <w:rPr>
          <w:rFonts w:ascii="Calibri" w:eastAsia="Calibri" w:hAnsi="Calibri" w:cs="Calibri"/>
          <w:color w:val="373636" w:themeColor="text1"/>
        </w:rPr>
        <w:t>#onderwijsvlaanderen</w:t>
      </w:r>
    </w:p>
    <w:p w14:paraId="6EE9F4F3" w14:textId="350E59F5" w:rsidR="00CF559C" w:rsidRDefault="00CF559C" w:rsidP="00F71C6B"/>
    <w:sectPr w:rsidR="00CF559C" w:rsidSect="009526F7">
      <w:pgSz w:w="11906" w:h="16838" w:code="9"/>
      <w:pgMar w:top="2211" w:right="851" w:bottom="2552" w:left="1134" w:header="851" w:footer="85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9D5B3" w14:textId="77777777" w:rsidR="00541EBD" w:rsidRDefault="00541EBD" w:rsidP="00F11703">
      <w:pPr>
        <w:spacing w:line="240" w:lineRule="auto"/>
      </w:pPr>
      <w:r>
        <w:separator/>
      </w:r>
    </w:p>
    <w:p w14:paraId="28D802EE" w14:textId="77777777" w:rsidR="00541EBD" w:rsidRDefault="00541EBD"/>
  </w:endnote>
  <w:endnote w:type="continuationSeparator" w:id="0">
    <w:p w14:paraId="342DF225" w14:textId="77777777" w:rsidR="00541EBD" w:rsidRDefault="00541EBD" w:rsidP="00F11703">
      <w:pPr>
        <w:spacing w:line="240" w:lineRule="auto"/>
      </w:pPr>
      <w:r>
        <w:continuationSeparator/>
      </w:r>
    </w:p>
    <w:p w14:paraId="61AF3355" w14:textId="77777777" w:rsidR="00541EBD" w:rsidRDefault="00541EBD"/>
  </w:endnote>
  <w:endnote w:type="continuationNotice" w:id="1">
    <w:p w14:paraId="5B94237C" w14:textId="77777777" w:rsidR="00541EBD" w:rsidRDefault="00541E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landersArtSans-Regular">
    <w:panose1 w:val="000005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alibri"/>
    <w:panose1 w:val="00000000000000000000"/>
    <w:charset w:val="4D"/>
    <w:family w:val="auto"/>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Flanders Art Serif">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BF73677B-CC26-43A0-A7B1-0D6A8387A514}"/>
    <w:embedBold r:id="rId2" w:fontKey="{62C6D22A-7604-453F-B2CD-34014C6FF0E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3C95D" w14:textId="3CAF6F46" w:rsidR="002A0485" w:rsidRPr="00420A2F" w:rsidRDefault="00420A2F" w:rsidP="00420A2F">
    <w:pPr>
      <w:pStyle w:val="Voettekst"/>
      <w:jc w:val="center"/>
    </w:pPr>
    <w:r w:rsidRPr="00A6446F">
      <w:rPr>
        <w:rFonts w:ascii="Calibri" w:hAnsi="Calibri" w:cs="Calibri"/>
      </w:rPr>
      <w:ptab w:relativeTo="margin" w:alignment="center" w:leader="none"/>
    </w:r>
    <w:r>
      <w:rPr>
        <w:rFonts w:ascii="Calibri" w:hAnsi="Calibri" w:cs="Calibri"/>
      </w:rPr>
      <w:t>Vlaamse toetsen – digitale communicatie naar ouders</w:t>
    </w:r>
    <w:r w:rsidRPr="00A6446F">
      <w:rPr>
        <w:rFonts w:ascii="Calibri" w:hAnsi="Calibri" w:cs="Calibri"/>
      </w:rPr>
      <w:ptab w:relativeTo="margin" w:alignment="right" w:leader="none"/>
    </w:r>
    <w:r w:rsidRPr="00A6446F">
      <w:rPr>
        <w:rFonts w:ascii="Calibri" w:hAnsi="Calibri" w:cs="Calibri"/>
        <w:lang w:val="nl-NL"/>
      </w:rPr>
      <w:t xml:space="preserve">Pagina </w:t>
    </w:r>
    <w:r w:rsidRPr="00A6446F">
      <w:rPr>
        <w:rFonts w:ascii="Calibri" w:hAnsi="Calibri" w:cs="Calibri"/>
        <w:b/>
        <w:bCs/>
      </w:rPr>
      <w:fldChar w:fldCharType="begin"/>
    </w:r>
    <w:r w:rsidRPr="00A6446F">
      <w:rPr>
        <w:rFonts w:ascii="Calibri" w:hAnsi="Calibri" w:cs="Calibri"/>
        <w:b/>
        <w:bCs/>
      </w:rPr>
      <w:instrText>PAGE  \* Arabic  \* MERGEFORMAT</w:instrText>
    </w:r>
    <w:r w:rsidRPr="00A6446F">
      <w:rPr>
        <w:rFonts w:ascii="Calibri" w:hAnsi="Calibri" w:cs="Calibri"/>
        <w:b/>
        <w:bCs/>
      </w:rPr>
      <w:fldChar w:fldCharType="separate"/>
    </w:r>
    <w:r>
      <w:rPr>
        <w:rFonts w:ascii="Calibri" w:hAnsi="Calibri" w:cs="Calibri"/>
        <w:b/>
        <w:bCs/>
      </w:rPr>
      <w:t>2</w:t>
    </w:r>
    <w:r w:rsidRPr="00A6446F">
      <w:rPr>
        <w:rFonts w:ascii="Calibri" w:hAnsi="Calibri" w:cs="Calibri"/>
        <w:b/>
        <w:bCs/>
      </w:rPr>
      <w:fldChar w:fldCharType="end"/>
    </w:r>
    <w:r w:rsidRPr="00A6446F">
      <w:rPr>
        <w:rFonts w:ascii="Calibri" w:hAnsi="Calibri" w:cs="Calibri"/>
        <w:lang w:val="nl-NL"/>
      </w:rPr>
      <w:t xml:space="preserve"> van </w:t>
    </w:r>
    <w:r w:rsidRPr="00A6446F">
      <w:rPr>
        <w:rFonts w:ascii="Calibri" w:hAnsi="Calibri" w:cs="Calibri"/>
        <w:b/>
        <w:bCs/>
      </w:rPr>
      <w:fldChar w:fldCharType="begin"/>
    </w:r>
    <w:r w:rsidRPr="00A6446F">
      <w:rPr>
        <w:rFonts w:ascii="Calibri" w:hAnsi="Calibri" w:cs="Calibri"/>
        <w:b/>
        <w:bCs/>
      </w:rPr>
      <w:instrText>NUMPAGES  \* Arabic  \* MERGEFORMAT</w:instrText>
    </w:r>
    <w:r w:rsidRPr="00A6446F">
      <w:rPr>
        <w:rFonts w:ascii="Calibri" w:hAnsi="Calibri" w:cs="Calibri"/>
        <w:b/>
        <w:bCs/>
      </w:rPr>
      <w:fldChar w:fldCharType="separate"/>
    </w:r>
    <w:r>
      <w:rPr>
        <w:rFonts w:ascii="Calibri" w:hAnsi="Calibri" w:cs="Calibri"/>
        <w:b/>
        <w:bCs/>
      </w:rPr>
      <w:t>7</w:t>
    </w:r>
    <w:r w:rsidRPr="00A6446F">
      <w:rPr>
        <w:rFonts w:ascii="Calibri" w:hAnsi="Calibri" w:cs="Calibr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EE872" w14:textId="61B8A9AB" w:rsidR="006A7C85" w:rsidRDefault="00A6446F" w:rsidP="00420A2F">
    <w:pPr>
      <w:pStyle w:val="Voettekst"/>
      <w:jc w:val="center"/>
    </w:pPr>
    <w:r w:rsidRPr="00A6446F">
      <w:rPr>
        <w:rFonts w:ascii="Calibri" w:hAnsi="Calibri" w:cs="Calibri"/>
      </w:rPr>
      <w:ptab w:relativeTo="margin" w:alignment="center" w:leader="none"/>
    </w:r>
    <w:r>
      <w:rPr>
        <w:rFonts w:ascii="Calibri" w:hAnsi="Calibri" w:cs="Calibri"/>
      </w:rPr>
      <w:t>Vlaamse toetsen – digitale communicatie naar ouders</w:t>
    </w:r>
    <w:r w:rsidRPr="00A6446F">
      <w:rPr>
        <w:rFonts w:ascii="Calibri" w:hAnsi="Calibri" w:cs="Calibri"/>
      </w:rPr>
      <w:ptab w:relativeTo="margin" w:alignment="right" w:leader="none"/>
    </w:r>
    <w:r w:rsidRPr="00A6446F">
      <w:rPr>
        <w:rFonts w:ascii="Calibri" w:hAnsi="Calibri" w:cs="Calibri"/>
        <w:lang w:val="nl-NL"/>
      </w:rPr>
      <w:t xml:space="preserve">Pagina </w:t>
    </w:r>
    <w:r w:rsidRPr="00A6446F">
      <w:rPr>
        <w:rFonts w:ascii="Calibri" w:hAnsi="Calibri" w:cs="Calibri"/>
        <w:b/>
        <w:bCs/>
      </w:rPr>
      <w:fldChar w:fldCharType="begin"/>
    </w:r>
    <w:r w:rsidRPr="00A6446F">
      <w:rPr>
        <w:rFonts w:ascii="Calibri" w:hAnsi="Calibri" w:cs="Calibri"/>
        <w:b/>
        <w:bCs/>
      </w:rPr>
      <w:instrText>PAGE  \* Arabic  \* MERGEFORMAT</w:instrText>
    </w:r>
    <w:r w:rsidRPr="00A6446F">
      <w:rPr>
        <w:rFonts w:ascii="Calibri" w:hAnsi="Calibri" w:cs="Calibri"/>
        <w:b/>
        <w:bCs/>
      </w:rPr>
      <w:fldChar w:fldCharType="separate"/>
    </w:r>
    <w:r>
      <w:rPr>
        <w:rFonts w:ascii="Calibri" w:hAnsi="Calibri" w:cs="Calibri"/>
        <w:b/>
        <w:bCs/>
      </w:rPr>
      <w:t>2</w:t>
    </w:r>
    <w:r w:rsidRPr="00A6446F">
      <w:rPr>
        <w:rFonts w:ascii="Calibri" w:hAnsi="Calibri" w:cs="Calibri"/>
        <w:b/>
        <w:bCs/>
      </w:rPr>
      <w:fldChar w:fldCharType="end"/>
    </w:r>
    <w:r w:rsidRPr="00A6446F">
      <w:rPr>
        <w:rFonts w:ascii="Calibri" w:hAnsi="Calibri" w:cs="Calibri"/>
        <w:lang w:val="nl-NL"/>
      </w:rPr>
      <w:t xml:space="preserve"> van </w:t>
    </w:r>
    <w:r w:rsidRPr="00A6446F">
      <w:rPr>
        <w:rFonts w:ascii="Calibri" w:hAnsi="Calibri" w:cs="Calibri"/>
        <w:b/>
        <w:bCs/>
      </w:rPr>
      <w:fldChar w:fldCharType="begin"/>
    </w:r>
    <w:r w:rsidRPr="00A6446F">
      <w:rPr>
        <w:rFonts w:ascii="Calibri" w:hAnsi="Calibri" w:cs="Calibri"/>
        <w:b/>
        <w:bCs/>
      </w:rPr>
      <w:instrText>NUMPAGES  \* Arabic  \* MERGEFORMAT</w:instrText>
    </w:r>
    <w:r w:rsidRPr="00A6446F">
      <w:rPr>
        <w:rFonts w:ascii="Calibri" w:hAnsi="Calibri" w:cs="Calibri"/>
        <w:b/>
        <w:bCs/>
      </w:rPr>
      <w:fldChar w:fldCharType="separate"/>
    </w:r>
    <w:r>
      <w:rPr>
        <w:rFonts w:ascii="Calibri" w:hAnsi="Calibri" w:cs="Calibri"/>
        <w:b/>
        <w:bCs/>
      </w:rPr>
      <w:t>7</w:t>
    </w:r>
    <w:r w:rsidRPr="00A6446F">
      <w:rPr>
        <w:rFonts w:ascii="Calibri" w:hAnsi="Calibri" w:cs="Calibri"/>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E923E" w14:textId="77777777" w:rsidR="00674118" w:rsidRDefault="006248C3" w:rsidP="00FF15EB">
    <w:pPr>
      <w:pStyle w:val="streepjes"/>
    </w:pPr>
    <w:r>
      <w:rPr>
        <w:noProof/>
        <w:lang w:eastAsia="nl-BE"/>
      </w:rPr>
      <w:drawing>
        <wp:anchor distT="0" distB="0" distL="114300" distR="114300" simplePos="0" relativeHeight="251667456" behindDoc="1" locked="0" layoutInCell="1" allowOverlap="1" wp14:anchorId="497863A1" wp14:editId="305579C0">
          <wp:simplePos x="0" y="0"/>
          <wp:positionH relativeFrom="page">
            <wp:posOffset>723900</wp:posOffset>
          </wp:positionH>
          <wp:positionV relativeFrom="page">
            <wp:posOffset>9796029</wp:posOffset>
          </wp:positionV>
          <wp:extent cx="1170000" cy="455142"/>
          <wp:effectExtent l="0" t="0" r="0" b="254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170000" cy="455142"/>
                  </a:xfrm>
                  <a:prstGeom prst="rect">
                    <a:avLst/>
                  </a:prstGeom>
                </pic:spPr>
              </pic:pic>
            </a:graphicData>
          </a:graphic>
          <wp14:sizeRelH relativeFrom="margin">
            <wp14:pctWidth>0</wp14:pctWidth>
          </wp14:sizeRelH>
          <wp14:sizeRelV relativeFrom="margin">
            <wp14:pctHeight>0</wp14:pctHeight>
          </wp14:sizeRelV>
        </wp:anchor>
      </w:drawing>
    </w:r>
    <w:r w:rsidR="0049605C">
      <w:t>www.</w:t>
    </w:r>
    <w:r w:rsidR="00D34E2E">
      <w:t>vlaanderen</w:t>
    </w:r>
    <w:r w:rsidR="0049605C">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E4EFC" w14:textId="77777777" w:rsidR="00541EBD" w:rsidRDefault="00541EBD">
      <w:r>
        <w:separator/>
      </w:r>
    </w:p>
  </w:footnote>
  <w:footnote w:type="continuationSeparator" w:id="0">
    <w:p w14:paraId="4F9C26CE" w14:textId="77777777" w:rsidR="00541EBD" w:rsidRDefault="00541EBD" w:rsidP="00F11703">
      <w:pPr>
        <w:spacing w:line="240" w:lineRule="auto"/>
      </w:pPr>
      <w:r>
        <w:continuationSeparator/>
      </w:r>
    </w:p>
    <w:p w14:paraId="348997AF" w14:textId="77777777" w:rsidR="00541EBD" w:rsidRDefault="00541EBD"/>
  </w:footnote>
  <w:footnote w:type="continuationNotice" w:id="1">
    <w:p w14:paraId="42BFE8E3" w14:textId="77777777" w:rsidR="00541EBD" w:rsidRDefault="00541E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409F6" w14:textId="77777777" w:rsidR="00141C18" w:rsidRPr="0049605C" w:rsidRDefault="006A5C59" w:rsidP="00EC680D">
    <w:pPr>
      <w:pStyle w:val="HeaderenFooterpagina1"/>
      <w:tabs>
        <w:tab w:val="right" w:pos="9921"/>
      </w:tabs>
      <w:spacing w:after="600"/>
      <w:jc w:val="left"/>
      <w:rPr>
        <w:rStyle w:val="KoptekstChar"/>
      </w:rPr>
    </w:pPr>
    <w:r>
      <w:rPr>
        <w:noProof/>
        <w:lang w:eastAsia="nl-BE"/>
      </w:rPr>
      <w:drawing>
        <wp:anchor distT="0" distB="0" distL="114300" distR="114300" simplePos="0" relativeHeight="251657216" behindDoc="0" locked="0" layoutInCell="1" allowOverlap="1" wp14:anchorId="5FA06494" wp14:editId="2B9CC332">
          <wp:simplePos x="0" y="0"/>
          <wp:positionH relativeFrom="page">
            <wp:posOffset>740894</wp:posOffset>
          </wp:positionH>
          <wp:positionV relativeFrom="page">
            <wp:posOffset>542925</wp:posOffset>
          </wp:positionV>
          <wp:extent cx="1692844" cy="658535"/>
          <wp:effectExtent l="0" t="0" r="3175" b="8255"/>
          <wp:wrapNone/>
          <wp:docPr id="1"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0"/>
                  <pic:cNvPicPr/>
                </pic:nvPicPr>
                <pic:blipFill>
                  <a:blip r:embed="rId1">
                    <a:extLst>
                      <a:ext uri="{28A0092B-C50C-407E-A947-70E740481C1C}">
                        <a14:useLocalDpi xmlns:a14="http://schemas.microsoft.com/office/drawing/2010/main" val="0"/>
                      </a:ext>
                    </a:extLst>
                  </a:blip>
                  <a:stretch>
                    <a:fillRect/>
                  </a:stretch>
                </pic:blipFill>
                <pic:spPr>
                  <a:xfrm>
                    <a:off x="0" y="0"/>
                    <a:ext cx="1692844" cy="658535"/>
                  </a:xfrm>
                  <a:prstGeom prst="rect">
                    <a:avLst/>
                  </a:prstGeom>
                </pic:spPr>
              </pic:pic>
            </a:graphicData>
          </a:graphic>
          <wp14:sizeRelH relativeFrom="margin">
            <wp14:pctWidth>0</wp14:pctWidth>
          </wp14:sizeRelH>
        </wp:anchor>
      </w:drawing>
    </w:r>
    <w:r w:rsidR="00941C95">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0636F"/>
    <w:multiLevelType w:val="hybridMultilevel"/>
    <w:tmpl w:val="B32C380C"/>
    <w:lvl w:ilvl="0" w:tplc="00CAB240">
      <w:start w:val="3"/>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A12182"/>
    <w:multiLevelType w:val="hybridMultilevel"/>
    <w:tmpl w:val="63263CCA"/>
    <w:lvl w:ilvl="0" w:tplc="0813000B">
      <w:start w:val="1"/>
      <w:numFmt w:val="bullet"/>
      <w:lvlText w:val=""/>
      <w:lvlJc w:val="left"/>
      <w:pPr>
        <w:ind w:left="720" w:hanging="360"/>
      </w:pPr>
      <w:rPr>
        <w:rFonts w:ascii="Wingdings" w:hAnsi="Wingdings" w:hint="default"/>
      </w:rPr>
    </w:lvl>
    <w:lvl w:ilvl="1" w:tplc="C9402CB8">
      <w:numFmt w:val="bullet"/>
      <w:lvlText w:val="-"/>
      <w:lvlJc w:val="left"/>
      <w:pPr>
        <w:ind w:left="1440" w:hanging="360"/>
      </w:pPr>
      <w:rPr>
        <w:rFonts w:ascii="FlandersArtSans-Regular" w:eastAsiaTheme="minorHAnsi" w:hAnsi="FlandersArtSans-Regular" w:cstheme="minorBid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1F12D99"/>
    <w:multiLevelType w:val="multilevel"/>
    <w:tmpl w:val="F3DE334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CFF31B4"/>
    <w:multiLevelType w:val="hybridMultilevel"/>
    <w:tmpl w:val="0E760014"/>
    <w:lvl w:ilvl="0" w:tplc="1E66B9A8">
      <w:numFmt w:val="bullet"/>
      <w:lvlText w:val="-"/>
      <w:lvlJc w:val="left"/>
      <w:pPr>
        <w:ind w:left="720" w:hanging="360"/>
      </w:pPr>
      <w:rPr>
        <w:rFonts w:ascii="Aptos" w:eastAsia="Aptos" w:hAnsi="Apto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F63087E"/>
    <w:multiLevelType w:val="hybridMultilevel"/>
    <w:tmpl w:val="6A444310"/>
    <w:lvl w:ilvl="0" w:tplc="112E55FE">
      <w:start w:val="3"/>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0136DF1"/>
    <w:multiLevelType w:val="hybridMultilevel"/>
    <w:tmpl w:val="1B04E6F6"/>
    <w:lvl w:ilvl="0" w:tplc="1FE0433A">
      <w:start w:val="3"/>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C30909"/>
    <w:multiLevelType w:val="hybridMultilevel"/>
    <w:tmpl w:val="801A012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6DF174D"/>
    <w:multiLevelType w:val="hybridMultilevel"/>
    <w:tmpl w:val="D6AAB462"/>
    <w:lvl w:ilvl="0" w:tplc="41A85630">
      <w:start w:val="1"/>
      <w:numFmt w:val="decimal"/>
      <w:lvlText w:val="%1."/>
      <w:lvlJc w:val="left"/>
      <w:pPr>
        <w:ind w:left="720" w:hanging="360"/>
      </w:pPr>
      <w:rPr>
        <w:rFonts w:ascii="FlandersArtSerif-Regular" w:hAnsi="FlandersArtSerif-Regular"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5FB4C50"/>
    <w:multiLevelType w:val="hybridMultilevel"/>
    <w:tmpl w:val="DA50B09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8E0948"/>
    <w:multiLevelType w:val="multilevel"/>
    <w:tmpl w:val="625E31A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 w15:restartNumberingAfterBreak="0">
    <w:nsid w:val="2D1D6A2C"/>
    <w:multiLevelType w:val="multilevel"/>
    <w:tmpl w:val="20361714"/>
    <w:lvl w:ilvl="0">
      <w:start w:val="1"/>
      <w:numFmt w:val="decimal"/>
      <w:lvlText w:val="%1."/>
      <w:lvlJc w:val="left"/>
      <w:pPr>
        <w:ind w:left="36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15" w15:restartNumberingAfterBreak="0">
    <w:nsid w:val="2D5B2C05"/>
    <w:multiLevelType w:val="hybridMultilevel"/>
    <w:tmpl w:val="08086A38"/>
    <w:lvl w:ilvl="0" w:tplc="A13E60DC">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43D47"/>
    <w:multiLevelType w:val="hybridMultilevel"/>
    <w:tmpl w:val="FEE40F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B45A6D"/>
    <w:multiLevelType w:val="multilevel"/>
    <w:tmpl w:val="BDB080E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0"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CE5C5D"/>
    <w:multiLevelType w:val="multilevel"/>
    <w:tmpl w:val="4FB4324A"/>
    <w:lvl w:ilvl="0">
      <w:start w:val="1"/>
      <w:numFmt w:val="bullet"/>
      <w:lvlText w:val=""/>
      <w:lvlJc w:val="left"/>
      <w:pPr>
        <w:ind w:left="720" w:hanging="360"/>
      </w:pPr>
      <w:rPr>
        <w:rFonts w:ascii="Symbol" w:hAnsi="Symbol" w:hint="default"/>
        <w:i w:val="0"/>
        <w:iCs w:val="0"/>
        <w:lang w:val="nl-NL"/>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2" w15:restartNumberingAfterBreak="0">
    <w:nsid w:val="4A513B79"/>
    <w:multiLevelType w:val="hybridMultilevel"/>
    <w:tmpl w:val="AA924E4A"/>
    <w:lvl w:ilvl="0" w:tplc="8CD409EA">
      <w:numFmt w:val="bullet"/>
      <w:lvlText w:val="-"/>
      <w:lvlJc w:val="left"/>
      <w:pPr>
        <w:ind w:left="720" w:hanging="360"/>
      </w:pPr>
      <w:rPr>
        <w:rFonts w:ascii="Verdana" w:eastAsia="Times New Roman" w:hAnsi="Verdana"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CB46603"/>
    <w:multiLevelType w:val="hybridMultilevel"/>
    <w:tmpl w:val="9FC27B20"/>
    <w:lvl w:ilvl="0" w:tplc="FFFFFFFF">
      <w:start w:val="1"/>
      <w:numFmt w:val="bullet"/>
      <w:lvlText w:val=""/>
      <w:lvlJc w:val="left"/>
      <w:pPr>
        <w:ind w:left="1080" w:hanging="360"/>
      </w:pPr>
      <w:rPr>
        <w:rFonts w:ascii="Symbol" w:hAnsi="Symbol" w:hint="default"/>
      </w:rPr>
    </w:lvl>
    <w:lvl w:ilvl="1" w:tplc="0813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D7A7F43"/>
    <w:multiLevelType w:val="multilevel"/>
    <w:tmpl w:val="2226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6B7042"/>
    <w:multiLevelType w:val="hybridMultilevel"/>
    <w:tmpl w:val="B93EEF9C"/>
    <w:lvl w:ilvl="0" w:tplc="BF70A2E2">
      <w:start w:val="1"/>
      <w:numFmt w:val="bullet"/>
      <w:lvlText w:val="•"/>
      <w:lvlJc w:val="left"/>
      <w:pPr>
        <w:tabs>
          <w:tab w:val="num" w:pos="720"/>
        </w:tabs>
        <w:ind w:left="720" w:hanging="360"/>
      </w:pPr>
      <w:rPr>
        <w:rFonts w:ascii="Arial" w:hAnsi="Arial" w:hint="default"/>
      </w:rPr>
    </w:lvl>
    <w:lvl w:ilvl="1" w:tplc="26A01920">
      <w:numFmt w:val="bullet"/>
      <w:lvlText w:val="o"/>
      <w:lvlJc w:val="left"/>
      <w:pPr>
        <w:tabs>
          <w:tab w:val="num" w:pos="1440"/>
        </w:tabs>
        <w:ind w:left="1440" w:hanging="360"/>
      </w:pPr>
      <w:rPr>
        <w:rFonts w:ascii="Courier New" w:hAnsi="Courier New" w:hint="default"/>
      </w:rPr>
    </w:lvl>
    <w:lvl w:ilvl="2" w:tplc="3CAAC17A" w:tentative="1">
      <w:start w:val="1"/>
      <w:numFmt w:val="bullet"/>
      <w:lvlText w:val="•"/>
      <w:lvlJc w:val="left"/>
      <w:pPr>
        <w:tabs>
          <w:tab w:val="num" w:pos="2160"/>
        </w:tabs>
        <w:ind w:left="2160" w:hanging="360"/>
      </w:pPr>
      <w:rPr>
        <w:rFonts w:ascii="Arial" w:hAnsi="Arial" w:hint="default"/>
      </w:rPr>
    </w:lvl>
    <w:lvl w:ilvl="3" w:tplc="E74009E2" w:tentative="1">
      <w:start w:val="1"/>
      <w:numFmt w:val="bullet"/>
      <w:lvlText w:val="•"/>
      <w:lvlJc w:val="left"/>
      <w:pPr>
        <w:tabs>
          <w:tab w:val="num" w:pos="2880"/>
        </w:tabs>
        <w:ind w:left="2880" w:hanging="360"/>
      </w:pPr>
      <w:rPr>
        <w:rFonts w:ascii="Arial" w:hAnsi="Arial" w:hint="default"/>
      </w:rPr>
    </w:lvl>
    <w:lvl w:ilvl="4" w:tplc="775EBCC0" w:tentative="1">
      <w:start w:val="1"/>
      <w:numFmt w:val="bullet"/>
      <w:lvlText w:val="•"/>
      <w:lvlJc w:val="left"/>
      <w:pPr>
        <w:tabs>
          <w:tab w:val="num" w:pos="3600"/>
        </w:tabs>
        <w:ind w:left="3600" w:hanging="360"/>
      </w:pPr>
      <w:rPr>
        <w:rFonts w:ascii="Arial" w:hAnsi="Arial" w:hint="default"/>
      </w:rPr>
    </w:lvl>
    <w:lvl w:ilvl="5" w:tplc="9B92D854" w:tentative="1">
      <w:start w:val="1"/>
      <w:numFmt w:val="bullet"/>
      <w:lvlText w:val="•"/>
      <w:lvlJc w:val="left"/>
      <w:pPr>
        <w:tabs>
          <w:tab w:val="num" w:pos="4320"/>
        </w:tabs>
        <w:ind w:left="4320" w:hanging="360"/>
      </w:pPr>
      <w:rPr>
        <w:rFonts w:ascii="Arial" w:hAnsi="Arial" w:hint="default"/>
      </w:rPr>
    </w:lvl>
    <w:lvl w:ilvl="6" w:tplc="CD0856BC" w:tentative="1">
      <w:start w:val="1"/>
      <w:numFmt w:val="bullet"/>
      <w:lvlText w:val="•"/>
      <w:lvlJc w:val="left"/>
      <w:pPr>
        <w:tabs>
          <w:tab w:val="num" w:pos="5040"/>
        </w:tabs>
        <w:ind w:left="5040" w:hanging="360"/>
      </w:pPr>
      <w:rPr>
        <w:rFonts w:ascii="Arial" w:hAnsi="Arial" w:hint="default"/>
      </w:rPr>
    </w:lvl>
    <w:lvl w:ilvl="7" w:tplc="D0F6FD8E" w:tentative="1">
      <w:start w:val="1"/>
      <w:numFmt w:val="bullet"/>
      <w:lvlText w:val="•"/>
      <w:lvlJc w:val="left"/>
      <w:pPr>
        <w:tabs>
          <w:tab w:val="num" w:pos="5760"/>
        </w:tabs>
        <w:ind w:left="5760" w:hanging="360"/>
      </w:pPr>
      <w:rPr>
        <w:rFonts w:ascii="Arial" w:hAnsi="Arial" w:hint="default"/>
      </w:rPr>
    </w:lvl>
    <w:lvl w:ilvl="8" w:tplc="C0C61F6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FDC68E7"/>
    <w:multiLevelType w:val="hybridMultilevel"/>
    <w:tmpl w:val="562072EA"/>
    <w:lvl w:ilvl="0" w:tplc="1FE0433A">
      <w:start w:val="3"/>
      <w:numFmt w:val="bullet"/>
      <w:lvlText w:val=""/>
      <w:lvlJc w:val="left"/>
      <w:pPr>
        <w:ind w:left="360" w:hanging="360"/>
      </w:pPr>
      <w:rPr>
        <w:rFonts w:ascii="Symbol" w:eastAsiaTheme="minorHAnsi" w:hAnsi="Symbol"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15:restartNumberingAfterBreak="0">
    <w:nsid w:val="61BA5548"/>
    <w:multiLevelType w:val="hybridMultilevel"/>
    <w:tmpl w:val="37842106"/>
    <w:lvl w:ilvl="0" w:tplc="0813000F">
      <w:start w:val="1"/>
      <w:numFmt w:val="decimal"/>
      <w:lvlText w:val="%1."/>
      <w:lvlJc w:val="left"/>
      <w:pPr>
        <w:ind w:left="12" w:hanging="360"/>
      </w:pPr>
      <w:rPr>
        <w:rFonts w:hint="default"/>
      </w:rPr>
    </w:lvl>
    <w:lvl w:ilvl="1" w:tplc="08130019">
      <w:start w:val="1"/>
      <w:numFmt w:val="lowerLetter"/>
      <w:lvlText w:val="%2."/>
      <w:lvlJc w:val="left"/>
      <w:pPr>
        <w:ind w:left="732" w:hanging="360"/>
      </w:pPr>
    </w:lvl>
    <w:lvl w:ilvl="2" w:tplc="0813001B" w:tentative="1">
      <w:start w:val="1"/>
      <w:numFmt w:val="lowerRoman"/>
      <w:lvlText w:val="%3."/>
      <w:lvlJc w:val="right"/>
      <w:pPr>
        <w:ind w:left="1452" w:hanging="180"/>
      </w:pPr>
    </w:lvl>
    <w:lvl w:ilvl="3" w:tplc="0813000F" w:tentative="1">
      <w:start w:val="1"/>
      <w:numFmt w:val="decimal"/>
      <w:lvlText w:val="%4."/>
      <w:lvlJc w:val="left"/>
      <w:pPr>
        <w:ind w:left="2172" w:hanging="360"/>
      </w:pPr>
    </w:lvl>
    <w:lvl w:ilvl="4" w:tplc="08130019" w:tentative="1">
      <w:start w:val="1"/>
      <w:numFmt w:val="lowerLetter"/>
      <w:lvlText w:val="%5."/>
      <w:lvlJc w:val="left"/>
      <w:pPr>
        <w:ind w:left="2892" w:hanging="360"/>
      </w:pPr>
    </w:lvl>
    <w:lvl w:ilvl="5" w:tplc="0813001B" w:tentative="1">
      <w:start w:val="1"/>
      <w:numFmt w:val="lowerRoman"/>
      <w:lvlText w:val="%6."/>
      <w:lvlJc w:val="right"/>
      <w:pPr>
        <w:ind w:left="3612" w:hanging="180"/>
      </w:pPr>
    </w:lvl>
    <w:lvl w:ilvl="6" w:tplc="0813000F" w:tentative="1">
      <w:start w:val="1"/>
      <w:numFmt w:val="decimal"/>
      <w:lvlText w:val="%7."/>
      <w:lvlJc w:val="left"/>
      <w:pPr>
        <w:ind w:left="4332" w:hanging="360"/>
      </w:pPr>
    </w:lvl>
    <w:lvl w:ilvl="7" w:tplc="08130019" w:tentative="1">
      <w:start w:val="1"/>
      <w:numFmt w:val="lowerLetter"/>
      <w:lvlText w:val="%8."/>
      <w:lvlJc w:val="left"/>
      <w:pPr>
        <w:ind w:left="5052" w:hanging="360"/>
      </w:pPr>
    </w:lvl>
    <w:lvl w:ilvl="8" w:tplc="0813001B" w:tentative="1">
      <w:start w:val="1"/>
      <w:numFmt w:val="lowerRoman"/>
      <w:lvlText w:val="%9."/>
      <w:lvlJc w:val="right"/>
      <w:pPr>
        <w:ind w:left="5772" w:hanging="180"/>
      </w:pPr>
    </w:lvl>
  </w:abstractNum>
  <w:abstractNum w:abstractNumId="31"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2" w15:restartNumberingAfterBreak="0">
    <w:nsid w:val="6FDD3B29"/>
    <w:multiLevelType w:val="hybridMultilevel"/>
    <w:tmpl w:val="16D89D5E"/>
    <w:lvl w:ilvl="0" w:tplc="0813000B">
      <w:start w:val="1"/>
      <w:numFmt w:val="bullet"/>
      <w:lvlText w:val=""/>
      <w:lvlJc w:val="left"/>
      <w:pPr>
        <w:ind w:left="720" w:hanging="360"/>
      </w:pPr>
      <w:rPr>
        <w:rFonts w:ascii="Wingdings" w:hAnsi="Wingding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70B472DD"/>
    <w:multiLevelType w:val="multilevel"/>
    <w:tmpl w:val="760C2086"/>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b w:val="0"/>
        <w:bCs/>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4" w15:restartNumberingAfterBreak="0">
    <w:nsid w:val="71E95406"/>
    <w:multiLevelType w:val="multilevel"/>
    <w:tmpl w:val="75FA81D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BD7324"/>
    <w:multiLevelType w:val="multilevel"/>
    <w:tmpl w:val="17BA7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271127"/>
    <w:multiLevelType w:val="multilevel"/>
    <w:tmpl w:val="8C401166"/>
    <w:lvl w:ilvl="0">
      <w:start w:val="1"/>
      <w:numFmt w:val="decimal"/>
      <w:lvlText w:val="%1."/>
      <w:lvlJc w:val="left"/>
      <w:pPr>
        <w:ind w:left="720" w:hanging="360"/>
      </w:pPr>
      <w:rPr>
        <w:rFonts w:hint="default"/>
        <w:i w:val="0"/>
        <w:iCs w:val="0"/>
        <w:lang w:val="nl-NL"/>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num w:numId="1" w16cid:durableId="1568342571">
    <w:abstractNumId w:val="33"/>
  </w:num>
  <w:num w:numId="2" w16cid:durableId="76635673">
    <w:abstractNumId w:val="5"/>
  </w:num>
  <w:num w:numId="3" w16cid:durableId="1403870911">
    <w:abstractNumId w:val="29"/>
  </w:num>
  <w:num w:numId="4" w16cid:durableId="659577151">
    <w:abstractNumId w:val="31"/>
  </w:num>
  <w:num w:numId="5" w16cid:durableId="121267247">
    <w:abstractNumId w:val="16"/>
  </w:num>
  <w:num w:numId="6" w16cid:durableId="771584366">
    <w:abstractNumId w:val="3"/>
  </w:num>
  <w:num w:numId="7" w16cid:durableId="701898756">
    <w:abstractNumId w:val="28"/>
  </w:num>
  <w:num w:numId="8" w16cid:durableId="1195922729">
    <w:abstractNumId w:val="20"/>
  </w:num>
  <w:num w:numId="9" w16cid:durableId="175845562">
    <w:abstractNumId w:val="18"/>
  </w:num>
  <w:num w:numId="10" w16cid:durableId="534004011">
    <w:abstractNumId w:val="12"/>
  </w:num>
  <w:num w:numId="11" w16cid:durableId="2061006291">
    <w:abstractNumId w:val="25"/>
  </w:num>
  <w:num w:numId="12" w16cid:durableId="596520929">
    <w:abstractNumId w:val="15"/>
  </w:num>
  <w:num w:numId="13" w16cid:durableId="1959681188">
    <w:abstractNumId w:val="10"/>
  </w:num>
  <w:num w:numId="14" w16cid:durableId="1484809416">
    <w:abstractNumId w:val="26"/>
  </w:num>
  <w:num w:numId="15" w16cid:durableId="889733216">
    <w:abstractNumId w:val="36"/>
  </w:num>
  <w:num w:numId="16" w16cid:durableId="1214537845">
    <w:abstractNumId w:val="14"/>
  </w:num>
  <w:num w:numId="17" w16cid:durableId="1801611805">
    <w:abstractNumId w:val="30"/>
  </w:num>
  <w:num w:numId="18" w16cid:durableId="46876931">
    <w:abstractNumId w:val="8"/>
  </w:num>
  <w:num w:numId="19" w16cid:durableId="1172449170">
    <w:abstractNumId w:val="34"/>
  </w:num>
  <w:num w:numId="20" w16cid:durableId="1239747273">
    <w:abstractNumId w:val="19"/>
  </w:num>
  <w:num w:numId="21" w16cid:durableId="1629972804">
    <w:abstractNumId w:val="2"/>
  </w:num>
  <w:num w:numId="22" w16cid:durableId="1554927056">
    <w:abstractNumId w:val="13"/>
  </w:num>
  <w:num w:numId="23" w16cid:durableId="1602949421">
    <w:abstractNumId w:val="32"/>
  </w:num>
  <w:num w:numId="24" w16cid:durableId="1667317210">
    <w:abstractNumId w:val="1"/>
  </w:num>
  <w:num w:numId="25" w16cid:durableId="2007171586">
    <w:abstractNumId w:val="35"/>
  </w:num>
  <w:num w:numId="26" w16cid:durableId="637881826">
    <w:abstractNumId w:val="21"/>
  </w:num>
  <w:num w:numId="27" w16cid:durableId="1129012561">
    <w:abstractNumId w:val="11"/>
  </w:num>
  <w:num w:numId="28" w16cid:durableId="1489788192">
    <w:abstractNumId w:val="23"/>
  </w:num>
  <w:num w:numId="29" w16cid:durableId="1849558916">
    <w:abstractNumId w:val="27"/>
  </w:num>
  <w:num w:numId="30" w16cid:durableId="680741572">
    <w:abstractNumId w:val="6"/>
  </w:num>
  <w:num w:numId="31" w16cid:durableId="43219682">
    <w:abstractNumId w:val="0"/>
  </w:num>
  <w:num w:numId="32" w16cid:durableId="1021711808">
    <w:abstractNumId w:val="7"/>
  </w:num>
  <w:num w:numId="33" w16cid:durableId="115100591">
    <w:abstractNumId w:val="17"/>
  </w:num>
  <w:num w:numId="34" w16cid:durableId="903225703">
    <w:abstractNumId w:val="9"/>
  </w:num>
  <w:num w:numId="35" w16cid:durableId="615211958">
    <w:abstractNumId w:val="33"/>
  </w:num>
  <w:num w:numId="36" w16cid:durableId="387191970">
    <w:abstractNumId w:val="33"/>
  </w:num>
  <w:num w:numId="37" w16cid:durableId="1990282614">
    <w:abstractNumId w:val="33"/>
  </w:num>
  <w:num w:numId="38" w16cid:durableId="1859349232">
    <w:abstractNumId w:val="33"/>
  </w:num>
  <w:num w:numId="39" w16cid:durableId="1584946497">
    <w:abstractNumId w:val="33"/>
  </w:num>
  <w:num w:numId="40" w16cid:durableId="360975230">
    <w:abstractNumId w:val="4"/>
  </w:num>
  <w:num w:numId="41" w16cid:durableId="761996742">
    <w:abstractNumId w:val="22"/>
  </w:num>
  <w:num w:numId="42" w16cid:durableId="1331178265">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DA9"/>
    <w:rsid w:val="0000298C"/>
    <w:rsid w:val="000078AC"/>
    <w:rsid w:val="00012555"/>
    <w:rsid w:val="0001276E"/>
    <w:rsid w:val="00012CBB"/>
    <w:rsid w:val="00020494"/>
    <w:rsid w:val="00025C88"/>
    <w:rsid w:val="00031922"/>
    <w:rsid w:val="00042A43"/>
    <w:rsid w:val="000437EB"/>
    <w:rsid w:val="00044155"/>
    <w:rsid w:val="00044C20"/>
    <w:rsid w:val="00045546"/>
    <w:rsid w:val="0005184E"/>
    <w:rsid w:val="00054F9B"/>
    <w:rsid w:val="00057D91"/>
    <w:rsid w:val="000703EE"/>
    <w:rsid w:val="00070A59"/>
    <w:rsid w:val="00070D6D"/>
    <w:rsid w:val="000731AB"/>
    <w:rsid w:val="000933E6"/>
    <w:rsid w:val="000C1BBE"/>
    <w:rsid w:val="000D0B45"/>
    <w:rsid w:val="000E401E"/>
    <w:rsid w:val="000E6DBB"/>
    <w:rsid w:val="000F321E"/>
    <w:rsid w:val="000F6219"/>
    <w:rsid w:val="000F7B2F"/>
    <w:rsid w:val="00101D2B"/>
    <w:rsid w:val="00114EBC"/>
    <w:rsid w:val="00117227"/>
    <w:rsid w:val="00117465"/>
    <w:rsid w:val="0012499E"/>
    <w:rsid w:val="0012679B"/>
    <w:rsid w:val="00127FE7"/>
    <w:rsid w:val="00131BB5"/>
    <w:rsid w:val="0013336D"/>
    <w:rsid w:val="0013693D"/>
    <w:rsid w:val="00140081"/>
    <w:rsid w:val="001416AD"/>
    <w:rsid w:val="00141C18"/>
    <w:rsid w:val="001422F6"/>
    <w:rsid w:val="0014467B"/>
    <w:rsid w:val="00144E71"/>
    <w:rsid w:val="00150622"/>
    <w:rsid w:val="00150984"/>
    <w:rsid w:val="001713C5"/>
    <w:rsid w:val="00173708"/>
    <w:rsid w:val="0017683B"/>
    <w:rsid w:val="00176D95"/>
    <w:rsid w:val="00180E76"/>
    <w:rsid w:val="00181992"/>
    <w:rsid w:val="001823A9"/>
    <w:rsid w:val="00196C93"/>
    <w:rsid w:val="001C116F"/>
    <w:rsid w:val="001C1358"/>
    <w:rsid w:val="001C53DE"/>
    <w:rsid w:val="001C6715"/>
    <w:rsid w:val="001D0543"/>
    <w:rsid w:val="001D307E"/>
    <w:rsid w:val="001E11AE"/>
    <w:rsid w:val="001E4DA2"/>
    <w:rsid w:val="001E5A55"/>
    <w:rsid w:val="001E7607"/>
    <w:rsid w:val="001F1E85"/>
    <w:rsid w:val="001F51C4"/>
    <w:rsid w:val="002062CE"/>
    <w:rsid w:val="00216B7E"/>
    <w:rsid w:val="00216D4B"/>
    <w:rsid w:val="002179B8"/>
    <w:rsid w:val="00221A5D"/>
    <w:rsid w:val="00225E25"/>
    <w:rsid w:val="002420A5"/>
    <w:rsid w:val="00246B94"/>
    <w:rsid w:val="00246CDC"/>
    <w:rsid w:val="00246F4E"/>
    <w:rsid w:val="00250E4B"/>
    <w:rsid w:val="002645BC"/>
    <w:rsid w:val="002654FC"/>
    <w:rsid w:val="0027143D"/>
    <w:rsid w:val="00276AA8"/>
    <w:rsid w:val="00287858"/>
    <w:rsid w:val="002A00C2"/>
    <w:rsid w:val="002A0485"/>
    <w:rsid w:val="002B609D"/>
    <w:rsid w:val="002B676A"/>
    <w:rsid w:val="002C1924"/>
    <w:rsid w:val="002D03AB"/>
    <w:rsid w:val="002E203A"/>
    <w:rsid w:val="002F4FFE"/>
    <w:rsid w:val="00305917"/>
    <w:rsid w:val="003062E4"/>
    <w:rsid w:val="003103C9"/>
    <w:rsid w:val="003149F8"/>
    <w:rsid w:val="0033419B"/>
    <w:rsid w:val="00336226"/>
    <w:rsid w:val="00336B23"/>
    <w:rsid w:val="00350BE4"/>
    <w:rsid w:val="00353993"/>
    <w:rsid w:val="00361F03"/>
    <w:rsid w:val="00364E25"/>
    <w:rsid w:val="0037026C"/>
    <w:rsid w:val="00370899"/>
    <w:rsid w:val="003825A3"/>
    <w:rsid w:val="0038592A"/>
    <w:rsid w:val="003A0455"/>
    <w:rsid w:val="003A4157"/>
    <w:rsid w:val="003A585C"/>
    <w:rsid w:val="003A7254"/>
    <w:rsid w:val="003B314F"/>
    <w:rsid w:val="003B7084"/>
    <w:rsid w:val="003C2A0F"/>
    <w:rsid w:val="003D1ADF"/>
    <w:rsid w:val="003E02BA"/>
    <w:rsid w:val="003E3B8C"/>
    <w:rsid w:val="003F7262"/>
    <w:rsid w:val="00415B33"/>
    <w:rsid w:val="00417147"/>
    <w:rsid w:val="004177C0"/>
    <w:rsid w:val="00420A2F"/>
    <w:rsid w:val="00422730"/>
    <w:rsid w:val="00422EB7"/>
    <w:rsid w:val="00423CA0"/>
    <w:rsid w:val="00424666"/>
    <w:rsid w:val="00442617"/>
    <w:rsid w:val="00443225"/>
    <w:rsid w:val="00444C33"/>
    <w:rsid w:val="00450110"/>
    <w:rsid w:val="004617D1"/>
    <w:rsid w:val="004707DC"/>
    <w:rsid w:val="004713E3"/>
    <w:rsid w:val="00474F18"/>
    <w:rsid w:val="00487821"/>
    <w:rsid w:val="00490796"/>
    <w:rsid w:val="00495FC4"/>
    <w:rsid w:val="0049605C"/>
    <w:rsid w:val="004968E7"/>
    <w:rsid w:val="004A537C"/>
    <w:rsid w:val="004B35AB"/>
    <w:rsid w:val="004B3BA8"/>
    <w:rsid w:val="004C03F8"/>
    <w:rsid w:val="004C1D8C"/>
    <w:rsid w:val="004C268C"/>
    <w:rsid w:val="004C29CC"/>
    <w:rsid w:val="004C2CF1"/>
    <w:rsid w:val="004C2E36"/>
    <w:rsid w:val="004C5C32"/>
    <w:rsid w:val="004C6D48"/>
    <w:rsid w:val="004D6D69"/>
    <w:rsid w:val="004E045E"/>
    <w:rsid w:val="004E2D01"/>
    <w:rsid w:val="004E3D3B"/>
    <w:rsid w:val="004E4011"/>
    <w:rsid w:val="004F0DCF"/>
    <w:rsid w:val="004F26BC"/>
    <w:rsid w:val="004F52D9"/>
    <w:rsid w:val="00502239"/>
    <w:rsid w:val="00505B45"/>
    <w:rsid w:val="0051706F"/>
    <w:rsid w:val="00517273"/>
    <w:rsid w:val="00522A4B"/>
    <w:rsid w:val="00527939"/>
    <w:rsid w:val="0053114A"/>
    <w:rsid w:val="005364E9"/>
    <w:rsid w:val="00536E3A"/>
    <w:rsid w:val="00541EBD"/>
    <w:rsid w:val="0054308D"/>
    <w:rsid w:val="0054417F"/>
    <w:rsid w:val="00550352"/>
    <w:rsid w:val="0056161C"/>
    <w:rsid w:val="00564B8C"/>
    <w:rsid w:val="005754AB"/>
    <w:rsid w:val="005771C2"/>
    <w:rsid w:val="005823B6"/>
    <w:rsid w:val="00591831"/>
    <w:rsid w:val="005921F6"/>
    <w:rsid w:val="00592C0C"/>
    <w:rsid w:val="0059596C"/>
    <w:rsid w:val="005B1BC1"/>
    <w:rsid w:val="005B2904"/>
    <w:rsid w:val="005B2B65"/>
    <w:rsid w:val="005B77E1"/>
    <w:rsid w:val="005C11C7"/>
    <w:rsid w:val="005C13BE"/>
    <w:rsid w:val="005C64D2"/>
    <w:rsid w:val="005C7A89"/>
    <w:rsid w:val="005F552D"/>
    <w:rsid w:val="005F6354"/>
    <w:rsid w:val="00601337"/>
    <w:rsid w:val="0060521D"/>
    <w:rsid w:val="00605BB2"/>
    <w:rsid w:val="006105AE"/>
    <w:rsid w:val="00617522"/>
    <w:rsid w:val="006248C3"/>
    <w:rsid w:val="00624AFA"/>
    <w:rsid w:val="0063566C"/>
    <w:rsid w:val="00645EEA"/>
    <w:rsid w:val="006532AC"/>
    <w:rsid w:val="0065427D"/>
    <w:rsid w:val="0065660B"/>
    <w:rsid w:val="00662EDD"/>
    <w:rsid w:val="00674118"/>
    <w:rsid w:val="00676435"/>
    <w:rsid w:val="006819ED"/>
    <w:rsid w:val="00690FC2"/>
    <w:rsid w:val="00694532"/>
    <w:rsid w:val="006952BA"/>
    <w:rsid w:val="006A4156"/>
    <w:rsid w:val="006A5C59"/>
    <w:rsid w:val="006A7C85"/>
    <w:rsid w:val="006B4CA4"/>
    <w:rsid w:val="006B7B4B"/>
    <w:rsid w:val="006C011A"/>
    <w:rsid w:val="006C4FD2"/>
    <w:rsid w:val="006C61BD"/>
    <w:rsid w:val="006C6D9C"/>
    <w:rsid w:val="006E3B38"/>
    <w:rsid w:val="006E4AAE"/>
    <w:rsid w:val="006E7367"/>
    <w:rsid w:val="006F6431"/>
    <w:rsid w:val="007017CA"/>
    <w:rsid w:val="00701B2E"/>
    <w:rsid w:val="00702368"/>
    <w:rsid w:val="00714BED"/>
    <w:rsid w:val="00715BC5"/>
    <w:rsid w:val="007166CC"/>
    <w:rsid w:val="00726204"/>
    <w:rsid w:val="00734148"/>
    <w:rsid w:val="007556E2"/>
    <w:rsid w:val="007577F1"/>
    <w:rsid w:val="00772274"/>
    <w:rsid w:val="0077299C"/>
    <w:rsid w:val="00775C3C"/>
    <w:rsid w:val="00784EE5"/>
    <w:rsid w:val="00786B6D"/>
    <w:rsid w:val="00790F02"/>
    <w:rsid w:val="007A33BD"/>
    <w:rsid w:val="007A6957"/>
    <w:rsid w:val="007B3C9A"/>
    <w:rsid w:val="007C280E"/>
    <w:rsid w:val="007D487E"/>
    <w:rsid w:val="007D670D"/>
    <w:rsid w:val="007E3904"/>
    <w:rsid w:val="007E45FA"/>
    <w:rsid w:val="007E5EB6"/>
    <w:rsid w:val="007E74F3"/>
    <w:rsid w:val="007F3509"/>
    <w:rsid w:val="00803BCD"/>
    <w:rsid w:val="00813BBA"/>
    <w:rsid w:val="008161C8"/>
    <w:rsid w:val="00820DDF"/>
    <w:rsid w:val="00822071"/>
    <w:rsid w:val="00825D05"/>
    <w:rsid w:val="00840E4D"/>
    <w:rsid w:val="0084180B"/>
    <w:rsid w:val="0084367C"/>
    <w:rsid w:val="00850C9C"/>
    <w:rsid w:val="00851B83"/>
    <w:rsid w:val="00855643"/>
    <w:rsid w:val="00860881"/>
    <w:rsid w:val="008679E5"/>
    <w:rsid w:val="008717DC"/>
    <w:rsid w:val="008770D7"/>
    <w:rsid w:val="0088006C"/>
    <w:rsid w:val="008817DA"/>
    <w:rsid w:val="00882BC6"/>
    <w:rsid w:val="00886E97"/>
    <w:rsid w:val="00894909"/>
    <w:rsid w:val="0089768F"/>
    <w:rsid w:val="008A01A0"/>
    <w:rsid w:val="008A0CEB"/>
    <w:rsid w:val="008A3C8B"/>
    <w:rsid w:val="008A5D87"/>
    <w:rsid w:val="008B3240"/>
    <w:rsid w:val="008B7C79"/>
    <w:rsid w:val="008C02CE"/>
    <w:rsid w:val="008C0FD4"/>
    <w:rsid w:val="008C4569"/>
    <w:rsid w:val="008C6F79"/>
    <w:rsid w:val="008D1199"/>
    <w:rsid w:val="008D2226"/>
    <w:rsid w:val="008D4635"/>
    <w:rsid w:val="008D7424"/>
    <w:rsid w:val="008D7CDA"/>
    <w:rsid w:val="008E7AEA"/>
    <w:rsid w:val="008F22D3"/>
    <w:rsid w:val="008F5F3E"/>
    <w:rsid w:val="00903822"/>
    <w:rsid w:val="00906BBD"/>
    <w:rsid w:val="00916630"/>
    <w:rsid w:val="00923222"/>
    <w:rsid w:val="00923FBA"/>
    <w:rsid w:val="009269B4"/>
    <w:rsid w:val="00932353"/>
    <w:rsid w:val="00935F13"/>
    <w:rsid w:val="00940294"/>
    <w:rsid w:val="00941C95"/>
    <w:rsid w:val="00945CAE"/>
    <w:rsid w:val="009467D6"/>
    <w:rsid w:val="0095173B"/>
    <w:rsid w:val="009526F7"/>
    <w:rsid w:val="009610D1"/>
    <w:rsid w:val="009676D6"/>
    <w:rsid w:val="00970F1D"/>
    <w:rsid w:val="00975842"/>
    <w:rsid w:val="00976995"/>
    <w:rsid w:val="00982905"/>
    <w:rsid w:val="00986427"/>
    <w:rsid w:val="00991C2B"/>
    <w:rsid w:val="009A2738"/>
    <w:rsid w:val="009A5408"/>
    <w:rsid w:val="009B062B"/>
    <w:rsid w:val="009B1D76"/>
    <w:rsid w:val="009B7279"/>
    <w:rsid w:val="009B77F4"/>
    <w:rsid w:val="009C14E0"/>
    <w:rsid w:val="009D3024"/>
    <w:rsid w:val="009D47BF"/>
    <w:rsid w:val="009E34CB"/>
    <w:rsid w:val="009E4F33"/>
    <w:rsid w:val="009F22A4"/>
    <w:rsid w:val="009F28CA"/>
    <w:rsid w:val="009F38C3"/>
    <w:rsid w:val="009F63C0"/>
    <w:rsid w:val="00A002E8"/>
    <w:rsid w:val="00A016FD"/>
    <w:rsid w:val="00A032AD"/>
    <w:rsid w:val="00A03A0D"/>
    <w:rsid w:val="00A05C8C"/>
    <w:rsid w:val="00A12DA9"/>
    <w:rsid w:val="00A20EA0"/>
    <w:rsid w:val="00A234AD"/>
    <w:rsid w:val="00A2654E"/>
    <w:rsid w:val="00A32087"/>
    <w:rsid w:val="00A32642"/>
    <w:rsid w:val="00A40487"/>
    <w:rsid w:val="00A436FB"/>
    <w:rsid w:val="00A473F7"/>
    <w:rsid w:val="00A47E0E"/>
    <w:rsid w:val="00A52DA0"/>
    <w:rsid w:val="00A5641B"/>
    <w:rsid w:val="00A6446F"/>
    <w:rsid w:val="00A6545E"/>
    <w:rsid w:val="00A75457"/>
    <w:rsid w:val="00A77FD8"/>
    <w:rsid w:val="00A87E25"/>
    <w:rsid w:val="00A92D4B"/>
    <w:rsid w:val="00AA1820"/>
    <w:rsid w:val="00AA1D20"/>
    <w:rsid w:val="00AA234E"/>
    <w:rsid w:val="00AA5219"/>
    <w:rsid w:val="00AA74DB"/>
    <w:rsid w:val="00AB2003"/>
    <w:rsid w:val="00AB4FF5"/>
    <w:rsid w:val="00AB51C4"/>
    <w:rsid w:val="00AC5609"/>
    <w:rsid w:val="00AE1929"/>
    <w:rsid w:val="00AE2BD8"/>
    <w:rsid w:val="00AE34DA"/>
    <w:rsid w:val="00AF0016"/>
    <w:rsid w:val="00AF0A1D"/>
    <w:rsid w:val="00AF49C8"/>
    <w:rsid w:val="00B00B6B"/>
    <w:rsid w:val="00B01B12"/>
    <w:rsid w:val="00B02767"/>
    <w:rsid w:val="00B04453"/>
    <w:rsid w:val="00B06A48"/>
    <w:rsid w:val="00B145E4"/>
    <w:rsid w:val="00B151A5"/>
    <w:rsid w:val="00B23D1D"/>
    <w:rsid w:val="00B27900"/>
    <w:rsid w:val="00B31892"/>
    <w:rsid w:val="00B369B9"/>
    <w:rsid w:val="00B41FBD"/>
    <w:rsid w:val="00B452D6"/>
    <w:rsid w:val="00B7698E"/>
    <w:rsid w:val="00B77256"/>
    <w:rsid w:val="00B77AC8"/>
    <w:rsid w:val="00B77C3D"/>
    <w:rsid w:val="00B91704"/>
    <w:rsid w:val="00B91DBE"/>
    <w:rsid w:val="00B9421A"/>
    <w:rsid w:val="00BA1D8E"/>
    <w:rsid w:val="00BA774A"/>
    <w:rsid w:val="00BB1AF9"/>
    <w:rsid w:val="00BB320C"/>
    <w:rsid w:val="00BC15DF"/>
    <w:rsid w:val="00BC5CFB"/>
    <w:rsid w:val="00BC6EA6"/>
    <w:rsid w:val="00BD0684"/>
    <w:rsid w:val="00BD2EFC"/>
    <w:rsid w:val="00BD6DCD"/>
    <w:rsid w:val="00BF19FD"/>
    <w:rsid w:val="00BF6F83"/>
    <w:rsid w:val="00C0052E"/>
    <w:rsid w:val="00C15EC8"/>
    <w:rsid w:val="00C16594"/>
    <w:rsid w:val="00C174D0"/>
    <w:rsid w:val="00C235D6"/>
    <w:rsid w:val="00C317D0"/>
    <w:rsid w:val="00C327DF"/>
    <w:rsid w:val="00C4083B"/>
    <w:rsid w:val="00C42336"/>
    <w:rsid w:val="00C42FC8"/>
    <w:rsid w:val="00C632BA"/>
    <w:rsid w:val="00C64516"/>
    <w:rsid w:val="00C64F3E"/>
    <w:rsid w:val="00C75C88"/>
    <w:rsid w:val="00C768D7"/>
    <w:rsid w:val="00C90EFE"/>
    <w:rsid w:val="00C9708E"/>
    <w:rsid w:val="00CA3274"/>
    <w:rsid w:val="00CA4CC4"/>
    <w:rsid w:val="00CA4D81"/>
    <w:rsid w:val="00CB15E2"/>
    <w:rsid w:val="00CB1873"/>
    <w:rsid w:val="00CB4F9B"/>
    <w:rsid w:val="00CB5D0E"/>
    <w:rsid w:val="00CB68C0"/>
    <w:rsid w:val="00CC6D13"/>
    <w:rsid w:val="00CD205E"/>
    <w:rsid w:val="00CD6703"/>
    <w:rsid w:val="00CE18DB"/>
    <w:rsid w:val="00CE5170"/>
    <w:rsid w:val="00CE52E8"/>
    <w:rsid w:val="00CE6456"/>
    <w:rsid w:val="00CF559C"/>
    <w:rsid w:val="00CF6579"/>
    <w:rsid w:val="00CF6B96"/>
    <w:rsid w:val="00CF7A0C"/>
    <w:rsid w:val="00D04BC0"/>
    <w:rsid w:val="00D0659D"/>
    <w:rsid w:val="00D11765"/>
    <w:rsid w:val="00D16E57"/>
    <w:rsid w:val="00D22CEF"/>
    <w:rsid w:val="00D27532"/>
    <w:rsid w:val="00D27DE7"/>
    <w:rsid w:val="00D34E2E"/>
    <w:rsid w:val="00D3697B"/>
    <w:rsid w:val="00D40FC5"/>
    <w:rsid w:val="00D42D28"/>
    <w:rsid w:val="00D44B74"/>
    <w:rsid w:val="00D45A95"/>
    <w:rsid w:val="00D53FA9"/>
    <w:rsid w:val="00D7647C"/>
    <w:rsid w:val="00DA0452"/>
    <w:rsid w:val="00DC38BD"/>
    <w:rsid w:val="00DC53A6"/>
    <w:rsid w:val="00DC6E52"/>
    <w:rsid w:val="00DD2F3F"/>
    <w:rsid w:val="00DD3801"/>
    <w:rsid w:val="00DD67BA"/>
    <w:rsid w:val="00DD7B8D"/>
    <w:rsid w:val="00DE47FA"/>
    <w:rsid w:val="00DF017D"/>
    <w:rsid w:val="00DF05B9"/>
    <w:rsid w:val="00DF06CF"/>
    <w:rsid w:val="00DF3AE1"/>
    <w:rsid w:val="00DF65FC"/>
    <w:rsid w:val="00E01BF9"/>
    <w:rsid w:val="00E068A9"/>
    <w:rsid w:val="00E07222"/>
    <w:rsid w:val="00E07543"/>
    <w:rsid w:val="00E1313A"/>
    <w:rsid w:val="00E136BB"/>
    <w:rsid w:val="00E15E54"/>
    <w:rsid w:val="00E208BE"/>
    <w:rsid w:val="00E23077"/>
    <w:rsid w:val="00E251C5"/>
    <w:rsid w:val="00E33520"/>
    <w:rsid w:val="00E34149"/>
    <w:rsid w:val="00E41095"/>
    <w:rsid w:val="00E452D1"/>
    <w:rsid w:val="00E524DB"/>
    <w:rsid w:val="00E53DDC"/>
    <w:rsid w:val="00E54109"/>
    <w:rsid w:val="00E55BC4"/>
    <w:rsid w:val="00E56EDA"/>
    <w:rsid w:val="00E6152F"/>
    <w:rsid w:val="00E74D59"/>
    <w:rsid w:val="00E95E5A"/>
    <w:rsid w:val="00EA090C"/>
    <w:rsid w:val="00EA20E9"/>
    <w:rsid w:val="00EB00EC"/>
    <w:rsid w:val="00EB3333"/>
    <w:rsid w:val="00EB42B3"/>
    <w:rsid w:val="00EB5078"/>
    <w:rsid w:val="00EC1F0D"/>
    <w:rsid w:val="00EC3104"/>
    <w:rsid w:val="00EC35D0"/>
    <w:rsid w:val="00EC680D"/>
    <w:rsid w:val="00EC73BC"/>
    <w:rsid w:val="00EC7CD7"/>
    <w:rsid w:val="00ED028D"/>
    <w:rsid w:val="00ED1742"/>
    <w:rsid w:val="00EE09B9"/>
    <w:rsid w:val="00EE4864"/>
    <w:rsid w:val="00EF3B40"/>
    <w:rsid w:val="00EF4914"/>
    <w:rsid w:val="00F05ADD"/>
    <w:rsid w:val="00F07CB8"/>
    <w:rsid w:val="00F07E95"/>
    <w:rsid w:val="00F07E98"/>
    <w:rsid w:val="00F11703"/>
    <w:rsid w:val="00F12907"/>
    <w:rsid w:val="00F20417"/>
    <w:rsid w:val="00F20874"/>
    <w:rsid w:val="00F22A3C"/>
    <w:rsid w:val="00F3362F"/>
    <w:rsid w:val="00F3447D"/>
    <w:rsid w:val="00F43DE2"/>
    <w:rsid w:val="00F45892"/>
    <w:rsid w:val="00F6009E"/>
    <w:rsid w:val="00F6173A"/>
    <w:rsid w:val="00F667F2"/>
    <w:rsid w:val="00F6750B"/>
    <w:rsid w:val="00F71C6B"/>
    <w:rsid w:val="00F80AE0"/>
    <w:rsid w:val="00F811C4"/>
    <w:rsid w:val="00F85545"/>
    <w:rsid w:val="00F94E53"/>
    <w:rsid w:val="00FB382E"/>
    <w:rsid w:val="00FB4E28"/>
    <w:rsid w:val="00FC29D9"/>
    <w:rsid w:val="00FC6A57"/>
    <w:rsid w:val="00FD00A4"/>
    <w:rsid w:val="00FD4A46"/>
    <w:rsid w:val="00FE41EE"/>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92C7D"/>
  <w15:docId w15:val="{03A1FCC6-0F5D-4D7F-A366-C6D9B4BBA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52D9"/>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qFormat/>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A436FB"/>
    <w:pPr>
      <w:numPr>
        <w:numId w:val="12"/>
      </w:numPr>
    </w:pPr>
  </w:style>
  <w:style w:type="paragraph" w:styleId="Lijstopsomteken2">
    <w:name w:val="List Bullet 2"/>
    <w:basedOn w:val="Inspringing"/>
    <w:uiPriority w:val="99"/>
    <w:unhideWhenUsed/>
    <w:rsid w:val="00A436FB"/>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paragraph" w:styleId="Normaalweb">
    <w:name w:val="Normal (Web)"/>
    <w:basedOn w:val="Standaard"/>
    <w:uiPriority w:val="99"/>
    <w:unhideWhenUsed/>
    <w:rsid w:val="008717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paragraph" w:styleId="Revisie">
    <w:name w:val="Revision"/>
    <w:hidden/>
    <w:uiPriority w:val="99"/>
    <w:semiHidden/>
    <w:rsid w:val="008717DC"/>
    <w:pPr>
      <w:spacing w:after="0" w:line="240" w:lineRule="auto"/>
    </w:pPr>
    <w:rPr>
      <w:rFonts w:ascii="FlandersArtSerif-Regular" w:hAnsi="FlandersArtSerif-Regular"/>
      <w:color w:val="1C1A15" w:themeColor="background2" w:themeShade="1A"/>
      <w:lang w:val="nl-BE"/>
    </w:rPr>
  </w:style>
  <w:style w:type="character" w:styleId="Verwijzingopmerking">
    <w:name w:val="annotation reference"/>
    <w:basedOn w:val="Standaardalinea-lettertype"/>
    <w:semiHidden/>
    <w:unhideWhenUsed/>
    <w:rsid w:val="0063566C"/>
    <w:rPr>
      <w:sz w:val="16"/>
      <w:szCs w:val="16"/>
    </w:rPr>
  </w:style>
  <w:style w:type="paragraph" w:styleId="Tekstopmerking">
    <w:name w:val="annotation text"/>
    <w:basedOn w:val="Standaard"/>
    <w:link w:val="TekstopmerkingChar"/>
    <w:unhideWhenUsed/>
    <w:rsid w:val="0063566C"/>
    <w:pPr>
      <w:spacing w:line="240" w:lineRule="auto"/>
    </w:pPr>
    <w:rPr>
      <w:sz w:val="20"/>
      <w:szCs w:val="20"/>
    </w:rPr>
  </w:style>
  <w:style w:type="character" w:customStyle="1" w:styleId="TekstopmerkingChar">
    <w:name w:val="Tekst opmerking Char"/>
    <w:basedOn w:val="Standaardalinea-lettertype"/>
    <w:link w:val="Tekstopmerking"/>
    <w:uiPriority w:val="99"/>
    <w:rsid w:val="0063566C"/>
    <w:rPr>
      <w:rFonts w:ascii="FlandersArtSerif-Regular" w:hAnsi="FlandersArtSerif-Regular"/>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63566C"/>
    <w:rPr>
      <w:b/>
      <w:bCs/>
    </w:rPr>
  </w:style>
  <w:style w:type="character" w:customStyle="1" w:styleId="OnderwerpvanopmerkingChar">
    <w:name w:val="Onderwerp van opmerking Char"/>
    <w:basedOn w:val="TekstopmerkingChar"/>
    <w:link w:val="Onderwerpvanopmerking"/>
    <w:uiPriority w:val="99"/>
    <w:semiHidden/>
    <w:rsid w:val="0063566C"/>
    <w:rPr>
      <w:rFonts w:ascii="FlandersArtSerif-Regular" w:hAnsi="FlandersArtSerif-Regular"/>
      <w:b/>
      <w:bCs/>
      <w:color w:val="1C1A15" w:themeColor="background2" w:themeShade="1A"/>
      <w:sz w:val="20"/>
      <w:szCs w:val="20"/>
      <w:lang w:val="nl-BE"/>
    </w:rPr>
  </w:style>
  <w:style w:type="character" w:styleId="Onopgelostemelding">
    <w:name w:val="Unresolved Mention"/>
    <w:basedOn w:val="Standaardalinea-lettertype"/>
    <w:uiPriority w:val="99"/>
    <w:semiHidden/>
    <w:unhideWhenUsed/>
    <w:rsid w:val="00AA74DB"/>
    <w:rPr>
      <w:color w:val="605E5C"/>
      <w:shd w:val="clear" w:color="auto" w:fill="E1DFDD"/>
    </w:rPr>
  </w:style>
  <w:style w:type="paragraph" w:styleId="Geenafstand">
    <w:name w:val="No Spacing"/>
    <w:uiPriority w:val="1"/>
    <w:qFormat/>
    <w:rsid w:val="009676D6"/>
    <w:pPr>
      <w:tabs>
        <w:tab w:val="left" w:pos="3686"/>
      </w:tabs>
      <w:spacing w:after="0" w:line="240" w:lineRule="auto"/>
      <w:contextualSpacing/>
    </w:pPr>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A05C8C"/>
    <w:rPr>
      <w:color w:val="AA78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386001">
      <w:bodyDiv w:val="1"/>
      <w:marLeft w:val="0"/>
      <w:marRight w:val="0"/>
      <w:marTop w:val="0"/>
      <w:marBottom w:val="0"/>
      <w:divBdr>
        <w:top w:val="none" w:sz="0" w:space="0" w:color="auto"/>
        <w:left w:val="none" w:sz="0" w:space="0" w:color="auto"/>
        <w:bottom w:val="none" w:sz="0" w:space="0" w:color="auto"/>
        <w:right w:val="none" w:sz="0" w:space="0" w:color="auto"/>
      </w:divBdr>
    </w:div>
    <w:div w:id="2084332624">
      <w:bodyDiv w:val="1"/>
      <w:marLeft w:val="0"/>
      <w:marRight w:val="0"/>
      <w:marTop w:val="0"/>
      <w:marBottom w:val="0"/>
      <w:divBdr>
        <w:top w:val="none" w:sz="0" w:space="0" w:color="auto"/>
        <w:left w:val="none" w:sz="0" w:space="0" w:color="auto"/>
        <w:bottom w:val="none" w:sz="0" w:space="0" w:color="auto"/>
        <w:right w:val="none" w:sz="0" w:space="0" w:color="auto"/>
      </w:divBdr>
    </w:div>
    <w:div w:id="2084832465">
      <w:bodyDiv w:val="1"/>
      <w:marLeft w:val="0"/>
      <w:marRight w:val="0"/>
      <w:marTop w:val="0"/>
      <w:marBottom w:val="0"/>
      <w:divBdr>
        <w:top w:val="none" w:sz="0" w:space="0" w:color="auto"/>
        <w:left w:val="none" w:sz="0" w:space="0" w:color="auto"/>
        <w:bottom w:val="none" w:sz="0" w:space="0" w:color="auto"/>
        <w:right w:val="none" w:sz="0" w:space="0" w:color="auto"/>
      </w:divBdr>
    </w:div>
    <w:div w:id="211420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www.vlaanderen.be/vlaamse-toetsen-leerlingen-ouders" TargetMode="External"/><Relationship Id="rId26" Type="http://schemas.openxmlformats.org/officeDocument/2006/relationships/hyperlink" Target="https://www.vlaanderen.be/onderwijs-en-vorming/vlaamse-toetsen/info-voor-leerlingen-en-ouders" TargetMode="External"/><Relationship Id="rId3" Type="http://schemas.openxmlformats.org/officeDocument/2006/relationships/customXml" Target="../customXml/item3.xml"/><Relationship Id="rId21" Type="http://schemas.openxmlformats.org/officeDocument/2006/relationships/hyperlink" Target="https://www.vlaanderen.be/onderwijs-en-vorming/vlaamse-toetsen/info-voor-leerlingen-en-ouders"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vlaanderen.be/vlaamse-toetsen-leerlingen-ouders" TargetMode="External"/><Relationship Id="rId25" Type="http://schemas.openxmlformats.org/officeDocument/2006/relationships/hyperlink" Target="https://www.vlaanderen.be/onderwijs-en-vorming/vlaamse-toetsen/info-voor-leerlingen-en-ouders" TargetMode="External"/><Relationship Id="rId2" Type="http://schemas.openxmlformats.org/officeDocument/2006/relationships/customXml" Target="../customXml/item2.xml"/><Relationship Id="rId16" Type="http://schemas.openxmlformats.org/officeDocument/2006/relationships/hyperlink" Target="https://assets.vlaanderen.be/raw/upload/v1705675569/visuals-sociale-media_yraeh7.zip" TargetMode="External"/><Relationship Id="rId20" Type="http://schemas.openxmlformats.org/officeDocument/2006/relationships/hyperlink" Target="https://www.vlaanderen.be/onderwijs-en-vorming/vlaamse-toetsen/info-voor-leerlingen-en-oud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laanderen.be/onderwijs-en-vorming/vlaamse-toetsen/vlaamse-toetsen-info-voor-leerlingen-en-ouders" TargetMode="Externa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s://www.vlaanderen.be/onderwijs-en-vorming/vlaamse-toetsen/vlaamse-toetsen-info-voor-leerlingen-en-ouders"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vlaanderen.be/onderwijs-en-vorming/vlaamse-toetsen/info-voor-leerlingen-en-oude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vlaanderen.be/onderwijs-en-vorming/vlaamse-toetsen/info-voor-leerlingen-en-ouder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2024-10-16T00:00:00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9ec0f0-7796-43d0-ac1f-4c8c46ee0bd1" xsi:nil="true"/>
    <lcf76f155ced4ddcb4097134ff3c332f xmlns="36d36097-b9cb-4ee0-8ae8-3a7ad55c8858">
      <Terms xmlns="http://schemas.microsoft.com/office/infopath/2007/PartnerControls"/>
    </lcf76f155ced4ddcb4097134ff3c332f>
    <Documentsoort xmlns="36d36097-b9cb-4ee0-8ae8-3a7ad55c8858">Agenda</Documentsoort>
    <Jaar xmlns="36d36097-b9cb-4ee0-8ae8-3a7ad55c8858">2022</Jaa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FA7B4EEDC05AF47B0D6D8B92E840486" ma:contentTypeVersion="29" ma:contentTypeDescription="Een nieuw document maken." ma:contentTypeScope="" ma:versionID="01db4c3475349b50dad1daff5fe6b4c9">
  <xsd:schema xmlns:xsd="http://www.w3.org/2001/XMLSchema" xmlns:xs="http://www.w3.org/2001/XMLSchema" xmlns:p="http://schemas.microsoft.com/office/2006/metadata/properties" xmlns:ns2="36d36097-b9cb-4ee0-8ae8-3a7ad55c8858" xmlns:ns3="e9e6abc0-607e-4d67-8b7d-73cd95b04fd6" xmlns:ns4="9a9ec0f0-7796-43d0-ac1f-4c8c46ee0bd1" targetNamespace="http://schemas.microsoft.com/office/2006/metadata/properties" ma:root="true" ma:fieldsID="89466a62cfa3a6218708ca92cbeafb13" ns2:_="" ns3:_="" ns4:_="">
    <xsd:import namespace="36d36097-b9cb-4ee0-8ae8-3a7ad55c8858"/>
    <xsd:import namespace="e9e6abc0-607e-4d67-8b7d-73cd95b04fd6"/>
    <xsd:import namespace="9a9ec0f0-7796-43d0-ac1f-4c8c46ee0bd1"/>
    <xsd:element name="properties">
      <xsd:complexType>
        <xsd:sequence>
          <xsd:element name="documentManagement">
            <xsd:complexType>
              <xsd:all>
                <xsd:element ref="ns2:Documentsoort" minOccurs="0"/>
                <xsd:element ref="ns2:Jaar" minOccurs="0"/>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d36097-b9cb-4ee0-8ae8-3a7ad55c8858" elementFormDefault="qualified">
    <xsd:import namespace="http://schemas.microsoft.com/office/2006/documentManagement/types"/>
    <xsd:import namespace="http://schemas.microsoft.com/office/infopath/2007/PartnerControls"/>
    <xsd:element name="Documentsoort" ma:index="6" nillable="true" ma:displayName="Documentsoort" ma:default="Agenda" ma:format="Dropdown" ma:internalName="Documentsoort" ma:readOnly="false">
      <xsd:simpleType>
        <xsd:union memberTypes="dms:Text">
          <xsd:simpleType>
            <xsd:restriction base="dms:Choice">
              <xsd:enumeration value="Agenda"/>
              <xsd:enumeration value="Verslag"/>
              <xsd:enumeration value="Bijlage"/>
              <xsd:enumeration value="PowerPoint"/>
              <xsd:enumeration value="E-mail"/>
            </xsd:restriction>
          </xsd:simpleType>
        </xsd:union>
      </xsd:simpleType>
    </xsd:element>
    <xsd:element name="Jaar" ma:index="7" nillable="true" ma:displayName="Jaar" ma:default="2022" ma:format="Dropdown" ma:internalName="Jaar">
      <xsd:simpleType>
        <xsd:restriction base="dms:Choice">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e6abc0-607e-4d67-8b7d-73cd95b04fd6"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684a666-acf7-4cd0-a7b5-9c5813db7b57}" ma:internalName="TaxCatchAll" ma:showField="CatchAllData" ma:web="137a8890-bfbc-4151-ba6f-3c942b391c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3CDB9-FF12-44E4-BD70-E8320E166A23}">
  <ds:schemaRefs>
    <ds:schemaRef ds:uri="http://schemas.microsoft.com/sharepoint/v3/contenttype/forms"/>
  </ds:schemaRefs>
</ds:datastoreItem>
</file>

<file path=customXml/itemProps3.xml><?xml version="1.0" encoding="utf-8"?>
<ds:datastoreItem xmlns:ds="http://schemas.openxmlformats.org/officeDocument/2006/customXml" ds:itemID="{6AF5FFEB-1320-4E67-916D-9449ED251032}">
  <ds:schemaRefs>
    <ds:schemaRef ds:uri="http://purl.org/dc/terms/"/>
    <ds:schemaRef ds:uri="9a9ec0f0-7796-43d0-ac1f-4c8c46ee0bd1"/>
    <ds:schemaRef ds:uri="http://schemas.microsoft.com/office/2006/documentManagement/types"/>
    <ds:schemaRef ds:uri="d0cc444f-af94-441e-95ac-5a5bb54d84e8"/>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0e209c18-1af9-4bd8-9d98-92fb4771c006"/>
    <ds:schemaRef ds:uri="http://www.w3.org/XML/1998/namespace"/>
    <ds:schemaRef ds:uri="http://purl.org/dc/dcmitype/"/>
    <ds:schemaRef ds:uri="36d36097-b9cb-4ee0-8ae8-3a7ad55c8858"/>
  </ds:schemaRefs>
</ds:datastoreItem>
</file>

<file path=customXml/itemProps4.xml><?xml version="1.0" encoding="utf-8"?>
<ds:datastoreItem xmlns:ds="http://schemas.openxmlformats.org/officeDocument/2006/customXml" ds:itemID="{9A5514DA-E028-4AF4-A776-1726BA28D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d36097-b9cb-4ee0-8ae8-3a7ad55c8858"/>
    <ds:schemaRef ds:uri="e9e6abc0-607e-4d67-8b7d-73cd95b04fd6"/>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F08F05-2344-4A16-8166-5EF84277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1354</Words>
  <Characters>7447</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Definiëren van indicatoren</vt:lpstr>
      <vt:lpstr>Titel van het document</vt:lpstr>
    </vt:vector>
  </TitlesOfParts>
  <Company/>
  <LinksUpToDate>false</LinksUpToDate>
  <CharactersWithSpaces>8784</CharactersWithSpaces>
  <SharedDoc>false</SharedDoc>
  <HLinks>
    <vt:vector size="78" baseType="variant">
      <vt:variant>
        <vt:i4>1179703</vt:i4>
      </vt:variant>
      <vt:variant>
        <vt:i4>74</vt:i4>
      </vt:variant>
      <vt:variant>
        <vt:i4>0</vt:i4>
      </vt:variant>
      <vt:variant>
        <vt:i4>5</vt:i4>
      </vt:variant>
      <vt:variant>
        <vt:lpwstr/>
      </vt:variant>
      <vt:variant>
        <vt:lpwstr>_Toc178174978</vt:lpwstr>
      </vt:variant>
      <vt:variant>
        <vt:i4>1179703</vt:i4>
      </vt:variant>
      <vt:variant>
        <vt:i4>68</vt:i4>
      </vt:variant>
      <vt:variant>
        <vt:i4>0</vt:i4>
      </vt:variant>
      <vt:variant>
        <vt:i4>5</vt:i4>
      </vt:variant>
      <vt:variant>
        <vt:lpwstr/>
      </vt:variant>
      <vt:variant>
        <vt:lpwstr>_Toc178174977</vt:lpwstr>
      </vt:variant>
      <vt:variant>
        <vt:i4>1179703</vt:i4>
      </vt:variant>
      <vt:variant>
        <vt:i4>62</vt:i4>
      </vt:variant>
      <vt:variant>
        <vt:i4>0</vt:i4>
      </vt:variant>
      <vt:variant>
        <vt:i4>5</vt:i4>
      </vt:variant>
      <vt:variant>
        <vt:lpwstr/>
      </vt:variant>
      <vt:variant>
        <vt:lpwstr>_Toc178174976</vt:lpwstr>
      </vt:variant>
      <vt:variant>
        <vt:i4>1179703</vt:i4>
      </vt:variant>
      <vt:variant>
        <vt:i4>56</vt:i4>
      </vt:variant>
      <vt:variant>
        <vt:i4>0</vt:i4>
      </vt:variant>
      <vt:variant>
        <vt:i4>5</vt:i4>
      </vt:variant>
      <vt:variant>
        <vt:lpwstr/>
      </vt:variant>
      <vt:variant>
        <vt:lpwstr>_Toc178174975</vt:lpwstr>
      </vt:variant>
      <vt:variant>
        <vt:i4>1179703</vt:i4>
      </vt:variant>
      <vt:variant>
        <vt:i4>50</vt:i4>
      </vt:variant>
      <vt:variant>
        <vt:i4>0</vt:i4>
      </vt:variant>
      <vt:variant>
        <vt:i4>5</vt:i4>
      </vt:variant>
      <vt:variant>
        <vt:lpwstr/>
      </vt:variant>
      <vt:variant>
        <vt:lpwstr>_Toc178174973</vt:lpwstr>
      </vt:variant>
      <vt:variant>
        <vt:i4>1179703</vt:i4>
      </vt:variant>
      <vt:variant>
        <vt:i4>44</vt:i4>
      </vt:variant>
      <vt:variant>
        <vt:i4>0</vt:i4>
      </vt:variant>
      <vt:variant>
        <vt:i4>5</vt:i4>
      </vt:variant>
      <vt:variant>
        <vt:lpwstr/>
      </vt:variant>
      <vt:variant>
        <vt:lpwstr>_Toc178174972</vt:lpwstr>
      </vt:variant>
      <vt:variant>
        <vt:i4>1179703</vt:i4>
      </vt:variant>
      <vt:variant>
        <vt:i4>38</vt:i4>
      </vt:variant>
      <vt:variant>
        <vt:i4>0</vt:i4>
      </vt:variant>
      <vt:variant>
        <vt:i4>5</vt:i4>
      </vt:variant>
      <vt:variant>
        <vt:lpwstr/>
      </vt:variant>
      <vt:variant>
        <vt:lpwstr>_Toc178174971</vt:lpwstr>
      </vt:variant>
      <vt:variant>
        <vt:i4>1179703</vt:i4>
      </vt:variant>
      <vt:variant>
        <vt:i4>32</vt:i4>
      </vt:variant>
      <vt:variant>
        <vt:i4>0</vt:i4>
      </vt:variant>
      <vt:variant>
        <vt:i4>5</vt:i4>
      </vt:variant>
      <vt:variant>
        <vt:lpwstr/>
      </vt:variant>
      <vt:variant>
        <vt:lpwstr>_Toc178174970</vt:lpwstr>
      </vt:variant>
      <vt:variant>
        <vt:i4>1245239</vt:i4>
      </vt:variant>
      <vt:variant>
        <vt:i4>26</vt:i4>
      </vt:variant>
      <vt:variant>
        <vt:i4>0</vt:i4>
      </vt:variant>
      <vt:variant>
        <vt:i4>5</vt:i4>
      </vt:variant>
      <vt:variant>
        <vt:lpwstr/>
      </vt:variant>
      <vt:variant>
        <vt:lpwstr>_Toc178174969</vt:lpwstr>
      </vt:variant>
      <vt:variant>
        <vt:i4>1245239</vt:i4>
      </vt:variant>
      <vt:variant>
        <vt:i4>20</vt:i4>
      </vt:variant>
      <vt:variant>
        <vt:i4>0</vt:i4>
      </vt:variant>
      <vt:variant>
        <vt:i4>5</vt:i4>
      </vt:variant>
      <vt:variant>
        <vt:lpwstr/>
      </vt:variant>
      <vt:variant>
        <vt:lpwstr>_Toc178174967</vt:lpwstr>
      </vt:variant>
      <vt:variant>
        <vt:i4>1245239</vt:i4>
      </vt:variant>
      <vt:variant>
        <vt:i4>14</vt:i4>
      </vt:variant>
      <vt:variant>
        <vt:i4>0</vt:i4>
      </vt:variant>
      <vt:variant>
        <vt:i4>5</vt:i4>
      </vt:variant>
      <vt:variant>
        <vt:lpwstr/>
      </vt:variant>
      <vt:variant>
        <vt:lpwstr>_Toc178174966</vt:lpwstr>
      </vt:variant>
      <vt:variant>
        <vt:i4>1245239</vt:i4>
      </vt:variant>
      <vt:variant>
        <vt:i4>8</vt:i4>
      </vt:variant>
      <vt:variant>
        <vt:i4>0</vt:i4>
      </vt:variant>
      <vt:variant>
        <vt:i4>5</vt:i4>
      </vt:variant>
      <vt:variant>
        <vt:lpwstr/>
      </vt:variant>
      <vt:variant>
        <vt:lpwstr>_Toc178174965</vt:lpwstr>
      </vt:variant>
      <vt:variant>
        <vt:i4>1245239</vt:i4>
      </vt:variant>
      <vt:variant>
        <vt:i4>2</vt:i4>
      </vt:variant>
      <vt:variant>
        <vt:i4>0</vt:i4>
      </vt:variant>
      <vt:variant>
        <vt:i4>5</vt:i4>
      </vt:variant>
      <vt:variant>
        <vt:lpwstr/>
      </vt:variant>
      <vt:variant>
        <vt:lpwstr>_Toc178174962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Vlaamse toetsen - digitale communicatie naar ouders</dc:title>
  <dc:subject/>
  <dc:creator>Van den Bossche, Brecht</dc:creator>
  <cp:keywords/>
  <cp:lastModifiedBy>Van den Bossche Brecht</cp:lastModifiedBy>
  <cp:revision>4</cp:revision>
  <cp:lastPrinted>2024-10-21T15:03:00Z</cp:lastPrinted>
  <dcterms:created xsi:type="dcterms:W3CDTF">2024-10-25T11:14:00Z</dcterms:created>
  <dcterms:modified xsi:type="dcterms:W3CDTF">2024-10-25T11:28:00Z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0x0101005FA7B4EEDC05AF47B0D6D8B92E840486</vt:lpwstr>
  </property>
  <property fmtid="{D5CDD505-2E9C-101B-9397-08002B2CF9AE}" pid="3" name="MediaServiceImageTags">
    <vt:lpwstr/>
  </property>
</Properties>
</file>