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5D8E" w14:textId="522DC92C" w:rsidR="00951228" w:rsidRDefault="003400BD" w:rsidP="006B2D28">
      <w:pPr>
        <w:jc w:val="center"/>
        <w:rPr>
          <w:sz w:val="72"/>
          <w:szCs w:val="72"/>
          <w:lang w:val="nl-NL"/>
        </w:rPr>
      </w:pPr>
      <w:r>
        <w:rPr>
          <w:noProof/>
          <w:lang w:eastAsia="nl-BE"/>
        </w:rPr>
        <w:drawing>
          <wp:inline distT="0" distB="0" distL="0" distR="0" wp14:anchorId="418B9146" wp14:editId="225100AD">
            <wp:extent cx="4962525" cy="671033"/>
            <wp:effectExtent l="0" t="0" r="0" b="0"/>
            <wp:docPr id="1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962525" cy="671033"/>
                    </a:xfrm>
                    <a:prstGeom prst="rect">
                      <a:avLst/>
                    </a:prstGeom>
                  </pic:spPr>
                </pic:pic>
              </a:graphicData>
            </a:graphic>
          </wp:inline>
        </w:drawing>
      </w:r>
    </w:p>
    <w:p w14:paraId="346739B6" w14:textId="77777777" w:rsidR="00951228" w:rsidRDefault="00951228" w:rsidP="006B2D28">
      <w:pPr>
        <w:jc w:val="center"/>
        <w:rPr>
          <w:sz w:val="72"/>
          <w:szCs w:val="72"/>
          <w:lang w:val="nl-NL"/>
        </w:rPr>
      </w:pPr>
    </w:p>
    <w:p w14:paraId="4D60199C" w14:textId="77777777" w:rsidR="00951228" w:rsidRDefault="00951228" w:rsidP="006B2D28">
      <w:pPr>
        <w:jc w:val="center"/>
        <w:rPr>
          <w:sz w:val="72"/>
          <w:szCs w:val="72"/>
          <w:lang w:val="nl-NL"/>
        </w:rPr>
      </w:pPr>
    </w:p>
    <w:p w14:paraId="51471CCB" w14:textId="77777777" w:rsidR="006F4305" w:rsidRDefault="006F4305" w:rsidP="006B2D28">
      <w:pPr>
        <w:jc w:val="center"/>
        <w:rPr>
          <w:sz w:val="72"/>
          <w:szCs w:val="72"/>
          <w:lang w:val="nl-NL"/>
        </w:rPr>
      </w:pPr>
    </w:p>
    <w:p w14:paraId="5B200D66" w14:textId="2C288F06" w:rsidR="00534B98" w:rsidRDefault="00534B98" w:rsidP="006B2D28">
      <w:pPr>
        <w:jc w:val="center"/>
        <w:rPr>
          <w:sz w:val="72"/>
          <w:szCs w:val="72"/>
          <w:lang w:val="nl-NL"/>
        </w:rPr>
      </w:pPr>
      <w:r w:rsidRPr="006B2D28">
        <w:rPr>
          <w:sz w:val="72"/>
          <w:szCs w:val="72"/>
          <w:lang w:val="nl-NL"/>
        </w:rPr>
        <w:t>Schoolloket</w:t>
      </w:r>
      <w:r w:rsidR="006F2A63">
        <w:rPr>
          <w:sz w:val="72"/>
          <w:szCs w:val="72"/>
          <w:lang w:val="nl-NL"/>
        </w:rPr>
        <w:t xml:space="preserve"> toelagen</w:t>
      </w:r>
    </w:p>
    <w:p w14:paraId="49E8620C" w14:textId="77777777" w:rsidR="006F4305" w:rsidRDefault="006F4305" w:rsidP="006B2D28">
      <w:pPr>
        <w:jc w:val="center"/>
        <w:rPr>
          <w:sz w:val="72"/>
          <w:szCs w:val="72"/>
          <w:lang w:val="nl-NL"/>
        </w:rPr>
      </w:pPr>
    </w:p>
    <w:p w14:paraId="5DBF7197" w14:textId="77777777" w:rsidR="006F4305" w:rsidRPr="00454ED2" w:rsidRDefault="006F4305" w:rsidP="006F4305">
      <w:pPr>
        <w:pStyle w:val="Titel"/>
        <w:jc w:val="center"/>
        <w:rPr>
          <w:rFonts w:ascii="FlandersArtSans-Light" w:hAnsi="FlandersArtSans-Light"/>
          <w:sz w:val="18"/>
          <w:szCs w:val="18"/>
        </w:rPr>
      </w:pPr>
      <w:r w:rsidRPr="00454ED2">
        <w:rPr>
          <w:rFonts w:ascii="FlandersArtSans-Light" w:hAnsi="FlandersArtSans-Light"/>
          <w:sz w:val="18"/>
          <w:szCs w:val="18"/>
        </w:rPr>
        <w:t>///////////////////////////////////////////////////////////////////////////////////////////////////////////////////////</w:t>
      </w:r>
    </w:p>
    <w:p w14:paraId="14AD0B03" w14:textId="77777777" w:rsidR="00FC5708" w:rsidRPr="006B2D28" w:rsidRDefault="00FC5708" w:rsidP="006B2D28">
      <w:pPr>
        <w:jc w:val="center"/>
        <w:rPr>
          <w:sz w:val="72"/>
          <w:szCs w:val="72"/>
          <w:lang w:val="nl-NL"/>
        </w:rPr>
      </w:pPr>
    </w:p>
    <w:p w14:paraId="37BDBA14" w14:textId="77777777" w:rsidR="00252852" w:rsidRPr="006B2D28" w:rsidRDefault="00FD0C02" w:rsidP="006B2D28">
      <w:pPr>
        <w:jc w:val="center"/>
        <w:rPr>
          <w:sz w:val="56"/>
          <w:szCs w:val="56"/>
          <w:lang w:val="nl-NL"/>
        </w:rPr>
      </w:pPr>
      <w:r w:rsidRPr="006B2D28">
        <w:rPr>
          <w:sz w:val="56"/>
          <w:szCs w:val="56"/>
          <w:lang w:val="nl-NL"/>
        </w:rPr>
        <w:t>Handleiding</w:t>
      </w:r>
      <w:r w:rsidR="00252852" w:rsidRPr="006B2D28">
        <w:rPr>
          <w:sz w:val="56"/>
          <w:szCs w:val="56"/>
          <w:lang w:val="nl-NL"/>
        </w:rPr>
        <w:t xml:space="preserve"> registratie uitgaven</w:t>
      </w:r>
    </w:p>
    <w:p w14:paraId="2A2158AE" w14:textId="77777777" w:rsidR="00951228" w:rsidRDefault="00951228">
      <w:pPr>
        <w:rPr>
          <w:lang w:val="nl-NL"/>
        </w:rPr>
      </w:pPr>
    </w:p>
    <w:p w14:paraId="18BDBE73" w14:textId="77777777" w:rsidR="00951228" w:rsidRDefault="00951228">
      <w:pPr>
        <w:rPr>
          <w:lang w:val="nl-NL"/>
        </w:rPr>
      </w:pPr>
    </w:p>
    <w:p w14:paraId="2D9BEEA9" w14:textId="77777777" w:rsidR="00951228" w:rsidRDefault="00951228">
      <w:pPr>
        <w:rPr>
          <w:lang w:val="nl-NL"/>
        </w:rPr>
      </w:pPr>
    </w:p>
    <w:p w14:paraId="231C4297" w14:textId="77777777" w:rsidR="00951228" w:rsidRDefault="00951228">
      <w:pPr>
        <w:rPr>
          <w:lang w:val="nl-NL"/>
        </w:rPr>
      </w:pPr>
    </w:p>
    <w:p w14:paraId="65B7B1DA" w14:textId="77777777" w:rsidR="00951228" w:rsidRDefault="00951228">
      <w:pPr>
        <w:rPr>
          <w:lang w:val="nl-NL"/>
        </w:rPr>
      </w:pPr>
    </w:p>
    <w:p w14:paraId="5CE4257F" w14:textId="77777777" w:rsidR="00951228" w:rsidRDefault="00951228">
      <w:pPr>
        <w:rPr>
          <w:lang w:val="nl-NL"/>
        </w:rPr>
      </w:pPr>
    </w:p>
    <w:p w14:paraId="2D56B332" w14:textId="77777777" w:rsidR="00951228" w:rsidRDefault="00951228">
      <w:pPr>
        <w:rPr>
          <w:lang w:val="nl-NL"/>
        </w:rPr>
      </w:pPr>
    </w:p>
    <w:p w14:paraId="1EAEFB8E" w14:textId="77777777" w:rsidR="00951228" w:rsidRDefault="00951228">
      <w:pPr>
        <w:rPr>
          <w:lang w:val="nl-NL"/>
        </w:rPr>
      </w:pPr>
    </w:p>
    <w:p w14:paraId="137489B4" w14:textId="2BDF0577" w:rsidR="006F4305" w:rsidRDefault="006F4305">
      <w:pPr>
        <w:rPr>
          <w:lang w:val="nl-NL"/>
        </w:rPr>
      </w:pPr>
      <w:r>
        <w:rPr>
          <w:lang w:val="nl-NL"/>
        </w:rPr>
        <w:br w:type="page"/>
      </w:r>
    </w:p>
    <w:p w14:paraId="25E18099" w14:textId="77777777" w:rsidR="008E750F" w:rsidRDefault="008E750F" w:rsidP="00160882">
      <w:pPr>
        <w:rPr>
          <w:lang w:val="nl-NL"/>
        </w:rPr>
      </w:pPr>
    </w:p>
    <w:sdt>
      <w:sdtPr>
        <w:rPr>
          <w:lang w:val="nl-NL"/>
        </w:rPr>
        <w:id w:val="-796610586"/>
        <w:docPartObj>
          <w:docPartGallery w:val="Table of Contents"/>
          <w:docPartUnique/>
        </w:docPartObj>
      </w:sdtPr>
      <w:sdtEndPr>
        <w:rPr>
          <w:b/>
          <w:bCs/>
        </w:rPr>
      </w:sdtEndPr>
      <w:sdtContent>
        <w:p w14:paraId="7ECF9A97" w14:textId="0719A04F" w:rsidR="009630CB" w:rsidRDefault="009630CB" w:rsidP="00160882">
          <w:pPr>
            <w:rPr>
              <w:lang w:val="nl-NL"/>
            </w:rPr>
          </w:pPr>
        </w:p>
        <w:p w14:paraId="1779477C" w14:textId="4E752314" w:rsidR="009630CB" w:rsidRDefault="009630CB">
          <w:pPr>
            <w:pStyle w:val="Kopvaninhoudsopgave"/>
            <w:rPr>
              <w:lang w:val="nl-NL"/>
            </w:rPr>
          </w:pPr>
          <w:r>
            <w:rPr>
              <w:lang w:val="nl-NL"/>
            </w:rPr>
            <w:t>Inhoud</w:t>
          </w:r>
        </w:p>
        <w:p w14:paraId="0A99CFD0" w14:textId="77777777" w:rsidR="00C536CB" w:rsidRPr="00C536CB" w:rsidRDefault="00C536CB" w:rsidP="00C536CB">
          <w:pPr>
            <w:rPr>
              <w:lang w:val="nl-NL" w:eastAsia="nl-BE"/>
            </w:rPr>
          </w:pPr>
        </w:p>
        <w:p w14:paraId="2AE56BE2" w14:textId="65D5E33C" w:rsidR="00172B13" w:rsidRDefault="00FB370F">
          <w:pPr>
            <w:pStyle w:val="Inhopg2"/>
            <w:tabs>
              <w:tab w:val="right" w:leader="dot" w:pos="9062"/>
            </w:tabs>
            <w:rPr>
              <w:rFonts w:eastAsiaTheme="minorEastAsia"/>
              <w:noProof/>
              <w:lang w:eastAsia="nl-BE"/>
            </w:rPr>
          </w:pPr>
          <w:r>
            <w:fldChar w:fldCharType="begin"/>
          </w:r>
          <w:r>
            <w:instrText xml:space="preserve"> TOC \o "1-5" \h \z \u </w:instrText>
          </w:r>
          <w:r>
            <w:fldChar w:fldCharType="separate"/>
          </w:r>
          <w:hyperlink w:anchor="_Toc150419148" w:history="1">
            <w:r w:rsidR="00172B13" w:rsidRPr="003F4A0C">
              <w:rPr>
                <w:rStyle w:val="Hyperlink"/>
                <w:noProof/>
              </w:rPr>
              <w:t>Wat is het schoolloket toelagen?</w:t>
            </w:r>
            <w:r w:rsidR="00172B13">
              <w:rPr>
                <w:noProof/>
                <w:webHidden/>
              </w:rPr>
              <w:tab/>
            </w:r>
            <w:r w:rsidR="00172B13">
              <w:rPr>
                <w:noProof/>
                <w:webHidden/>
              </w:rPr>
              <w:fldChar w:fldCharType="begin"/>
            </w:r>
            <w:r w:rsidR="00172B13">
              <w:rPr>
                <w:noProof/>
                <w:webHidden/>
              </w:rPr>
              <w:instrText xml:space="preserve"> PAGEREF _Toc150419148 \h </w:instrText>
            </w:r>
            <w:r w:rsidR="00172B13">
              <w:rPr>
                <w:noProof/>
                <w:webHidden/>
              </w:rPr>
            </w:r>
            <w:r w:rsidR="00172B13">
              <w:rPr>
                <w:noProof/>
                <w:webHidden/>
              </w:rPr>
              <w:fldChar w:fldCharType="separate"/>
            </w:r>
            <w:r w:rsidR="00172B13">
              <w:rPr>
                <w:noProof/>
                <w:webHidden/>
              </w:rPr>
              <w:t>3</w:t>
            </w:r>
            <w:r w:rsidR="00172B13">
              <w:rPr>
                <w:noProof/>
                <w:webHidden/>
              </w:rPr>
              <w:fldChar w:fldCharType="end"/>
            </w:r>
          </w:hyperlink>
        </w:p>
        <w:p w14:paraId="3E687A9E" w14:textId="1C1C1987" w:rsidR="00172B13" w:rsidRDefault="00000000">
          <w:pPr>
            <w:pStyle w:val="Inhopg2"/>
            <w:tabs>
              <w:tab w:val="right" w:leader="dot" w:pos="9062"/>
            </w:tabs>
            <w:rPr>
              <w:rFonts w:eastAsiaTheme="minorEastAsia"/>
              <w:noProof/>
              <w:lang w:eastAsia="nl-BE"/>
            </w:rPr>
          </w:pPr>
          <w:hyperlink w:anchor="_Toc150419149" w:history="1">
            <w:r w:rsidR="00172B13" w:rsidRPr="003F4A0C">
              <w:rPr>
                <w:rStyle w:val="Hyperlink"/>
                <w:noProof/>
              </w:rPr>
              <w:t>Controles via het schoolloket toelagen</w:t>
            </w:r>
            <w:r w:rsidR="00172B13">
              <w:rPr>
                <w:noProof/>
                <w:webHidden/>
              </w:rPr>
              <w:tab/>
            </w:r>
            <w:r w:rsidR="00172B13">
              <w:rPr>
                <w:noProof/>
                <w:webHidden/>
              </w:rPr>
              <w:fldChar w:fldCharType="begin"/>
            </w:r>
            <w:r w:rsidR="00172B13">
              <w:rPr>
                <w:noProof/>
                <w:webHidden/>
              </w:rPr>
              <w:instrText xml:space="preserve"> PAGEREF _Toc150419149 \h </w:instrText>
            </w:r>
            <w:r w:rsidR="00172B13">
              <w:rPr>
                <w:noProof/>
                <w:webHidden/>
              </w:rPr>
            </w:r>
            <w:r w:rsidR="00172B13">
              <w:rPr>
                <w:noProof/>
                <w:webHidden/>
              </w:rPr>
              <w:fldChar w:fldCharType="separate"/>
            </w:r>
            <w:r w:rsidR="00172B13">
              <w:rPr>
                <w:noProof/>
                <w:webHidden/>
              </w:rPr>
              <w:t>3</w:t>
            </w:r>
            <w:r w:rsidR="00172B13">
              <w:rPr>
                <w:noProof/>
                <w:webHidden/>
              </w:rPr>
              <w:fldChar w:fldCharType="end"/>
            </w:r>
          </w:hyperlink>
        </w:p>
        <w:p w14:paraId="4934DE1C" w14:textId="4B3857FE" w:rsidR="00172B13" w:rsidRDefault="00000000">
          <w:pPr>
            <w:pStyle w:val="Inhopg2"/>
            <w:tabs>
              <w:tab w:val="right" w:leader="dot" w:pos="9062"/>
            </w:tabs>
            <w:rPr>
              <w:rFonts w:eastAsiaTheme="minorEastAsia"/>
              <w:noProof/>
              <w:lang w:eastAsia="nl-BE"/>
            </w:rPr>
          </w:pPr>
          <w:hyperlink w:anchor="_Toc150419150" w:history="1">
            <w:r w:rsidR="00172B13" w:rsidRPr="003F4A0C">
              <w:rPr>
                <w:rStyle w:val="Hyperlink"/>
                <w:rFonts w:eastAsia="Times New Roman"/>
                <w:noProof/>
              </w:rPr>
              <w:t>Toegang tot Mijn Onderwijs</w:t>
            </w:r>
            <w:r w:rsidR="00172B13">
              <w:rPr>
                <w:noProof/>
                <w:webHidden/>
              </w:rPr>
              <w:tab/>
            </w:r>
            <w:r w:rsidR="00172B13">
              <w:rPr>
                <w:noProof/>
                <w:webHidden/>
              </w:rPr>
              <w:fldChar w:fldCharType="begin"/>
            </w:r>
            <w:r w:rsidR="00172B13">
              <w:rPr>
                <w:noProof/>
                <w:webHidden/>
              </w:rPr>
              <w:instrText xml:space="preserve"> PAGEREF _Toc150419150 \h </w:instrText>
            </w:r>
            <w:r w:rsidR="00172B13">
              <w:rPr>
                <w:noProof/>
                <w:webHidden/>
              </w:rPr>
            </w:r>
            <w:r w:rsidR="00172B13">
              <w:rPr>
                <w:noProof/>
                <w:webHidden/>
              </w:rPr>
              <w:fldChar w:fldCharType="separate"/>
            </w:r>
            <w:r w:rsidR="00172B13">
              <w:rPr>
                <w:noProof/>
                <w:webHidden/>
              </w:rPr>
              <w:t>3</w:t>
            </w:r>
            <w:r w:rsidR="00172B13">
              <w:rPr>
                <w:noProof/>
                <w:webHidden/>
              </w:rPr>
              <w:fldChar w:fldCharType="end"/>
            </w:r>
          </w:hyperlink>
        </w:p>
        <w:p w14:paraId="0C39A26E" w14:textId="724455ED" w:rsidR="00172B13" w:rsidRDefault="00000000">
          <w:pPr>
            <w:pStyle w:val="Inhopg2"/>
            <w:tabs>
              <w:tab w:val="right" w:leader="dot" w:pos="9062"/>
            </w:tabs>
            <w:rPr>
              <w:rFonts w:eastAsiaTheme="minorEastAsia"/>
              <w:noProof/>
              <w:lang w:eastAsia="nl-BE"/>
            </w:rPr>
          </w:pPr>
          <w:hyperlink w:anchor="_Toc150419151" w:history="1">
            <w:r w:rsidR="00172B13" w:rsidRPr="003F4A0C">
              <w:rPr>
                <w:rStyle w:val="Hyperlink"/>
                <w:noProof/>
              </w:rPr>
              <w:t>Stap voor stap</w:t>
            </w:r>
            <w:r w:rsidR="00172B13">
              <w:rPr>
                <w:noProof/>
                <w:webHidden/>
              </w:rPr>
              <w:tab/>
            </w:r>
            <w:r w:rsidR="00172B13">
              <w:rPr>
                <w:noProof/>
                <w:webHidden/>
              </w:rPr>
              <w:fldChar w:fldCharType="begin"/>
            </w:r>
            <w:r w:rsidR="00172B13">
              <w:rPr>
                <w:noProof/>
                <w:webHidden/>
              </w:rPr>
              <w:instrText xml:space="preserve"> PAGEREF _Toc150419151 \h </w:instrText>
            </w:r>
            <w:r w:rsidR="00172B13">
              <w:rPr>
                <w:noProof/>
                <w:webHidden/>
              </w:rPr>
            </w:r>
            <w:r w:rsidR="00172B13">
              <w:rPr>
                <w:noProof/>
                <w:webHidden/>
              </w:rPr>
              <w:fldChar w:fldCharType="separate"/>
            </w:r>
            <w:r w:rsidR="00172B13">
              <w:rPr>
                <w:noProof/>
                <w:webHidden/>
              </w:rPr>
              <w:t>5</w:t>
            </w:r>
            <w:r w:rsidR="00172B13">
              <w:rPr>
                <w:noProof/>
                <w:webHidden/>
              </w:rPr>
              <w:fldChar w:fldCharType="end"/>
            </w:r>
          </w:hyperlink>
        </w:p>
        <w:p w14:paraId="1A1909AA" w14:textId="57A7FDF3" w:rsidR="00172B13" w:rsidRDefault="00000000">
          <w:pPr>
            <w:pStyle w:val="Inhopg3"/>
            <w:tabs>
              <w:tab w:val="right" w:leader="dot" w:pos="9062"/>
            </w:tabs>
            <w:rPr>
              <w:rFonts w:eastAsiaTheme="minorEastAsia"/>
              <w:noProof/>
              <w:lang w:eastAsia="nl-BE"/>
            </w:rPr>
          </w:pPr>
          <w:hyperlink w:anchor="_Toc150419152" w:history="1">
            <w:r w:rsidR="00172B13" w:rsidRPr="003F4A0C">
              <w:rPr>
                <w:rStyle w:val="Hyperlink"/>
                <w:b/>
                <w:bCs/>
                <w:noProof/>
              </w:rPr>
              <w:t>Stap 1 - Meld je aan</w:t>
            </w:r>
            <w:r w:rsidR="00172B13">
              <w:rPr>
                <w:noProof/>
                <w:webHidden/>
              </w:rPr>
              <w:tab/>
            </w:r>
            <w:r w:rsidR="00172B13">
              <w:rPr>
                <w:noProof/>
                <w:webHidden/>
              </w:rPr>
              <w:fldChar w:fldCharType="begin"/>
            </w:r>
            <w:r w:rsidR="00172B13">
              <w:rPr>
                <w:noProof/>
                <w:webHidden/>
              </w:rPr>
              <w:instrText xml:space="preserve"> PAGEREF _Toc150419152 \h </w:instrText>
            </w:r>
            <w:r w:rsidR="00172B13">
              <w:rPr>
                <w:noProof/>
                <w:webHidden/>
              </w:rPr>
            </w:r>
            <w:r w:rsidR="00172B13">
              <w:rPr>
                <w:noProof/>
                <w:webHidden/>
              </w:rPr>
              <w:fldChar w:fldCharType="separate"/>
            </w:r>
            <w:r w:rsidR="00172B13">
              <w:rPr>
                <w:noProof/>
                <w:webHidden/>
              </w:rPr>
              <w:t>5</w:t>
            </w:r>
            <w:r w:rsidR="00172B13">
              <w:rPr>
                <w:noProof/>
                <w:webHidden/>
              </w:rPr>
              <w:fldChar w:fldCharType="end"/>
            </w:r>
          </w:hyperlink>
        </w:p>
        <w:p w14:paraId="4D947EF9" w14:textId="287147E8" w:rsidR="00172B13" w:rsidRDefault="00000000">
          <w:pPr>
            <w:pStyle w:val="Inhopg3"/>
            <w:tabs>
              <w:tab w:val="right" w:leader="dot" w:pos="9062"/>
            </w:tabs>
            <w:rPr>
              <w:rFonts w:eastAsiaTheme="minorEastAsia"/>
              <w:noProof/>
              <w:lang w:eastAsia="nl-BE"/>
            </w:rPr>
          </w:pPr>
          <w:hyperlink w:anchor="_Toc150419153" w:history="1">
            <w:r w:rsidR="00172B13" w:rsidRPr="003F4A0C">
              <w:rPr>
                <w:rStyle w:val="Hyperlink"/>
                <w:b/>
                <w:bCs/>
                <w:noProof/>
              </w:rPr>
              <w:t>Stap 2 – Kies instelling (enkel bij toegang tot meerdere school- of centrumbesturen)</w:t>
            </w:r>
            <w:r w:rsidR="00172B13">
              <w:rPr>
                <w:noProof/>
                <w:webHidden/>
              </w:rPr>
              <w:tab/>
            </w:r>
            <w:r w:rsidR="00172B13">
              <w:rPr>
                <w:noProof/>
                <w:webHidden/>
              </w:rPr>
              <w:fldChar w:fldCharType="begin"/>
            </w:r>
            <w:r w:rsidR="00172B13">
              <w:rPr>
                <w:noProof/>
                <w:webHidden/>
              </w:rPr>
              <w:instrText xml:space="preserve"> PAGEREF _Toc150419153 \h </w:instrText>
            </w:r>
            <w:r w:rsidR="00172B13">
              <w:rPr>
                <w:noProof/>
                <w:webHidden/>
              </w:rPr>
            </w:r>
            <w:r w:rsidR="00172B13">
              <w:rPr>
                <w:noProof/>
                <w:webHidden/>
              </w:rPr>
              <w:fldChar w:fldCharType="separate"/>
            </w:r>
            <w:r w:rsidR="00172B13">
              <w:rPr>
                <w:noProof/>
                <w:webHidden/>
              </w:rPr>
              <w:t>5</w:t>
            </w:r>
            <w:r w:rsidR="00172B13">
              <w:rPr>
                <w:noProof/>
                <w:webHidden/>
              </w:rPr>
              <w:fldChar w:fldCharType="end"/>
            </w:r>
          </w:hyperlink>
        </w:p>
        <w:p w14:paraId="54D7E37B" w14:textId="2C835FB2" w:rsidR="00172B13" w:rsidRDefault="00000000">
          <w:pPr>
            <w:pStyle w:val="Inhopg3"/>
            <w:tabs>
              <w:tab w:val="right" w:leader="dot" w:pos="9062"/>
            </w:tabs>
            <w:rPr>
              <w:rFonts w:eastAsiaTheme="minorEastAsia"/>
              <w:noProof/>
              <w:lang w:eastAsia="nl-BE"/>
            </w:rPr>
          </w:pPr>
          <w:hyperlink w:anchor="_Toc150419154" w:history="1">
            <w:r w:rsidR="00172B13" w:rsidRPr="003F4A0C">
              <w:rPr>
                <w:rStyle w:val="Hyperlink"/>
                <w:b/>
                <w:bCs/>
                <w:noProof/>
              </w:rPr>
              <w:t>Stap 3 – Opgave contactperso(o)n(en)</w:t>
            </w:r>
            <w:r w:rsidR="00172B13">
              <w:rPr>
                <w:noProof/>
                <w:webHidden/>
              </w:rPr>
              <w:tab/>
            </w:r>
            <w:r w:rsidR="00172B13">
              <w:rPr>
                <w:noProof/>
                <w:webHidden/>
              </w:rPr>
              <w:fldChar w:fldCharType="begin"/>
            </w:r>
            <w:r w:rsidR="00172B13">
              <w:rPr>
                <w:noProof/>
                <w:webHidden/>
              </w:rPr>
              <w:instrText xml:space="preserve"> PAGEREF _Toc150419154 \h </w:instrText>
            </w:r>
            <w:r w:rsidR="00172B13">
              <w:rPr>
                <w:noProof/>
                <w:webHidden/>
              </w:rPr>
            </w:r>
            <w:r w:rsidR="00172B13">
              <w:rPr>
                <w:noProof/>
                <w:webHidden/>
              </w:rPr>
              <w:fldChar w:fldCharType="separate"/>
            </w:r>
            <w:r w:rsidR="00172B13">
              <w:rPr>
                <w:noProof/>
                <w:webHidden/>
              </w:rPr>
              <w:t>6</w:t>
            </w:r>
            <w:r w:rsidR="00172B13">
              <w:rPr>
                <w:noProof/>
                <w:webHidden/>
              </w:rPr>
              <w:fldChar w:fldCharType="end"/>
            </w:r>
          </w:hyperlink>
        </w:p>
        <w:p w14:paraId="793EDB65" w14:textId="4C2A53C3" w:rsidR="00172B13" w:rsidRDefault="00000000">
          <w:pPr>
            <w:pStyle w:val="Inhopg3"/>
            <w:tabs>
              <w:tab w:val="right" w:leader="dot" w:pos="9062"/>
            </w:tabs>
            <w:rPr>
              <w:rFonts w:eastAsiaTheme="minorEastAsia"/>
              <w:noProof/>
              <w:lang w:eastAsia="nl-BE"/>
            </w:rPr>
          </w:pPr>
          <w:hyperlink w:anchor="_Toc150419155" w:history="1">
            <w:r w:rsidR="00172B13" w:rsidRPr="003F4A0C">
              <w:rPr>
                <w:rStyle w:val="Hyperlink"/>
                <w:b/>
                <w:bCs/>
                <w:noProof/>
              </w:rPr>
              <w:t>Stap 4 - Overzicht bestedingen</w:t>
            </w:r>
            <w:r w:rsidR="00172B13">
              <w:rPr>
                <w:noProof/>
                <w:webHidden/>
              </w:rPr>
              <w:tab/>
            </w:r>
            <w:r w:rsidR="00172B13">
              <w:rPr>
                <w:noProof/>
                <w:webHidden/>
              </w:rPr>
              <w:fldChar w:fldCharType="begin"/>
            </w:r>
            <w:r w:rsidR="00172B13">
              <w:rPr>
                <w:noProof/>
                <w:webHidden/>
              </w:rPr>
              <w:instrText xml:space="preserve"> PAGEREF _Toc150419155 \h </w:instrText>
            </w:r>
            <w:r w:rsidR="00172B13">
              <w:rPr>
                <w:noProof/>
                <w:webHidden/>
              </w:rPr>
            </w:r>
            <w:r w:rsidR="00172B13">
              <w:rPr>
                <w:noProof/>
                <w:webHidden/>
              </w:rPr>
              <w:fldChar w:fldCharType="separate"/>
            </w:r>
            <w:r w:rsidR="00172B13">
              <w:rPr>
                <w:noProof/>
                <w:webHidden/>
              </w:rPr>
              <w:t>7</w:t>
            </w:r>
            <w:r w:rsidR="00172B13">
              <w:rPr>
                <w:noProof/>
                <w:webHidden/>
              </w:rPr>
              <w:fldChar w:fldCharType="end"/>
            </w:r>
          </w:hyperlink>
        </w:p>
        <w:p w14:paraId="7B73993D" w14:textId="706D850F" w:rsidR="00172B13" w:rsidRDefault="00000000">
          <w:pPr>
            <w:pStyle w:val="Inhopg3"/>
            <w:tabs>
              <w:tab w:val="right" w:leader="dot" w:pos="9062"/>
            </w:tabs>
            <w:rPr>
              <w:rFonts w:eastAsiaTheme="minorEastAsia"/>
              <w:noProof/>
              <w:lang w:eastAsia="nl-BE"/>
            </w:rPr>
          </w:pPr>
          <w:hyperlink w:anchor="_Toc150419156" w:history="1">
            <w:r w:rsidR="00172B13" w:rsidRPr="003F4A0C">
              <w:rPr>
                <w:rStyle w:val="Hyperlink"/>
                <w:b/>
                <w:bCs/>
                <w:noProof/>
              </w:rPr>
              <w:t>Stap 5 – Bewijsstukken toevoegen</w:t>
            </w:r>
            <w:r w:rsidR="00172B13">
              <w:rPr>
                <w:noProof/>
                <w:webHidden/>
              </w:rPr>
              <w:tab/>
            </w:r>
            <w:r w:rsidR="00172B13">
              <w:rPr>
                <w:noProof/>
                <w:webHidden/>
              </w:rPr>
              <w:fldChar w:fldCharType="begin"/>
            </w:r>
            <w:r w:rsidR="00172B13">
              <w:rPr>
                <w:noProof/>
                <w:webHidden/>
              </w:rPr>
              <w:instrText xml:space="preserve"> PAGEREF _Toc150419156 \h </w:instrText>
            </w:r>
            <w:r w:rsidR="00172B13">
              <w:rPr>
                <w:noProof/>
                <w:webHidden/>
              </w:rPr>
            </w:r>
            <w:r w:rsidR="00172B13">
              <w:rPr>
                <w:noProof/>
                <w:webHidden/>
              </w:rPr>
              <w:fldChar w:fldCharType="separate"/>
            </w:r>
            <w:r w:rsidR="00172B13">
              <w:rPr>
                <w:noProof/>
                <w:webHidden/>
              </w:rPr>
              <w:t>8</w:t>
            </w:r>
            <w:r w:rsidR="00172B13">
              <w:rPr>
                <w:noProof/>
                <w:webHidden/>
              </w:rPr>
              <w:fldChar w:fldCharType="end"/>
            </w:r>
          </w:hyperlink>
        </w:p>
        <w:p w14:paraId="1CCABA90" w14:textId="42885361" w:rsidR="00172B13" w:rsidRDefault="00000000">
          <w:pPr>
            <w:pStyle w:val="Inhopg4"/>
            <w:tabs>
              <w:tab w:val="right" w:leader="dot" w:pos="9062"/>
            </w:tabs>
            <w:rPr>
              <w:rFonts w:eastAsiaTheme="minorEastAsia"/>
              <w:noProof/>
              <w:lang w:eastAsia="nl-BE"/>
            </w:rPr>
          </w:pPr>
          <w:hyperlink w:anchor="_Toc150419157" w:history="1">
            <w:r w:rsidR="00172B13" w:rsidRPr="003F4A0C">
              <w:rPr>
                <w:rStyle w:val="Hyperlink"/>
                <w:b/>
                <w:bCs/>
                <w:noProof/>
              </w:rPr>
              <w:t>Stap 5.1 – Meerdere uitgaven van verschillende toelages in één keer toevoegen</w:t>
            </w:r>
            <w:r w:rsidR="00172B13">
              <w:rPr>
                <w:noProof/>
                <w:webHidden/>
              </w:rPr>
              <w:tab/>
            </w:r>
            <w:r w:rsidR="00172B13">
              <w:rPr>
                <w:noProof/>
                <w:webHidden/>
              </w:rPr>
              <w:fldChar w:fldCharType="begin"/>
            </w:r>
            <w:r w:rsidR="00172B13">
              <w:rPr>
                <w:noProof/>
                <w:webHidden/>
              </w:rPr>
              <w:instrText xml:space="preserve"> PAGEREF _Toc150419157 \h </w:instrText>
            </w:r>
            <w:r w:rsidR="00172B13">
              <w:rPr>
                <w:noProof/>
                <w:webHidden/>
              </w:rPr>
            </w:r>
            <w:r w:rsidR="00172B13">
              <w:rPr>
                <w:noProof/>
                <w:webHidden/>
              </w:rPr>
              <w:fldChar w:fldCharType="separate"/>
            </w:r>
            <w:r w:rsidR="00172B13">
              <w:rPr>
                <w:noProof/>
                <w:webHidden/>
              </w:rPr>
              <w:t>10</w:t>
            </w:r>
            <w:r w:rsidR="00172B13">
              <w:rPr>
                <w:noProof/>
                <w:webHidden/>
              </w:rPr>
              <w:fldChar w:fldCharType="end"/>
            </w:r>
          </w:hyperlink>
        </w:p>
        <w:p w14:paraId="2863F477" w14:textId="6B90DF13" w:rsidR="00172B13" w:rsidRDefault="00000000">
          <w:pPr>
            <w:pStyle w:val="Inhopg4"/>
            <w:tabs>
              <w:tab w:val="right" w:leader="dot" w:pos="9062"/>
            </w:tabs>
            <w:rPr>
              <w:rFonts w:eastAsiaTheme="minorEastAsia"/>
              <w:noProof/>
              <w:lang w:eastAsia="nl-BE"/>
            </w:rPr>
          </w:pPr>
          <w:hyperlink w:anchor="_Toc150419158" w:history="1">
            <w:r w:rsidR="00172B13" w:rsidRPr="003F4A0C">
              <w:rPr>
                <w:rStyle w:val="Hyperlink"/>
                <w:b/>
                <w:bCs/>
                <w:noProof/>
              </w:rPr>
              <w:t>Stap 5.2 –  Bewijsstuk bewaren of verwijderen</w:t>
            </w:r>
            <w:r w:rsidR="00172B13">
              <w:rPr>
                <w:noProof/>
                <w:webHidden/>
              </w:rPr>
              <w:tab/>
            </w:r>
            <w:r w:rsidR="00172B13">
              <w:rPr>
                <w:noProof/>
                <w:webHidden/>
              </w:rPr>
              <w:fldChar w:fldCharType="begin"/>
            </w:r>
            <w:r w:rsidR="00172B13">
              <w:rPr>
                <w:noProof/>
                <w:webHidden/>
              </w:rPr>
              <w:instrText xml:space="preserve"> PAGEREF _Toc150419158 \h </w:instrText>
            </w:r>
            <w:r w:rsidR="00172B13">
              <w:rPr>
                <w:noProof/>
                <w:webHidden/>
              </w:rPr>
            </w:r>
            <w:r w:rsidR="00172B13">
              <w:rPr>
                <w:noProof/>
                <w:webHidden/>
              </w:rPr>
              <w:fldChar w:fldCharType="separate"/>
            </w:r>
            <w:r w:rsidR="00172B13">
              <w:rPr>
                <w:noProof/>
                <w:webHidden/>
              </w:rPr>
              <w:t>14</w:t>
            </w:r>
            <w:r w:rsidR="00172B13">
              <w:rPr>
                <w:noProof/>
                <w:webHidden/>
              </w:rPr>
              <w:fldChar w:fldCharType="end"/>
            </w:r>
          </w:hyperlink>
        </w:p>
        <w:p w14:paraId="1DA63E04" w14:textId="1FC291F2" w:rsidR="00172B13" w:rsidRDefault="00000000">
          <w:pPr>
            <w:pStyle w:val="Inhopg4"/>
            <w:tabs>
              <w:tab w:val="right" w:leader="dot" w:pos="9062"/>
            </w:tabs>
            <w:rPr>
              <w:rFonts w:eastAsiaTheme="minorEastAsia"/>
              <w:noProof/>
              <w:lang w:eastAsia="nl-BE"/>
            </w:rPr>
          </w:pPr>
          <w:hyperlink w:anchor="_Toc150419159" w:history="1">
            <w:r w:rsidR="00172B13" w:rsidRPr="003F4A0C">
              <w:rPr>
                <w:rStyle w:val="Hyperlink"/>
                <w:b/>
                <w:bCs/>
                <w:noProof/>
              </w:rPr>
              <w:t>Stap 5.3 –  Berekening BTW</w:t>
            </w:r>
            <w:r w:rsidR="00172B13">
              <w:rPr>
                <w:noProof/>
                <w:webHidden/>
              </w:rPr>
              <w:tab/>
            </w:r>
            <w:r w:rsidR="00172B13">
              <w:rPr>
                <w:noProof/>
                <w:webHidden/>
              </w:rPr>
              <w:fldChar w:fldCharType="begin"/>
            </w:r>
            <w:r w:rsidR="00172B13">
              <w:rPr>
                <w:noProof/>
                <w:webHidden/>
              </w:rPr>
              <w:instrText xml:space="preserve"> PAGEREF _Toc150419159 \h </w:instrText>
            </w:r>
            <w:r w:rsidR="00172B13">
              <w:rPr>
                <w:noProof/>
                <w:webHidden/>
              </w:rPr>
            </w:r>
            <w:r w:rsidR="00172B13">
              <w:rPr>
                <w:noProof/>
                <w:webHidden/>
              </w:rPr>
              <w:fldChar w:fldCharType="separate"/>
            </w:r>
            <w:r w:rsidR="00172B13">
              <w:rPr>
                <w:noProof/>
                <w:webHidden/>
              </w:rPr>
              <w:t>16</w:t>
            </w:r>
            <w:r w:rsidR="00172B13">
              <w:rPr>
                <w:noProof/>
                <w:webHidden/>
              </w:rPr>
              <w:fldChar w:fldCharType="end"/>
            </w:r>
          </w:hyperlink>
        </w:p>
        <w:p w14:paraId="0DA5EF8E" w14:textId="2251B9D8" w:rsidR="00172B13" w:rsidRDefault="00000000">
          <w:pPr>
            <w:pStyle w:val="Inhopg3"/>
            <w:tabs>
              <w:tab w:val="right" w:leader="dot" w:pos="9062"/>
            </w:tabs>
            <w:rPr>
              <w:rFonts w:eastAsiaTheme="minorEastAsia"/>
              <w:noProof/>
              <w:lang w:eastAsia="nl-BE"/>
            </w:rPr>
          </w:pPr>
          <w:hyperlink w:anchor="_Toc150419160" w:history="1">
            <w:r w:rsidR="00172B13" w:rsidRPr="003F4A0C">
              <w:rPr>
                <w:rStyle w:val="Hyperlink"/>
                <w:b/>
                <w:bCs/>
                <w:noProof/>
              </w:rPr>
              <w:t>Stap 6 – Contact</w:t>
            </w:r>
            <w:r w:rsidR="00172B13">
              <w:rPr>
                <w:noProof/>
                <w:webHidden/>
              </w:rPr>
              <w:tab/>
            </w:r>
            <w:r w:rsidR="00172B13">
              <w:rPr>
                <w:noProof/>
                <w:webHidden/>
              </w:rPr>
              <w:fldChar w:fldCharType="begin"/>
            </w:r>
            <w:r w:rsidR="00172B13">
              <w:rPr>
                <w:noProof/>
                <w:webHidden/>
              </w:rPr>
              <w:instrText xml:space="preserve"> PAGEREF _Toc150419160 \h </w:instrText>
            </w:r>
            <w:r w:rsidR="00172B13">
              <w:rPr>
                <w:noProof/>
                <w:webHidden/>
              </w:rPr>
            </w:r>
            <w:r w:rsidR="00172B13">
              <w:rPr>
                <w:noProof/>
                <w:webHidden/>
              </w:rPr>
              <w:fldChar w:fldCharType="separate"/>
            </w:r>
            <w:r w:rsidR="00172B13">
              <w:rPr>
                <w:noProof/>
                <w:webHidden/>
              </w:rPr>
              <w:t>16</w:t>
            </w:r>
            <w:r w:rsidR="00172B13">
              <w:rPr>
                <w:noProof/>
                <w:webHidden/>
              </w:rPr>
              <w:fldChar w:fldCharType="end"/>
            </w:r>
          </w:hyperlink>
        </w:p>
        <w:p w14:paraId="22B80C08" w14:textId="31E3D4BB" w:rsidR="009630CB" w:rsidRDefault="00FB370F">
          <w:r>
            <w:fldChar w:fldCharType="end"/>
          </w:r>
        </w:p>
      </w:sdtContent>
    </w:sdt>
    <w:p w14:paraId="415EC7D2" w14:textId="77777777" w:rsidR="002C139D" w:rsidRPr="00F03961" w:rsidRDefault="002C139D" w:rsidP="008B458B">
      <w:pPr>
        <w:jc w:val="center"/>
        <w:rPr>
          <w:color w:val="2E74B5" w:themeColor="accent5" w:themeShade="BF"/>
          <w:sz w:val="28"/>
          <w:szCs w:val="28"/>
          <w:u w:val="single"/>
        </w:rPr>
      </w:pPr>
    </w:p>
    <w:p w14:paraId="6AEBCD79" w14:textId="77777777" w:rsidR="004863B2" w:rsidRDefault="009630CB">
      <w:pPr>
        <w:sectPr w:rsidR="004863B2" w:rsidSect="00D327F7">
          <w:footerReference w:type="default" r:id="rId9"/>
          <w:pgSz w:w="11906" w:h="16838"/>
          <w:pgMar w:top="1417" w:right="1417" w:bottom="1417" w:left="1417" w:header="708" w:footer="708" w:gutter="0"/>
          <w:cols w:space="708"/>
          <w:docGrid w:linePitch="360"/>
        </w:sectPr>
      </w:pPr>
      <w:r>
        <w:br w:type="page"/>
      </w:r>
    </w:p>
    <w:p w14:paraId="2429FDE0" w14:textId="3767F1A6" w:rsidR="00C74E74" w:rsidRDefault="00C74E74" w:rsidP="007C2C82">
      <w:pPr>
        <w:pStyle w:val="Kop2"/>
      </w:pPr>
      <w:bookmarkStart w:id="0" w:name="_Toc150419148"/>
      <w:bookmarkStart w:id="1" w:name="_Hlk149296120"/>
      <w:r>
        <w:lastRenderedPageBreak/>
        <w:t>Wat is het schoolloket</w:t>
      </w:r>
      <w:r w:rsidR="00D3721E">
        <w:t xml:space="preserve"> toelagen</w:t>
      </w:r>
      <w:r>
        <w:t>?</w:t>
      </w:r>
      <w:bookmarkEnd w:id="0"/>
      <w:r w:rsidR="00F74639">
        <w:br/>
      </w:r>
      <w:bookmarkEnd w:id="1"/>
    </w:p>
    <w:p w14:paraId="2B7AFA50" w14:textId="6600C8F5" w:rsidR="003175A8" w:rsidRDefault="00E22101" w:rsidP="003D584F">
      <w:r>
        <w:t xml:space="preserve">Het schoolloket </w:t>
      </w:r>
      <w:r w:rsidR="003D584F">
        <w:t xml:space="preserve">toelagen </w:t>
      </w:r>
      <w:r>
        <w:t xml:space="preserve">is </w:t>
      </w:r>
      <w:r w:rsidR="000A5A58">
        <w:t xml:space="preserve">een </w:t>
      </w:r>
      <w:r w:rsidR="009630CB">
        <w:t>online toepassing binnen</w:t>
      </w:r>
      <w:r w:rsidR="000A5A58">
        <w:t xml:space="preserve"> Mijn Onderwijs </w:t>
      </w:r>
      <w:r w:rsidR="007522A1">
        <w:t xml:space="preserve">waar </w:t>
      </w:r>
      <w:r w:rsidR="000A5A58">
        <w:t xml:space="preserve">de </w:t>
      </w:r>
      <w:r w:rsidR="009630CB">
        <w:t xml:space="preserve">toekenning en besteding van de </w:t>
      </w:r>
      <w:r w:rsidR="004F50C2">
        <w:t xml:space="preserve">aanvullende </w:t>
      </w:r>
      <w:r w:rsidR="00280E0F">
        <w:t>(werkings)</w:t>
      </w:r>
      <w:r w:rsidR="004F50C2">
        <w:t xml:space="preserve">middelen </w:t>
      </w:r>
      <w:r w:rsidR="00B11227">
        <w:t>kunnen</w:t>
      </w:r>
      <w:r w:rsidR="007362A4">
        <w:t xml:space="preserve"> worden geregistreerd</w:t>
      </w:r>
      <w:r w:rsidR="00481651">
        <w:t xml:space="preserve"> </w:t>
      </w:r>
      <w:r w:rsidR="009630CB">
        <w:t>en gecontroleerd</w:t>
      </w:r>
      <w:r w:rsidR="00A30D4C">
        <w:t>.</w:t>
      </w:r>
      <w:r w:rsidR="00481651">
        <w:t xml:space="preserve"> </w:t>
      </w:r>
    </w:p>
    <w:p w14:paraId="63C9931A" w14:textId="77777777" w:rsidR="003D584F" w:rsidRDefault="003D584F" w:rsidP="003D584F">
      <w:pPr>
        <w:rPr>
          <w:rFonts w:eastAsia="Times New Roman"/>
        </w:rPr>
      </w:pPr>
      <w:r>
        <w:rPr>
          <w:rFonts w:eastAsia="Times New Roman"/>
        </w:rPr>
        <w:t>AHOVOKS laadt alle toegekende bedragen per centrum en per categorie op in het schoolloket. Vervolgens kan je als centrum de besteding van die middelen registreren. Aan de hand van tellers wordt het toegekend bedrag, het reeds uitgegeven bedrag en restsaldo zichtbaar in het schoolloket. De registratie van de besteding van middelen gebeurt door het opladen van facturen of bewijsstukken in het systeem. Bij het opladen van de bewijsstukken dien je als centrum ook het besteed bedrag telkens te registreren en dat zorgt op zijn beurt voor een actualisatie van de tellers.</w:t>
      </w:r>
    </w:p>
    <w:p w14:paraId="68EA5C7D" w14:textId="77777777" w:rsidR="009630CB" w:rsidRDefault="009630CB" w:rsidP="003138D2">
      <w:pPr>
        <w:rPr>
          <w:rFonts w:eastAsia="Times New Roman"/>
        </w:rPr>
      </w:pPr>
    </w:p>
    <w:p w14:paraId="323987CA" w14:textId="080166CF" w:rsidR="009630CB" w:rsidRDefault="003D584F" w:rsidP="007C2C82">
      <w:pPr>
        <w:pStyle w:val="Kop2"/>
        <w:rPr>
          <w:rFonts w:eastAsia="Times New Roman"/>
        </w:rPr>
      </w:pPr>
      <w:bookmarkStart w:id="2" w:name="_Toc150419149"/>
      <w:r>
        <w:t>Controles via</w:t>
      </w:r>
      <w:r w:rsidR="00401888">
        <w:t xml:space="preserve"> het schoolloket</w:t>
      </w:r>
      <w:r>
        <w:t xml:space="preserve"> toelagen</w:t>
      </w:r>
      <w:bookmarkEnd w:id="2"/>
      <w:r w:rsidR="008775DA" w:rsidRPr="008775DA">
        <w:br/>
      </w:r>
    </w:p>
    <w:p w14:paraId="228F6EA5" w14:textId="38D1BE96" w:rsidR="00920DDE" w:rsidRDefault="002B7BBF" w:rsidP="003138D2">
      <w:pPr>
        <w:rPr>
          <w:rFonts w:eastAsia="Times New Roman"/>
        </w:rPr>
      </w:pPr>
      <w:r>
        <w:rPr>
          <w:rFonts w:eastAsia="Times New Roman"/>
        </w:rPr>
        <w:t xml:space="preserve">Het schoolloket biedt aan AHOVOKS ook de mogelijkheid om de besteding van de middelen vanop afstand te controleren. Die controle zal </w:t>
      </w:r>
      <w:r w:rsidR="005E65B7">
        <w:rPr>
          <w:rFonts w:eastAsia="Times New Roman"/>
        </w:rPr>
        <w:t>steekproefsgewijs gebeuren per categorie van toegekende middelen. Enkel de centra die geselecteerd worden voor de controle dienen verplicht hun bewijsstukken op te laden en de besteding te registreren</w:t>
      </w:r>
      <w:r w:rsidR="00034AFE">
        <w:rPr>
          <w:rFonts w:eastAsia="Times New Roman"/>
        </w:rPr>
        <w:t xml:space="preserve">. </w:t>
      </w:r>
      <w:r w:rsidR="008045F7">
        <w:rPr>
          <w:rFonts w:eastAsia="Times New Roman"/>
        </w:rPr>
        <w:t xml:space="preserve">Hiervoor </w:t>
      </w:r>
      <w:r w:rsidR="007C62FE">
        <w:rPr>
          <w:rFonts w:eastAsia="Times New Roman"/>
        </w:rPr>
        <w:t>krijg</w:t>
      </w:r>
      <w:r w:rsidR="00034AFE">
        <w:rPr>
          <w:rFonts w:eastAsia="Times New Roman"/>
        </w:rPr>
        <w:t xml:space="preserve"> je als </w:t>
      </w:r>
      <w:r w:rsidR="008045F7">
        <w:rPr>
          <w:rFonts w:eastAsia="Times New Roman"/>
        </w:rPr>
        <w:t>centrum</w:t>
      </w:r>
      <w:r w:rsidR="00034AFE">
        <w:rPr>
          <w:rFonts w:eastAsia="Times New Roman"/>
        </w:rPr>
        <w:t xml:space="preserve"> telkens</w:t>
      </w:r>
      <w:r w:rsidR="008045F7">
        <w:rPr>
          <w:rFonts w:eastAsia="Times New Roman"/>
        </w:rPr>
        <w:t xml:space="preserve"> </w:t>
      </w:r>
      <w:r w:rsidR="003D584F">
        <w:rPr>
          <w:rFonts w:eastAsia="Times New Roman"/>
        </w:rPr>
        <w:br/>
      </w:r>
      <w:r w:rsidR="008045F7" w:rsidRPr="00CA24DB">
        <w:rPr>
          <w:rFonts w:eastAsia="Times New Roman"/>
          <w:u w:val="single"/>
        </w:rPr>
        <w:t>3 weken de tijd</w:t>
      </w:r>
      <w:r w:rsidR="008045F7">
        <w:rPr>
          <w:rFonts w:eastAsia="Times New Roman"/>
        </w:rPr>
        <w:t xml:space="preserve">. </w:t>
      </w:r>
      <w:r w:rsidR="00464C76">
        <w:rPr>
          <w:rFonts w:eastAsia="Times New Roman"/>
        </w:rPr>
        <w:t xml:space="preserve">AHOVOKS streeft ernaar om de controle van deze facturen af te </w:t>
      </w:r>
      <w:r w:rsidR="00A420A2">
        <w:rPr>
          <w:rFonts w:eastAsia="Times New Roman"/>
        </w:rPr>
        <w:t>ronden</w:t>
      </w:r>
      <w:r w:rsidR="00464C76">
        <w:rPr>
          <w:rFonts w:eastAsia="Times New Roman"/>
        </w:rPr>
        <w:t xml:space="preserve"> binnen de </w:t>
      </w:r>
      <w:r w:rsidR="003013F1">
        <w:rPr>
          <w:rFonts w:eastAsia="Times New Roman"/>
        </w:rPr>
        <w:t xml:space="preserve">daaropvolgende </w:t>
      </w:r>
      <w:r w:rsidR="00464C76">
        <w:rPr>
          <w:rFonts w:eastAsia="Times New Roman"/>
        </w:rPr>
        <w:t>3 weken</w:t>
      </w:r>
      <w:r w:rsidR="001B69A1">
        <w:rPr>
          <w:rFonts w:eastAsia="Times New Roman"/>
        </w:rPr>
        <w:t>.</w:t>
      </w:r>
      <w:r w:rsidR="00F213BB">
        <w:rPr>
          <w:rFonts w:eastAsia="Times New Roman"/>
        </w:rPr>
        <w:t xml:space="preserve"> Er zal </w:t>
      </w:r>
      <w:r w:rsidR="00C04330">
        <w:rPr>
          <w:rFonts w:eastAsia="Times New Roman"/>
        </w:rPr>
        <w:t xml:space="preserve">daarna </w:t>
      </w:r>
      <w:r w:rsidR="00034AFE">
        <w:rPr>
          <w:rFonts w:eastAsia="Times New Roman"/>
        </w:rPr>
        <w:t xml:space="preserve">telkens </w:t>
      </w:r>
      <w:r w:rsidR="00F213BB">
        <w:rPr>
          <w:rFonts w:eastAsia="Times New Roman"/>
        </w:rPr>
        <w:t>schriftelijke f</w:t>
      </w:r>
      <w:r w:rsidR="003013F1">
        <w:rPr>
          <w:rFonts w:eastAsia="Times New Roman"/>
        </w:rPr>
        <w:t xml:space="preserve">eedback </w:t>
      </w:r>
      <w:r w:rsidR="00F213BB">
        <w:rPr>
          <w:rFonts w:eastAsia="Times New Roman"/>
        </w:rPr>
        <w:t>gegeven worden aan de betrokken centra.</w:t>
      </w:r>
    </w:p>
    <w:p w14:paraId="4D77EC82" w14:textId="2CE749B2" w:rsidR="00893770" w:rsidRDefault="00883888" w:rsidP="00893770">
      <w:pPr>
        <w:rPr>
          <w:rFonts w:eastAsia="Times New Roman"/>
        </w:rPr>
      </w:pPr>
      <w:r>
        <w:rPr>
          <w:rFonts w:eastAsia="Times New Roman"/>
        </w:rPr>
        <w:t xml:space="preserve">Je bent als centrum vrij om </w:t>
      </w:r>
      <w:r w:rsidR="003D584F">
        <w:rPr>
          <w:rFonts w:eastAsia="Times New Roman"/>
        </w:rPr>
        <w:t>voor alle categori</w:t>
      </w:r>
      <w:r w:rsidR="00B638EE">
        <w:rPr>
          <w:rFonts w:eastAsia="Times New Roman"/>
        </w:rPr>
        <w:t xml:space="preserve">eën </w:t>
      </w:r>
      <w:r w:rsidR="00024093">
        <w:rPr>
          <w:rFonts w:eastAsia="Times New Roman"/>
        </w:rPr>
        <w:t xml:space="preserve">al je uitgaven te registreren en </w:t>
      </w:r>
      <w:r>
        <w:rPr>
          <w:rFonts w:eastAsia="Times New Roman"/>
        </w:rPr>
        <w:t>alle bewijsstukken op te laden. Op die manier kan je efficiënt de besteding van de extra middelen voor je centrum</w:t>
      </w:r>
      <w:r w:rsidR="00ED047B">
        <w:rPr>
          <w:rFonts w:eastAsia="Times New Roman"/>
        </w:rPr>
        <w:t xml:space="preserve"> monitoren en het restsaldo in de gaten houden</w:t>
      </w:r>
      <w:r w:rsidR="003E2E3B">
        <w:rPr>
          <w:rFonts w:eastAsia="Times New Roman"/>
        </w:rPr>
        <w:t xml:space="preserve">. </w:t>
      </w:r>
    </w:p>
    <w:p w14:paraId="2B35CF5A" w14:textId="4E82FBDE" w:rsidR="00893770" w:rsidRDefault="003D6813" w:rsidP="00893770">
      <w:pPr>
        <w:rPr>
          <w:rFonts w:eastAsia="Times New Roman"/>
        </w:rPr>
      </w:pPr>
      <w:r>
        <w:rPr>
          <w:rFonts w:eastAsia="Times New Roman"/>
        </w:rPr>
        <w:t>Waaraan dient een factuur/bewijsstuk te voldoen</w:t>
      </w:r>
      <w:r w:rsidR="00815D19">
        <w:rPr>
          <w:rFonts w:eastAsia="Times New Roman"/>
        </w:rPr>
        <w:t>?</w:t>
      </w:r>
      <w:r>
        <w:rPr>
          <w:rFonts w:eastAsia="Times New Roman"/>
        </w:rPr>
        <w:t>:</w:t>
      </w:r>
    </w:p>
    <w:p w14:paraId="31E756FA" w14:textId="3D603CF2" w:rsidR="003D6813" w:rsidRDefault="00E94681" w:rsidP="003D6813">
      <w:pPr>
        <w:pStyle w:val="Lijstalinea"/>
        <w:numPr>
          <w:ilvl w:val="0"/>
          <w:numId w:val="5"/>
        </w:numPr>
        <w:rPr>
          <w:rFonts w:eastAsia="Times New Roman"/>
        </w:rPr>
      </w:pPr>
      <w:r>
        <w:rPr>
          <w:rFonts w:eastAsia="Times New Roman"/>
        </w:rPr>
        <w:t xml:space="preserve">Vermelding van </w:t>
      </w:r>
      <w:r w:rsidR="002C5970">
        <w:rPr>
          <w:rFonts w:eastAsia="Times New Roman"/>
        </w:rPr>
        <w:t xml:space="preserve">het </w:t>
      </w:r>
      <w:r w:rsidR="00A0679D">
        <w:rPr>
          <w:rFonts w:eastAsia="Times New Roman"/>
        </w:rPr>
        <w:t>centrumbestuur</w:t>
      </w:r>
      <w:r w:rsidR="00722274">
        <w:rPr>
          <w:rFonts w:eastAsia="Times New Roman"/>
        </w:rPr>
        <w:t>,</w:t>
      </w:r>
      <w:r w:rsidR="001B45B3">
        <w:rPr>
          <w:rFonts w:eastAsia="Times New Roman"/>
        </w:rPr>
        <w:t xml:space="preserve"> de </w:t>
      </w:r>
      <w:r w:rsidR="00A0679D">
        <w:rPr>
          <w:rFonts w:eastAsia="Times New Roman"/>
        </w:rPr>
        <w:t>inrichtende macht</w:t>
      </w:r>
      <w:r w:rsidR="001B45B3">
        <w:rPr>
          <w:rFonts w:eastAsia="Times New Roman"/>
        </w:rPr>
        <w:t xml:space="preserve"> of de naam van het </w:t>
      </w:r>
      <w:r w:rsidR="00A0679D">
        <w:rPr>
          <w:rFonts w:eastAsia="Times New Roman"/>
        </w:rPr>
        <w:t>centrum</w:t>
      </w:r>
    </w:p>
    <w:p w14:paraId="2CF08DBE" w14:textId="526700F7" w:rsidR="001B45B3" w:rsidRDefault="00811E5B" w:rsidP="00CA24DB">
      <w:pPr>
        <w:pStyle w:val="Lijstalinea"/>
        <w:numPr>
          <w:ilvl w:val="0"/>
          <w:numId w:val="5"/>
        </w:numPr>
        <w:rPr>
          <w:rFonts w:eastAsia="Times New Roman"/>
        </w:rPr>
      </w:pPr>
      <w:r w:rsidRPr="001B45B3">
        <w:rPr>
          <w:rFonts w:eastAsia="Times New Roman"/>
        </w:rPr>
        <w:t>Een duidelijke omschrijving</w:t>
      </w:r>
      <w:r w:rsidR="001B45B3" w:rsidRPr="001B45B3">
        <w:rPr>
          <w:rFonts w:eastAsia="Times New Roman"/>
        </w:rPr>
        <w:t xml:space="preserve"> van de gefactureerde kost</w:t>
      </w:r>
    </w:p>
    <w:p w14:paraId="3F845AD8" w14:textId="3EA76BFD" w:rsidR="004D69A2" w:rsidRPr="001B45B3" w:rsidRDefault="00D17ADD" w:rsidP="00CA24DB">
      <w:pPr>
        <w:pStyle w:val="Lijstalinea"/>
        <w:numPr>
          <w:ilvl w:val="0"/>
          <w:numId w:val="5"/>
        </w:numPr>
        <w:rPr>
          <w:rFonts w:eastAsia="Times New Roman"/>
        </w:rPr>
      </w:pPr>
      <w:r>
        <w:rPr>
          <w:rFonts w:eastAsia="Times New Roman"/>
        </w:rPr>
        <w:t>Een vermelding van het b</w:t>
      </w:r>
      <w:r w:rsidR="004D69A2" w:rsidRPr="001B45B3">
        <w:rPr>
          <w:rFonts w:eastAsia="Times New Roman"/>
        </w:rPr>
        <w:t>edrag</w:t>
      </w:r>
    </w:p>
    <w:p w14:paraId="3778E93D" w14:textId="77777777" w:rsidR="00930E08" w:rsidRDefault="00930E08" w:rsidP="003138D2">
      <w:pPr>
        <w:rPr>
          <w:rFonts w:eastAsia="Times New Roman"/>
        </w:rPr>
      </w:pPr>
    </w:p>
    <w:p w14:paraId="64219566" w14:textId="1D6DA584" w:rsidR="00930E08" w:rsidRPr="00CA24DB" w:rsidRDefault="00930E08" w:rsidP="00930E08">
      <w:pPr>
        <w:pStyle w:val="Kop2"/>
      </w:pPr>
      <w:bookmarkStart w:id="3" w:name="_Toc150419150"/>
      <w:bookmarkStart w:id="4" w:name="_Hlk149296133"/>
      <w:r>
        <w:rPr>
          <w:rFonts w:eastAsia="Times New Roman"/>
        </w:rPr>
        <w:t>Toegang tot Mijn Onderwijs</w:t>
      </w:r>
      <w:bookmarkEnd w:id="3"/>
      <w:r>
        <w:rPr>
          <w:rFonts w:eastAsia="Times New Roman"/>
        </w:rPr>
        <w:br/>
      </w:r>
      <w:bookmarkEnd w:id="4"/>
    </w:p>
    <w:p w14:paraId="1232D1A2" w14:textId="7539C8DD" w:rsidR="00C74E74" w:rsidRDefault="003B3E21" w:rsidP="00C74E74">
      <w:pPr>
        <w:rPr>
          <w:rStyle w:val="Nadruk"/>
          <w:u w:val="single"/>
        </w:rPr>
      </w:pPr>
      <w:r>
        <w:t xml:space="preserve">Je krijgt toegang tot het schoolloket via Mijn Onderwijs. Als </w:t>
      </w:r>
      <w:r w:rsidR="00C74E74" w:rsidRPr="00C6271A">
        <w:t>centrum beheer</w:t>
      </w:r>
      <w:r>
        <w:t xml:space="preserve"> je</w:t>
      </w:r>
      <w:r w:rsidR="00C74E74" w:rsidRPr="00C6271A">
        <w:t xml:space="preserve"> zelf de toegangen tot de </w:t>
      </w:r>
      <w:r w:rsidR="005E0AAC">
        <w:t>thema’s</w:t>
      </w:r>
      <w:r w:rsidR="00C74E74" w:rsidRPr="00C6271A">
        <w:t xml:space="preserve"> binnen Mijn Onderwijs. </w:t>
      </w:r>
      <w:r w:rsidR="005E0AAC">
        <w:t>Dat gebeurt door de beheerders van Mijn Onderwijs binnen je centrum, namelijk het ‘Hoofd lokale beheerder’.</w:t>
      </w:r>
      <w:r w:rsidR="00E21047">
        <w:t xml:space="preserve"> </w:t>
      </w:r>
      <w:r w:rsidR="00C74E74" w:rsidRPr="00CA24DB">
        <w:rPr>
          <w:rStyle w:val="Nadruk"/>
          <w:color w:val="auto"/>
        </w:rPr>
        <w:t xml:space="preserve">Indien </w:t>
      </w:r>
      <w:r w:rsidR="006B6EDC">
        <w:rPr>
          <w:rStyle w:val="Nadruk"/>
          <w:color w:val="auto"/>
        </w:rPr>
        <w:t>je</w:t>
      </w:r>
      <w:r w:rsidR="00C74E74" w:rsidRPr="00CA24DB">
        <w:rPr>
          <w:rStyle w:val="Nadruk"/>
          <w:color w:val="auto"/>
        </w:rPr>
        <w:t xml:space="preserve"> toegang </w:t>
      </w:r>
      <w:r w:rsidR="00AC0D34">
        <w:rPr>
          <w:rStyle w:val="Nadruk"/>
          <w:color w:val="auto"/>
        </w:rPr>
        <w:t>wenst</w:t>
      </w:r>
      <w:r w:rsidR="00C74E74" w:rsidRPr="00CA24DB">
        <w:rPr>
          <w:rStyle w:val="Nadruk"/>
          <w:color w:val="auto"/>
        </w:rPr>
        <w:t xml:space="preserve"> tot Mijn Onderwijs, maar niet weet wie de beheerder</w:t>
      </w:r>
      <w:r w:rsidR="004C16CF">
        <w:rPr>
          <w:rStyle w:val="Nadruk"/>
          <w:color w:val="auto"/>
        </w:rPr>
        <w:t xml:space="preserve"> van Mijn Onderwijs</w:t>
      </w:r>
      <w:r w:rsidR="00C74E74" w:rsidRPr="00CA24DB">
        <w:rPr>
          <w:rStyle w:val="Nadruk"/>
          <w:color w:val="auto"/>
        </w:rPr>
        <w:t xml:space="preserve"> is voor </w:t>
      </w:r>
      <w:r w:rsidR="006B6EDC">
        <w:rPr>
          <w:rStyle w:val="Nadruk"/>
          <w:color w:val="auto"/>
        </w:rPr>
        <w:t>jouw</w:t>
      </w:r>
      <w:r w:rsidR="00EC3255">
        <w:rPr>
          <w:rStyle w:val="Nadruk"/>
          <w:color w:val="auto"/>
        </w:rPr>
        <w:t xml:space="preserve"> centrum</w:t>
      </w:r>
      <w:r w:rsidR="00C74E74" w:rsidRPr="00CA24DB">
        <w:rPr>
          <w:rStyle w:val="Nadruk"/>
          <w:color w:val="auto"/>
        </w:rPr>
        <w:t xml:space="preserve">, dan kan </w:t>
      </w:r>
      <w:r w:rsidR="00EC3255">
        <w:rPr>
          <w:rStyle w:val="Nadruk"/>
          <w:color w:val="auto"/>
        </w:rPr>
        <w:t>je</w:t>
      </w:r>
      <w:r w:rsidR="00C74E74" w:rsidRPr="00CA24DB">
        <w:rPr>
          <w:rStyle w:val="Nadruk"/>
          <w:color w:val="auto"/>
        </w:rPr>
        <w:t xml:space="preserve"> ook een aanvraag doen via</w:t>
      </w:r>
      <w:r w:rsidR="00C74E74" w:rsidRPr="00307076">
        <w:rPr>
          <w:rStyle w:val="Nadruk"/>
        </w:rPr>
        <w:t xml:space="preserve"> </w:t>
      </w:r>
      <w:hyperlink r:id="rId10" w:history="1">
        <w:r w:rsidR="00BA7ADA" w:rsidRPr="00CE1E99">
          <w:rPr>
            <w:rStyle w:val="Hyperlink"/>
          </w:rPr>
          <w:t>deze link</w:t>
        </w:r>
      </w:hyperlink>
      <w:r w:rsidR="00F6147C">
        <w:rPr>
          <w:rStyle w:val="Nadruk"/>
        </w:rPr>
        <w:t>.</w:t>
      </w:r>
    </w:p>
    <w:p w14:paraId="5C00E965" w14:textId="01433957" w:rsidR="00C74E74" w:rsidRPr="00AC2A48" w:rsidRDefault="00C75957" w:rsidP="00C74E74">
      <w:pPr>
        <w:rPr>
          <w:rFonts w:ascii="Calibri" w:hAnsi="Calibri" w:cs="Calibri"/>
        </w:rPr>
      </w:pPr>
      <w:r>
        <w:rPr>
          <w:rStyle w:val="Nadruk"/>
          <w:color w:val="auto"/>
        </w:rPr>
        <w:t>E</w:t>
      </w:r>
      <w:r w:rsidR="00C74E74" w:rsidRPr="00CA24DB">
        <w:rPr>
          <w:rStyle w:val="Nadruk"/>
          <w:color w:val="auto"/>
        </w:rPr>
        <w:t>en aanvraag via deze link</w:t>
      </w:r>
      <w:r w:rsidR="00012CDF">
        <w:rPr>
          <w:rStyle w:val="Nadruk"/>
          <w:color w:val="auto"/>
        </w:rPr>
        <w:t xml:space="preserve"> zorgt ervoor dat </w:t>
      </w:r>
      <w:r w:rsidR="00C74E74" w:rsidRPr="00CA24DB">
        <w:rPr>
          <w:rStyle w:val="Nadruk"/>
          <w:color w:val="auto"/>
        </w:rPr>
        <w:t>de “Hoofd lokale beheerder” een mail</w:t>
      </w:r>
      <w:r w:rsidR="001E1A82">
        <w:rPr>
          <w:rStyle w:val="Nadruk"/>
          <w:color w:val="auto"/>
        </w:rPr>
        <w:t xml:space="preserve"> krij</w:t>
      </w:r>
      <w:r w:rsidR="00110718">
        <w:rPr>
          <w:rStyle w:val="Nadruk"/>
          <w:color w:val="auto"/>
        </w:rPr>
        <w:t>gt met je aanvraag.</w:t>
      </w:r>
      <w:r w:rsidR="00C74E74" w:rsidRPr="00CA24DB">
        <w:rPr>
          <w:rStyle w:val="Nadruk"/>
          <w:color w:val="auto"/>
        </w:rPr>
        <w:t xml:space="preserve"> </w:t>
      </w:r>
      <w:r w:rsidR="00110718">
        <w:rPr>
          <w:rStyle w:val="Nadruk"/>
          <w:color w:val="auto"/>
        </w:rPr>
        <w:t>Die</w:t>
      </w:r>
      <w:r w:rsidR="00C74E74" w:rsidRPr="00CA24DB">
        <w:rPr>
          <w:rStyle w:val="Nadruk"/>
          <w:color w:val="auto"/>
        </w:rPr>
        <w:t xml:space="preserve"> kan met één muisklik de aanvraag </w:t>
      </w:r>
      <w:r w:rsidR="004015DE">
        <w:rPr>
          <w:rStyle w:val="Nadruk"/>
          <w:color w:val="auto"/>
        </w:rPr>
        <w:t>behandelen</w:t>
      </w:r>
      <w:r w:rsidR="00C74E74" w:rsidRPr="00CA24DB">
        <w:rPr>
          <w:rStyle w:val="Nadruk"/>
          <w:color w:val="auto"/>
        </w:rPr>
        <w:t xml:space="preserve">. </w:t>
      </w:r>
      <w:r w:rsidR="00C74E74" w:rsidRPr="00307076">
        <w:t>Meer uitleg over de werk</w:t>
      </w:r>
      <w:r w:rsidR="00C74E74" w:rsidRPr="00C6271A">
        <w:t xml:space="preserve">ing en het beheren van de mappen binnen Mijn Onderwijs vind je </w:t>
      </w:r>
      <w:hyperlink r:id="rId11" w:history="1">
        <w:r w:rsidR="00FB0F36">
          <w:rPr>
            <w:rStyle w:val="Hyperlink"/>
          </w:rPr>
          <w:t>op deze</w:t>
        </w:r>
        <w:r w:rsidR="00FB0F36" w:rsidRPr="00DA4321">
          <w:rPr>
            <w:rStyle w:val="Hyperlink"/>
          </w:rPr>
          <w:t xml:space="preserve"> website.</w:t>
        </w:r>
      </w:hyperlink>
    </w:p>
    <w:p w14:paraId="32FB0A59" w14:textId="02C844DD" w:rsidR="00C74E74" w:rsidRPr="009A6892" w:rsidRDefault="00C74E74" w:rsidP="00C74E74">
      <w:pPr>
        <w:rPr>
          <w:rFonts w:eastAsiaTheme="minorEastAsia"/>
        </w:rPr>
      </w:pPr>
      <w:r w:rsidRPr="0FB6954F">
        <w:rPr>
          <w:rFonts w:ascii="Calibri" w:eastAsia="Calibri" w:hAnsi="Calibri" w:cs="Calibri"/>
        </w:rPr>
        <w:t xml:space="preserve">Enkel een gebruiker met </w:t>
      </w:r>
      <w:r w:rsidR="00696712">
        <w:rPr>
          <w:rFonts w:ascii="Calibri" w:eastAsia="Calibri" w:hAnsi="Calibri" w:cs="Calibri"/>
        </w:rPr>
        <w:t xml:space="preserve">toegang tot </w:t>
      </w:r>
      <w:r w:rsidRPr="0FB6954F">
        <w:rPr>
          <w:rFonts w:ascii="Calibri" w:eastAsia="Calibri" w:hAnsi="Calibri" w:cs="Calibri"/>
        </w:rPr>
        <w:t>het thema ‘</w:t>
      </w:r>
      <w:r w:rsidRPr="0FB6954F">
        <w:rPr>
          <w:rFonts w:ascii="Calibri" w:eastAsia="Calibri" w:hAnsi="Calibri" w:cs="Calibri"/>
          <w:b/>
          <w:bCs/>
        </w:rPr>
        <w:t xml:space="preserve">Omkadering en </w:t>
      </w:r>
      <w:r>
        <w:rPr>
          <w:rFonts w:ascii="Calibri" w:eastAsia="Calibri" w:hAnsi="Calibri" w:cs="Calibri"/>
          <w:b/>
          <w:bCs/>
        </w:rPr>
        <w:t>middelen</w:t>
      </w:r>
      <w:r w:rsidRPr="0FB6954F">
        <w:rPr>
          <w:rFonts w:ascii="Calibri" w:eastAsia="Calibri" w:hAnsi="Calibri" w:cs="Calibri"/>
        </w:rPr>
        <w:t>’</w:t>
      </w:r>
      <w:r w:rsidRPr="0FB6954F">
        <w:rPr>
          <w:rFonts w:ascii="Calibri" w:eastAsia="Calibri" w:hAnsi="Calibri" w:cs="Calibri"/>
          <w:b/>
          <w:bCs/>
        </w:rPr>
        <w:t xml:space="preserve"> (vertrouwelijk) </w:t>
      </w:r>
      <w:r w:rsidRPr="0FB6954F">
        <w:rPr>
          <w:rFonts w:ascii="Calibri" w:eastAsia="Calibri" w:hAnsi="Calibri" w:cs="Calibri"/>
        </w:rPr>
        <w:t xml:space="preserve">heeft </w:t>
      </w:r>
      <w:r w:rsidR="00696712">
        <w:rPr>
          <w:rFonts w:ascii="Calibri" w:eastAsia="Calibri" w:hAnsi="Calibri" w:cs="Calibri"/>
        </w:rPr>
        <w:t xml:space="preserve">ook </w:t>
      </w:r>
      <w:r w:rsidRPr="0FB6954F">
        <w:rPr>
          <w:rFonts w:ascii="Calibri" w:eastAsia="Calibri" w:hAnsi="Calibri" w:cs="Calibri"/>
        </w:rPr>
        <w:t xml:space="preserve">toegang tot Schoolloket toelagen. </w:t>
      </w:r>
      <w:r w:rsidR="003175A8">
        <w:rPr>
          <w:rFonts w:ascii="Calibri" w:eastAsia="Calibri" w:hAnsi="Calibri" w:cs="Calibri"/>
        </w:rPr>
        <w:t>Zorg er dus voor dat de juiste mensen</w:t>
      </w:r>
      <w:r w:rsidR="00466F2E">
        <w:rPr>
          <w:rFonts w:ascii="Calibri" w:eastAsia="Calibri" w:hAnsi="Calibri" w:cs="Calibri"/>
        </w:rPr>
        <w:t xml:space="preserve"> binnen je centrum</w:t>
      </w:r>
      <w:r w:rsidR="003175A8">
        <w:rPr>
          <w:rFonts w:ascii="Calibri" w:eastAsia="Calibri" w:hAnsi="Calibri" w:cs="Calibri"/>
        </w:rPr>
        <w:t xml:space="preserve"> deze toegang hebben.</w:t>
      </w:r>
    </w:p>
    <w:p w14:paraId="63C8D29E" w14:textId="17B9ECE7" w:rsidR="00C74E74" w:rsidRDefault="00E703F9" w:rsidP="00C74E74">
      <w:pPr>
        <w:rPr>
          <w:rFonts w:ascii="Calibri" w:eastAsia="Calibri" w:hAnsi="Calibri" w:cs="Calibri"/>
        </w:rPr>
      </w:pPr>
      <w:r>
        <w:rPr>
          <w:rFonts w:ascii="Calibri" w:eastAsia="Calibri" w:hAnsi="Calibri" w:cs="Calibri"/>
        </w:rPr>
        <w:lastRenderedPageBreak/>
        <w:t>Het hoofd lokale beheerder</w:t>
      </w:r>
      <w:r w:rsidR="00C74E74" w:rsidRPr="5E01EB53">
        <w:rPr>
          <w:rFonts w:ascii="Calibri" w:eastAsia="Calibri" w:hAnsi="Calibri" w:cs="Calibri"/>
        </w:rPr>
        <w:t xml:space="preserve"> kan dit thema toekennen </w:t>
      </w:r>
      <w:r w:rsidR="003175A8">
        <w:rPr>
          <w:rFonts w:ascii="Calibri" w:eastAsia="Calibri" w:hAnsi="Calibri" w:cs="Calibri"/>
        </w:rPr>
        <w:t xml:space="preserve">aan een gebruiker </w:t>
      </w:r>
      <w:r w:rsidR="00C74E74" w:rsidRPr="5E01EB53">
        <w:rPr>
          <w:rFonts w:ascii="Calibri" w:eastAsia="Calibri" w:hAnsi="Calibri" w:cs="Calibri"/>
        </w:rPr>
        <w:t xml:space="preserve">via: </w:t>
      </w:r>
    </w:p>
    <w:p w14:paraId="2A44F2E2" w14:textId="77777777" w:rsidR="00C74E74" w:rsidRDefault="00C74E74" w:rsidP="00C74E74">
      <w:pPr>
        <w:pStyle w:val="Lijstalinea"/>
        <w:numPr>
          <w:ilvl w:val="0"/>
          <w:numId w:val="4"/>
        </w:numPr>
        <w:rPr>
          <w:rFonts w:eastAsiaTheme="minorEastAsia"/>
        </w:rPr>
      </w:pPr>
      <w:r w:rsidRPr="5E01EB53">
        <w:rPr>
          <w:rFonts w:ascii="Calibri" w:eastAsia="Calibri" w:hAnsi="Calibri" w:cs="Calibri"/>
        </w:rPr>
        <w:t>Mijn Onderwijs &gt; Schoolbestuur &gt; Beheer &gt; Themabeheer</w:t>
      </w:r>
    </w:p>
    <w:p w14:paraId="322688C4" w14:textId="77777777" w:rsidR="00C74E74" w:rsidRPr="00BC00B1" w:rsidRDefault="00C74E74" w:rsidP="00C74E74">
      <w:pPr>
        <w:pStyle w:val="Lijstalinea"/>
        <w:numPr>
          <w:ilvl w:val="0"/>
          <w:numId w:val="4"/>
        </w:numPr>
        <w:rPr>
          <w:rFonts w:eastAsiaTheme="minorEastAsia"/>
        </w:rPr>
      </w:pPr>
      <w:r w:rsidRPr="5E01EB53">
        <w:rPr>
          <w:rFonts w:ascii="Calibri" w:eastAsia="Calibri" w:hAnsi="Calibri" w:cs="Calibri"/>
        </w:rPr>
        <w:t xml:space="preserve">Mijn Onderwijs &gt; </w:t>
      </w:r>
      <w:r>
        <w:rPr>
          <w:rFonts w:ascii="Calibri" w:eastAsia="Calibri" w:hAnsi="Calibri" w:cs="Calibri"/>
        </w:rPr>
        <w:t>Volwassenenonderwijs</w:t>
      </w:r>
      <w:r w:rsidRPr="5E01EB53">
        <w:rPr>
          <w:rFonts w:ascii="Calibri" w:eastAsia="Calibri" w:hAnsi="Calibri" w:cs="Calibri"/>
        </w:rPr>
        <w:t xml:space="preserve"> &gt; Beheer &gt; Themabeheer</w:t>
      </w:r>
    </w:p>
    <w:p w14:paraId="0B55B21A" w14:textId="77777777" w:rsidR="002E724E" w:rsidRDefault="002E724E" w:rsidP="008B458B">
      <w:pPr>
        <w:spacing w:after="240" w:line="240" w:lineRule="auto"/>
        <w:rPr>
          <w:rFonts w:eastAsia="Times New Roman"/>
        </w:rPr>
      </w:pPr>
    </w:p>
    <w:p w14:paraId="1E0A5894" w14:textId="5CC047E8" w:rsidR="002224D8" w:rsidRPr="002224D8" w:rsidRDefault="001B6A6C" w:rsidP="002224D8">
      <w:pPr>
        <w:spacing w:after="0" w:line="240" w:lineRule="auto"/>
        <w:rPr>
          <w:rFonts w:eastAsia="Times New Roman"/>
        </w:rPr>
      </w:pPr>
      <w:r w:rsidRPr="00480E2E">
        <w:rPr>
          <w:rFonts w:eastAsia="Times New Roman"/>
          <w:u w:val="single"/>
        </w:rPr>
        <w:t>Belangrijk:</w:t>
      </w:r>
      <w:r w:rsidR="002224D8">
        <w:rPr>
          <w:rFonts w:eastAsia="Times New Roman"/>
        </w:rPr>
        <w:t xml:space="preserve"> </w:t>
      </w:r>
      <w:r w:rsidR="002E724E">
        <w:rPr>
          <w:rFonts w:eastAsia="Times New Roman"/>
        </w:rPr>
        <w:t>Als gebruik</w:t>
      </w:r>
      <w:r w:rsidR="00480E2E">
        <w:rPr>
          <w:rFonts w:eastAsia="Times New Roman"/>
        </w:rPr>
        <w:t>er</w:t>
      </w:r>
      <w:r w:rsidR="002E724E">
        <w:rPr>
          <w:rFonts w:eastAsia="Times New Roman"/>
        </w:rPr>
        <w:t xml:space="preserve"> krijg je toegang </w:t>
      </w:r>
      <w:r>
        <w:rPr>
          <w:rFonts w:eastAsia="Times New Roman"/>
        </w:rPr>
        <w:t xml:space="preserve">op het niveau van </w:t>
      </w:r>
      <w:r w:rsidR="008148C2">
        <w:rPr>
          <w:rFonts w:eastAsia="Times New Roman"/>
        </w:rPr>
        <w:t>je school- of</w:t>
      </w:r>
      <w:r w:rsidR="002E724E">
        <w:rPr>
          <w:rFonts w:eastAsia="Times New Roman"/>
        </w:rPr>
        <w:t xml:space="preserve"> </w:t>
      </w:r>
      <w:r>
        <w:rPr>
          <w:rFonts w:eastAsia="Times New Roman"/>
        </w:rPr>
        <w:t xml:space="preserve">centrumbestuur. Dit betekent dat alle instellingen die onder dit </w:t>
      </w:r>
      <w:r w:rsidR="008148C2">
        <w:rPr>
          <w:rFonts w:eastAsia="Times New Roman"/>
        </w:rPr>
        <w:t>school</w:t>
      </w:r>
      <w:r>
        <w:rPr>
          <w:rFonts w:eastAsia="Times New Roman"/>
        </w:rPr>
        <w:t xml:space="preserve">- of </w:t>
      </w:r>
      <w:r w:rsidR="008148C2">
        <w:rPr>
          <w:rFonts w:eastAsia="Times New Roman"/>
        </w:rPr>
        <w:t>centrum</w:t>
      </w:r>
      <w:r>
        <w:rPr>
          <w:rFonts w:eastAsia="Times New Roman"/>
        </w:rPr>
        <w:t xml:space="preserve">bestuur </w:t>
      </w:r>
      <w:r w:rsidR="00480E2E">
        <w:rPr>
          <w:rFonts w:eastAsia="Times New Roman"/>
        </w:rPr>
        <w:t>gevestigd zijn,</w:t>
      </w:r>
      <w:r>
        <w:rPr>
          <w:rFonts w:eastAsia="Times New Roman"/>
        </w:rPr>
        <w:t xml:space="preserve"> zichtbaar zijn</w:t>
      </w:r>
      <w:r w:rsidR="00480E2E">
        <w:rPr>
          <w:rFonts w:eastAsia="Times New Roman"/>
        </w:rPr>
        <w:t xml:space="preserve"> voor alle gebruiker</w:t>
      </w:r>
      <w:r w:rsidR="008148C2">
        <w:rPr>
          <w:rFonts w:eastAsia="Times New Roman"/>
        </w:rPr>
        <w:t>s.</w:t>
      </w:r>
    </w:p>
    <w:p w14:paraId="5142C877" w14:textId="77777777" w:rsidR="002C139D" w:rsidRDefault="002C139D"/>
    <w:p w14:paraId="6B670390" w14:textId="10C0EADB" w:rsidR="00DB1E02" w:rsidRDefault="00DB1E02" w:rsidP="00CA24DB">
      <w:r>
        <w:t>Na het inloggen op Mijn Onderwijs kan het schoolloket geraadpleegd worden via de tegel ‘Schoolloket toelagen’</w:t>
      </w:r>
      <w:r w:rsidR="00213F74">
        <w:t xml:space="preserve"> </w:t>
      </w:r>
    </w:p>
    <w:p w14:paraId="092DB920" w14:textId="77777777" w:rsidR="00953463" w:rsidRDefault="00953463" w:rsidP="00DB1E02">
      <w:pPr>
        <w:pStyle w:val="Lijstalinea"/>
        <w:ind w:left="0"/>
      </w:pPr>
    </w:p>
    <w:p w14:paraId="0C25815C" w14:textId="0FB3EF1F" w:rsidR="00953463" w:rsidRDefault="00BF0157" w:rsidP="00DB1E02">
      <w:pPr>
        <w:pStyle w:val="Lijstalinea"/>
        <w:ind w:left="0"/>
      </w:pPr>
      <w:r>
        <w:rPr>
          <w:noProof/>
        </w:rPr>
        <w:drawing>
          <wp:inline distT="0" distB="0" distL="0" distR="0" wp14:anchorId="04E93AA7" wp14:editId="7E8F9CB3">
            <wp:extent cx="5760720" cy="21945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194560"/>
                    </a:xfrm>
                    <a:prstGeom prst="rect">
                      <a:avLst/>
                    </a:prstGeom>
                  </pic:spPr>
                </pic:pic>
              </a:graphicData>
            </a:graphic>
          </wp:inline>
        </w:drawing>
      </w:r>
      <w:r w:rsidR="00953463">
        <w:rPr>
          <w:noProof/>
        </w:rPr>
        <mc:AlternateContent>
          <mc:Choice Requires="wps">
            <w:drawing>
              <wp:anchor distT="0" distB="0" distL="114300" distR="114300" simplePos="0" relativeHeight="251667456" behindDoc="0" locked="0" layoutInCell="1" allowOverlap="1" wp14:anchorId="11C8311D" wp14:editId="1757DEA7">
                <wp:simplePos x="0" y="0"/>
                <wp:positionH relativeFrom="column">
                  <wp:posOffset>4681855</wp:posOffset>
                </wp:positionH>
                <wp:positionV relativeFrom="paragraph">
                  <wp:posOffset>2206625</wp:posOffset>
                </wp:positionV>
                <wp:extent cx="232410" cy="392430"/>
                <wp:effectExtent l="19050" t="19050" r="15240" b="26670"/>
                <wp:wrapNone/>
                <wp:docPr id="10" name="Pijl: omlaag 10"/>
                <wp:cNvGraphicFramePr/>
                <a:graphic xmlns:a="http://schemas.openxmlformats.org/drawingml/2006/main">
                  <a:graphicData uri="http://schemas.microsoft.com/office/word/2010/wordprocessingShape">
                    <wps:wsp>
                      <wps:cNvSpPr/>
                      <wps:spPr>
                        <a:xfrm flipV="1">
                          <a:off x="0" y="0"/>
                          <a:ext cx="232410" cy="39243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F48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0" o:spid="_x0000_s1026" type="#_x0000_t67" style="position:absolute;margin-left:368.65pt;margin-top:173.75pt;width:18.3pt;height:30.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" adj="15204" fillcolor="#ed7d31" strokecolor="#ed7d31" strokeweight="1pt"/>
            </w:pict>
          </mc:Fallback>
        </mc:AlternateContent>
      </w:r>
    </w:p>
    <w:p w14:paraId="12B0D2AD" w14:textId="1D5A545B" w:rsidR="00DB1E02" w:rsidRDefault="00DB1E02" w:rsidP="00DB1E02">
      <w:pPr>
        <w:pStyle w:val="Lijstalinea"/>
        <w:ind w:left="0"/>
      </w:pPr>
    </w:p>
    <w:p w14:paraId="0B2396AD" w14:textId="1AA154DD" w:rsidR="00DB1E02" w:rsidRDefault="00DB1E02" w:rsidP="00DB1E02">
      <w:pPr>
        <w:pStyle w:val="Lijstalinea"/>
        <w:ind w:left="0"/>
      </w:pPr>
    </w:p>
    <w:p w14:paraId="5CEE904D" w14:textId="77777777" w:rsidR="00DB1E02" w:rsidRPr="00824217" w:rsidRDefault="00DB1E02" w:rsidP="00DB1E02">
      <w:pPr>
        <w:pStyle w:val="Lijstalinea"/>
        <w:ind w:left="0"/>
      </w:pPr>
    </w:p>
    <w:p w14:paraId="0BD9AAC7" w14:textId="4ABC6D2E" w:rsidR="00DB1E02" w:rsidRDefault="00DB1E02" w:rsidP="00DB1E02">
      <w:pPr>
        <w:ind w:left="360"/>
      </w:pPr>
    </w:p>
    <w:p w14:paraId="76BB0EA4" w14:textId="77777777" w:rsidR="008B57E7" w:rsidRDefault="008B57E7" w:rsidP="008B57E7">
      <w:pPr>
        <w:pStyle w:val="Kop2"/>
      </w:pPr>
      <w:bookmarkStart w:id="5" w:name="_Toc150419151"/>
      <w:r>
        <w:lastRenderedPageBreak/>
        <w:t>Stap voor stap</w:t>
      </w:r>
      <w:bookmarkEnd w:id="5"/>
    </w:p>
    <w:p w14:paraId="012DB40D" w14:textId="77777777" w:rsidR="008B57E7" w:rsidRDefault="008B57E7" w:rsidP="008B57E7">
      <w:pPr>
        <w:pStyle w:val="Kop3"/>
      </w:pPr>
      <w:bookmarkStart w:id="6" w:name="_Toc150419152"/>
      <w:r w:rsidRPr="00D108FE">
        <w:rPr>
          <w:b/>
          <w:bCs/>
        </w:rPr>
        <w:t>Stap 1 - Meld je aan</w:t>
      </w:r>
      <w:bookmarkEnd w:id="6"/>
    </w:p>
    <w:p w14:paraId="5160FD9C" w14:textId="77777777" w:rsidR="008B57E7" w:rsidRDefault="008B57E7" w:rsidP="008B57E7">
      <w:r>
        <w:rPr>
          <w:noProof/>
        </w:rPr>
        <w:drawing>
          <wp:inline distT="0" distB="0" distL="0" distR="0" wp14:anchorId="3BD06FA0" wp14:editId="465713A2">
            <wp:extent cx="3133279" cy="28492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51146" cy="2865492"/>
                    </a:xfrm>
                    <a:prstGeom prst="rect">
                      <a:avLst/>
                    </a:prstGeom>
                  </pic:spPr>
                </pic:pic>
              </a:graphicData>
            </a:graphic>
          </wp:inline>
        </w:drawing>
      </w:r>
    </w:p>
    <w:p w14:paraId="5038F2A3" w14:textId="527CFB95" w:rsidR="00905266" w:rsidRDefault="00905266">
      <w:pPr>
        <w:rPr>
          <w:rFonts w:asciiTheme="majorHAnsi" w:eastAsiaTheme="majorEastAsia" w:hAnsiTheme="majorHAnsi" w:cstheme="majorBidi"/>
          <w:b/>
          <w:bCs/>
          <w:color w:val="1F3763" w:themeColor="accent1" w:themeShade="7F"/>
          <w:sz w:val="24"/>
          <w:szCs w:val="24"/>
        </w:rPr>
      </w:pPr>
    </w:p>
    <w:p w14:paraId="77430D74" w14:textId="51A9D80E" w:rsidR="003B6046" w:rsidRDefault="003B6046" w:rsidP="003B6046">
      <w:pPr>
        <w:pStyle w:val="Kop3"/>
        <w:rPr>
          <w:b/>
          <w:bCs/>
        </w:rPr>
      </w:pPr>
      <w:bookmarkStart w:id="7" w:name="_Toc150419153"/>
      <w:r w:rsidRPr="005D6302">
        <w:rPr>
          <w:b/>
          <w:bCs/>
        </w:rPr>
        <w:t xml:space="preserve">Stap </w:t>
      </w:r>
      <w:r>
        <w:rPr>
          <w:b/>
          <w:bCs/>
        </w:rPr>
        <w:t>2</w:t>
      </w:r>
      <w:r w:rsidR="00DB734F">
        <w:rPr>
          <w:b/>
          <w:bCs/>
        </w:rPr>
        <w:t xml:space="preserve"> </w:t>
      </w:r>
      <w:r w:rsidRPr="005D6302">
        <w:rPr>
          <w:b/>
          <w:bCs/>
        </w:rPr>
        <w:t xml:space="preserve">– </w:t>
      </w:r>
      <w:r w:rsidR="00F40135">
        <w:rPr>
          <w:b/>
          <w:bCs/>
        </w:rPr>
        <w:t xml:space="preserve">Kies </w:t>
      </w:r>
      <w:r w:rsidR="00E21047">
        <w:rPr>
          <w:b/>
          <w:bCs/>
        </w:rPr>
        <w:t>i</w:t>
      </w:r>
      <w:r w:rsidR="00F40135">
        <w:rPr>
          <w:b/>
          <w:bCs/>
        </w:rPr>
        <w:t>nstelling</w:t>
      </w:r>
      <w:r w:rsidR="00DB734F">
        <w:rPr>
          <w:b/>
          <w:bCs/>
        </w:rPr>
        <w:t xml:space="preserve"> (enkel bij toegang tot meerdere </w:t>
      </w:r>
      <w:r w:rsidR="008D78A1">
        <w:rPr>
          <w:b/>
          <w:bCs/>
        </w:rPr>
        <w:t xml:space="preserve">school- of </w:t>
      </w:r>
      <w:r w:rsidR="00DB734F">
        <w:rPr>
          <w:b/>
          <w:bCs/>
        </w:rPr>
        <w:t>centrumbesturen)</w:t>
      </w:r>
      <w:bookmarkEnd w:id="7"/>
    </w:p>
    <w:p w14:paraId="183A56FE" w14:textId="77777777" w:rsidR="00F40135" w:rsidRDefault="00F40135" w:rsidP="00F40135"/>
    <w:p w14:paraId="45F4EA24" w14:textId="573EC383" w:rsidR="00F40135" w:rsidRDefault="002641B9" w:rsidP="00F40135">
      <w:r>
        <w:t xml:space="preserve">Deze stap </w:t>
      </w:r>
      <w:r w:rsidR="00DB734F">
        <w:t>is</w:t>
      </w:r>
      <w:r>
        <w:t xml:space="preserve"> enkel zichtbaar </w:t>
      </w:r>
      <w:r w:rsidR="00824C94">
        <w:t xml:space="preserve">indien je </w:t>
      </w:r>
      <w:r w:rsidR="00802FCC">
        <w:t>bevoegdhe</w:t>
      </w:r>
      <w:r w:rsidR="00824C94">
        <w:t>i</w:t>
      </w:r>
      <w:r w:rsidR="00802FCC">
        <w:t>d</w:t>
      </w:r>
      <w:r w:rsidR="00824C94">
        <w:t xml:space="preserve"> hebt</w:t>
      </w:r>
      <w:r w:rsidR="00802FCC">
        <w:t xml:space="preserve"> voor meerdere </w:t>
      </w:r>
      <w:r w:rsidR="008D78A1">
        <w:t xml:space="preserve">school- of </w:t>
      </w:r>
      <w:r w:rsidR="00802FCC">
        <w:t>centrumbesturen</w:t>
      </w:r>
      <w:r w:rsidR="000749C2">
        <w:t xml:space="preserve"> </w:t>
      </w:r>
      <w:r w:rsidR="000600E9">
        <w:t>en bij een eerste aanmelding</w:t>
      </w:r>
      <w:r w:rsidR="00BF0F2B">
        <w:t>. Via een keuzelijst kan het gewenste centrum</w:t>
      </w:r>
      <w:r w:rsidR="00B711AB">
        <w:t>bestuur</w:t>
      </w:r>
      <w:r w:rsidR="00BF0F2B">
        <w:t xml:space="preserve"> geselecteerd worden</w:t>
      </w:r>
      <w:r w:rsidR="003D6782">
        <w:t xml:space="preserve"> op basis van het </w:t>
      </w:r>
      <w:r w:rsidR="004126D2">
        <w:t>instellings</w:t>
      </w:r>
      <w:r w:rsidR="00156C7F">
        <w:t xml:space="preserve">nummer </w:t>
      </w:r>
      <w:r w:rsidR="00303705">
        <w:t xml:space="preserve">van het centrumbestuur </w:t>
      </w:r>
      <w:r w:rsidR="00156C7F">
        <w:t>en/of de naam</w:t>
      </w:r>
      <w:r w:rsidR="00BF0F2B">
        <w:t>.</w:t>
      </w:r>
      <w:r w:rsidR="003F4CA8">
        <w:t xml:space="preserve"> </w:t>
      </w:r>
    </w:p>
    <w:p w14:paraId="7936FB78" w14:textId="59E80419" w:rsidR="0038555E" w:rsidRDefault="0038555E" w:rsidP="00F40135">
      <w:r>
        <w:rPr>
          <w:noProof/>
        </w:rPr>
        <w:drawing>
          <wp:inline distT="0" distB="0" distL="0" distR="0" wp14:anchorId="357D9CA0" wp14:editId="17E1515D">
            <wp:extent cx="4800600" cy="2094442"/>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06053" cy="2096821"/>
                    </a:xfrm>
                    <a:prstGeom prst="rect">
                      <a:avLst/>
                    </a:prstGeom>
                  </pic:spPr>
                </pic:pic>
              </a:graphicData>
            </a:graphic>
          </wp:inline>
        </w:drawing>
      </w:r>
    </w:p>
    <w:p w14:paraId="34F22B58" w14:textId="77777777" w:rsidR="00802FCC" w:rsidRPr="00F40135" w:rsidRDefault="00802FCC" w:rsidP="00F40135"/>
    <w:p w14:paraId="6A2A63C9" w14:textId="6A7F36D3" w:rsidR="003B6046" w:rsidRDefault="003F4CA8" w:rsidP="008B57E7">
      <w:r>
        <w:t>Je browser zal je keuze onthouden en bij een volgende aanmelding onmiddellijk naar het startscherm springen</w:t>
      </w:r>
      <w:r w:rsidR="000600E9">
        <w:t xml:space="preserve"> met bovenaan de naam van de instelling</w:t>
      </w:r>
      <w:r>
        <w:t>:</w:t>
      </w:r>
    </w:p>
    <w:p w14:paraId="6864B156" w14:textId="0C699890" w:rsidR="000600E9" w:rsidRDefault="000600E9" w:rsidP="008B57E7">
      <w:r>
        <w:rPr>
          <w:noProof/>
        </w:rPr>
        <w:lastRenderedPageBreak/>
        <mc:AlternateContent>
          <mc:Choice Requires="wps">
            <w:drawing>
              <wp:anchor distT="0" distB="0" distL="114300" distR="114300" simplePos="0" relativeHeight="251663360" behindDoc="0" locked="0" layoutInCell="1" allowOverlap="1" wp14:anchorId="4A0E9179" wp14:editId="69AEB39E">
                <wp:simplePos x="0" y="0"/>
                <wp:positionH relativeFrom="column">
                  <wp:posOffset>2214880</wp:posOffset>
                </wp:positionH>
                <wp:positionV relativeFrom="paragraph">
                  <wp:posOffset>207645</wp:posOffset>
                </wp:positionV>
                <wp:extent cx="232410" cy="392430"/>
                <wp:effectExtent l="19050" t="19050" r="15240" b="26670"/>
                <wp:wrapNone/>
                <wp:docPr id="8" name="Pijl: omlaag 8"/>
                <wp:cNvGraphicFramePr/>
                <a:graphic xmlns:a="http://schemas.openxmlformats.org/drawingml/2006/main">
                  <a:graphicData uri="http://schemas.microsoft.com/office/word/2010/wordprocessingShape">
                    <wps:wsp>
                      <wps:cNvSpPr/>
                      <wps:spPr>
                        <a:xfrm flipV="1">
                          <a:off x="0" y="0"/>
                          <a:ext cx="232410" cy="39243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F87CA" id="Pijl: omlaag 8" o:spid="_x0000_s1026" type="#_x0000_t67" style="position:absolute;margin-left:174.4pt;margin-top:16.35pt;width:18.3pt;height:30.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" adj="15204" fillcolor="#ed7d31" strokecolor="#ed7d31" strokeweight="1pt"/>
            </w:pict>
          </mc:Fallback>
        </mc:AlternateContent>
      </w:r>
      <w:r>
        <w:rPr>
          <w:noProof/>
        </w:rPr>
        <w:drawing>
          <wp:inline distT="0" distB="0" distL="0" distR="0" wp14:anchorId="1E7E819B" wp14:editId="2FD5A95E">
            <wp:extent cx="5760720" cy="2852420"/>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852420"/>
                    </a:xfrm>
                    <a:prstGeom prst="rect">
                      <a:avLst/>
                    </a:prstGeom>
                  </pic:spPr>
                </pic:pic>
              </a:graphicData>
            </a:graphic>
          </wp:inline>
        </w:drawing>
      </w:r>
    </w:p>
    <w:p w14:paraId="7AECF495" w14:textId="77777777" w:rsidR="00802FCC" w:rsidRDefault="00802FCC" w:rsidP="008B57E7"/>
    <w:p w14:paraId="63C30C9F" w14:textId="53FE9AE4" w:rsidR="000600E9" w:rsidRDefault="00802FCC" w:rsidP="008B57E7">
      <w:r>
        <w:t>Het wisselen tussen verschillende centrumbesturen</w:t>
      </w:r>
      <w:r w:rsidR="00C02D47">
        <w:t xml:space="preserve"> </w:t>
      </w:r>
      <w:r w:rsidR="000600E9">
        <w:t xml:space="preserve">kan via de knop ‘wijzig instelling’: </w:t>
      </w:r>
    </w:p>
    <w:p w14:paraId="6EF1B93C" w14:textId="0B53429C" w:rsidR="003F4CA8" w:rsidRDefault="000600E9" w:rsidP="008B57E7">
      <w:r>
        <w:rPr>
          <w:noProof/>
        </w:rPr>
        <mc:AlternateContent>
          <mc:Choice Requires="wps">
            <w:drawing>
              <wp:anchor distT="0" distB="0" distL="114300" distR="114300" simplePos="0" relativeHeight="251665408" behindDoc="0" locked="0" layoutInCell="1" allowOverlap="1" wp14:anchorId="0E8C3A30" wp14:editId="03640AAA">
                <wp:simplePos x="0" y="0"/>
                <wp:positionH relativeFrom="column">
                  <wp:posOffset>3062605</wp:posOffset>
                </wp:positionH>
                <wp:positionV relativeFrom="paragraph">
                  <wp:posOffset>225425</wp:posOffset>
                </wp:positionV>
                <wp:extent cx="232410" cy="392430"/>
                <wp:effectExtent l="19050" t="19050" r="15240" b="26670"/>
                <wp:wrapNone/>
                <wp:docPr id="9" name="Pijl: omlaag 9"/>
                <wp:cNvGraphicFramePr/>
                <a:graphic xmlns:a="http://schemas.openxmlformats.org/drawingml/2006/main">
                  <a:graphicData uri="http://schemas.microsoft.com/office/word/2010/wordprocessingShape">
                    <wps:wsp>
                      <wps:cNvSpPr/>
                      <wps:spPr>
                        <a:xfrm flipV="1">
                          <a:off x="0" y="0"/>
                          <a:ext cx="232410" cy="39243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11C7B" id="Pijl: omlaag 9" o:spid="_x0000_s1026" type="#_x0000_t67" style="position:absolute;margin-left:241.15pt;margin-top:17.75pt;width:18.3pt;height:30.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" adj="15204" fillcolor="#ed7d31" strokecolor="#ed7d31" strokeweight="1pt"/>
            </w:pict>
          </mc:Fallback>
        </mc:AlternateContent>
      </w:r>
      <w:r>
        <w:rPr>
          <w:noProof/>
        </w:rPr>
        <w:drawing>
          <wp:inline distT="0" distB="0" distL="0" distR="0" wp14:anchorId="0EE25B96" wp14:editId="48182C3B">
            <wp:extent cx="5760720" cy="5632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8290" cy="563985"/>
                    </a:xfrm>
                    <a:prstGeom prst="rect">
                      <a:avLst/>
                    </a:prstGeom>
                  </pic:spPr>
                </pic:pic>
              </a:graphicData>
            </a:graphic>
          </wp:inline>
        </w:drawing>
      </w:r>
    </w:p>
    <w:p w14:paraId="7333C88D" w14:textId="2A75FC0D" w:rsidR="003F4CA8" w:rsidRDefault="003F4CA8" w:rsidP="008B57E7"/>
    <w:p w14:paraId="1C64C3C0" w14:textId="070DC130" w:rsidR="008B57E7" w:rsidRPr="005D6302" w:rsidRDefault="008B57E7" w:rsidP="008B57E7">
      <w:pPr>
        <w:pStyle w:val="Kop3"/>
        <w:rPr>
          <w:b/>
          <w:bCs/>
        </w:rPr>
      </w:pPr>
      <w:bookmarkStart w:id="8" w:name="_Toc150419154"/>
      <w:r w:rsidRPr="005D6302">
        <w:rPr>
          <w:b/>
          <w:bCs/>
        </w:rPr>
        <w:t xml:space="preserve">Stap </w:t>
      </w:r>
      <w:r w:rsidR="003B6046">
        <w:rPr>
          <w:b/>
          <w:bCs/>
        </w:rPr>
        <w:t>3</w:t>
      </w:r>
      <w:r w:rsidRPr="005D6302">
        <w:rPr>
          <w:b/>
          <w:bCs/>
        </w:rPr>
        <w:t xml:space="preserve"> – Opgave </w:t>
      </w:r>
      <w:proofErr w:type="spellStart"/>
      <w:r w:rsidRPr="005D6302">
        <w:rPr>
          <w:b/>
          <w:bCs/>
        </w:rPr>
        <w:t>contactperso</w:t>
      </w:r>
      <w:proofErr w:type="spellEnd"/>
      <w:r w:rsidRPr="005D6302">
        <w:rPr>
          <w:b/>
          <w:bCs/>
        </w:rPr>
        <w:t>(o)n(en)</w:t>
      </w:r>
      <w:bookmarkEnd w:id="8"/>
    </w:p>
    <w:p w14:paraId="60B670BE" w14:textId="1BB7B425" w:rsidR="008B57E7" w:rsidRDefault="008B57E7" w:rsidP="008B57E7">
      <w:pPr>
        <w:spacing w:before="240"/>
      </w:pPr>
      <w:r>
        <w:t xml:space="preserve">In het scherm ‘Overzicht bestedingen’ kan je tot drie contactpersonen opgeven (met </w:t>
      </w:r>
      <w:r w:rsidR="00E21047">
        <w:t>é-</w:t>
      </w:r>
      <w:r>
        <w:t xml:space="preserve">mailadres en telefoonnummer). Dit zijn personen die </w:t>
      </w:r>
      <w:r w:rsidR="00755289">
        <w:t>AHOVOKS</w:t>
      </w:r>
      <w:r>
        <w:t xml:space="preserve"> kan contacteren bij vragen of feedback i.v.m. de uitgaven die geregistreerd worden in het Schoolloket Toelagen.</w:t>
      </w:r>
    </w:p>
    <w:p w14:paraId="52101A9D" w14:textId="77777777" w:rsidR="008B57E7" w:rsidRDefault="008B57E7" w:rsidP="008B57E7"/>
    <w:p w14:paraId="4ED9E0F6" w14:textId="72F3B8F2" w:rsidR="008B57E7" w:rsidRPr="00824217" w:rsidRDefault="00DB44B0" w:rsidP="008B57E7">
      <w:r>
        <w:rPr>
          <w:noProof/>
        </w:rPr>
        <w:drawing>
          <wp:inline distT="0" distB="0" distL="0" distR="0" wp14:anchorId="0B0B0CAF" wp14:editId="0EF277F8">
            <wp:extent cx="5760720" cy="2581910"/>
            <wp:effectExtent l="0" t="0" r="0" b="889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581910"/>
                    </a:xfrm>
                    <a:prstGeom prst="rect">
                      <a:avLst/>
                    </a:prstGeom>
                  </pic:spPr>
                </pic:pic>
              </a:graphicData>
            </a:graphic>
          </wp:inline>
        </w:drawing>
      </w:r>
    </w:p>
    <w:p w14:paraId="1FA24AF4" w14:textId="77777777" w:rsidR="008B57E7" w:rsidRDefault="008B57E7" w:rsidP="009F2E2C">
      <w:pPr>
        <w:rPr>
          <w:b/>
          <w:bCs/>
        </w:rPr>
      </w:pPr>
    </w:p>
    <w:p w14:paraId="40604232" w14:textId="1A2DC131" w:rsidR="008B57E7" w:rsidRPr="00D108FE" w:rsidRDefault="008B57E7" w:rsidP="008B57E7">
      <w:pPr>
        <w:pStyle w:val="Kop3"/>
        <w:rPr>
          <w:b/>
          <w:bCs/>
        </w:rPr>
      </w:pPr>
      <w:bookmarkStart w:id="9" w:name="_Toc150419155"/>
      <w:r w:rsidRPr="00D108FE">
        <w:rPr>
          <w:b/>
          <w:bCs/>
        </w:rPr>
        <w:lastRenderedPageBreak/>
        <w:t xml:space="preserve">Stap </w:t>
      </w:r>
      <w:r w:rsidR="009F0E02">
        <w:rPr>
          <w:b/>
          <w:bCs/>
        </w:rPr>
        <w:t>4</w:t>
      </w:r>
      <w:r w:rsidRPr="00D108FE">
        <w:rPr>
          <w:b/>
          <w:bCs/>
        </w:rPr>
        <w:t xml:space="preserve"> - Overzicht bestedingen</w:t>
      </w:r>
      <w:bookmarkEnd w:id="9"/>
    </w:p>
    <w:p w14:paraId="47D84018" w14:textId="77777777" w:rsidR="008B57E7" w:rsidRDefault="008B57E7" w:rsidP="008B57E7"/>
    <w:p w14:paraId="4E1FC0F2" w14:textId="3C84DF09" w:rsidR="008B57E7" w:rsidRDefault="003E6863" w:rsidP="008B57E7">
      <w:pPr>
        <w:rPr>
          <w:b/>
          <w:bCs/>
        </w:rPr>
      </w:pPr>
      <w:r>
        <w:rPr>
          <w:noProof/>
        </w:rPr>
        <w:drawing>
          <wp:inline distT="0" distB="0" distL="0" distR="0" wp14:anchorId="570498AC" wp14:editId="3E18125A">
            <wp:extent cx="5760720" cy="32385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3238500"/>
                    </a:xfrm>
                    <a:prstGeom prst="rect">
                      <a:avLst/>
                    </a:prstGeom>
                  </pic:spPr>
                </pic:pic>
              </a:graphicData>
            </a:graphic>
          </wp:inline>
        </w:drawing>
      </w:r>
    </w:p>
    <w:p w14:paraId="3339D0CB" w14:textId="77777777" w:rsidR="008B57E7" w:rsidRDefault="008B57E7" w:rsidP="008B57E7">
      <w:pPr>
        <w:rPr>
          <w:b/>
          <w:bCs/>
        </w:rPr>
      </w:pPr>
    </w:p>
    <w:p w14:paraId="291074C8" w14:textId="14BC7B1E" w:rsidR="007350B2" w:rsidRPr="00B429BC" w:rsidRDefault="008B57E7" w:rsidP="00B429BC">
      <w:pPr>
        <w:pStyle w:val="Lijstalinea"/>
        <w:numPr>
          <w:ilvl w:val="0"/>
          <w:numId w:val="3"/>
        </w:numPr>
        <w:spacing w:after="0"/>
        <w:rPr>
          <w:b/>
          <w:bCs/>
        </w:rPr>
      </w:pPr>
      <w:r>
        <w:t xml:space="preserve">Je vindt in dit scherm informatie over het toegekende bedrag </w:t>
      </w:r>
      <w:r w:rsidR="00280E0F">
        <w:t>aan</w:t>
      </w:r>
      <w:r>
        <w:t xml:space="preserve"> </w:t>
      </w:r>
      <w:r w:rsidR="00980307">
        <w:t xml:space="preserve">aanvullende </w:t>
      </w:r>
      <w:r w:rsidR="00280E0F">
        <w:t>(</w:t>
      </w:r>
      <w:r w:rsidR="00980307">
        <w:t>werkings</w:t>
      </w:r>
      <w:r w:rsidR="00280E0F">
        <w:t>)</w:t>
      </w:r>
      <w:r w:rsidR="00980307">
        <w:t xml:space="preserve">middelen </w:t>
      </w:r>
      <w:r w:rsidR="00280E0F">
        <w:t>voor</w:t>
      </w:r>
      <w:r w:rsidR="00CE23F0">
        <w:t xml:space="preserve"> </w:t>
      </w:r>
      <w:r w:rsidR="008D78A1">
        <w:t>je</w:t>
      </w:r>
      <w:r w:rsidR="005F7523">
        <w:t xml:space="preserve"> </w:t>
      </w:r>
      <w:r w:rsidR="00D31BA4">
        <w:t xml:space="preserve">centrum </w:t>
      </w:r>
      <w:r>
        <w:t>en het totaal uitgegeven bedrag waar</w:t>
      </w:r>
      <w:r w:rsidR="00B20717">
        <w:t>voor</w:t>
      </w:r>
      <w:r>
        <w:t xml:space="preserve"> je reeds </w:t>
      </w:r>
      <w:r w:rsidR="00B20717">
        <w:t>de besteding registreerde</w:t>
      </w:r>
      <w:r>
        <w:t>.</w:t>
      </w:r>
      <w:r w:rsidR="00FA63F4">
        <w:t xml:space="preserve"> Automatisch wordt ook het saldo berekend van resterende middelen waarvoor nog geen </w:t>
      </w:r>
      <w:r w:rsidR="00995B01">
        <w:t>besteding</w:t>
      </w:r>
      <w:r w:rsidR="00FA63F4">
        <w:t xml:space="preserve"> werd geregistreerd in het schoolloket.</w:t>
      </w:r>
    </w:p>
    <w:p w14:paraId="2599EC6F" w14:textId="77777777" w:rsidR="007060BC" w:rsidRPr="007060BC" w:rsidRDefault="00037096" w:rsidP="00B429BC">
      <w:pPr>
        <w:pStyle w:val="Lijstalinea"/>
        <w:numPr>
          <w:ilvl w:val="0"/>
          <w:numId w:val="3"/>
        </w:numPr>
        <w:spacing w:after="0"/>
        <w:rPr>
          <w:b/>
          <w:bCs/>
        </w:rPr>
      </w:pPr>
      <w:r>
        <w:t xml:space="preserve">Wanneer er meerdere centra / scholen onder het </w:t>
      </w:r>
      <w:r w:rsidR="00995B01">
        <w:t xml:space="preserve">school- of </w:t>
      </w:r>
      <w:r>
        <w:t>centrumbestuur vallen, zullen ook de gegevens van de andere centra / scholen zichtbaar zijn.</w:t>
      </w:r>
      <w:r w:rsidR="003A36BD">
        <w:t xml:space="preserve"> </w:t>
      </w:r>
    </w:p>
    <w:p w14:paraId="3E8C7EA5" w14:textId="77777777" w:rsidR="00864B90" w:rsidRPr="00864B90" w:rsidRDefault="003A36BD" w:rsidP="00864B90">
      <w:pPr>
        <w:pStyle w:val="Lijstalinea"/>
        <w:numPr>
          <w:ilvl w:val="0"/>
          <w:numId w:val="3"/>
        </w:numPr>
        <w:spacing w:after="0"/>
        <w:rPr>
          <w:b/>
          <w:bCs/>
        </w:rPr>
      </w:pPr>
      <w:r>
        <w:t xml:space="preserve">De toegekende middelen voor het volwassenenonderwijs </w:t>
      </w:r>
      <w:r w:rsidR="007060BC">
        <w:t xml:space="preserve">zijn opgenomen in </w:t>
      </w:r>
      <w:r w:rsidR="00B379BC">
        <w:t>apart</w:t>
      </w:r>
      <w:r w:rsidR="007060BC">
        <w:t>e</w:t>
      </w:r>
      <w:r w:rsidR="00B379BC">
        <w:t xml:space="preserve"> </w:t>
      </w:r>
      <w:r w:rsidR="007060BC">
        <w:t>categorieën</w:t>
      </w:r>
      <w:r w:rsidR="00B379BC">
        <w:t xml:space="preserve"> en zijn herkenbaar aan het woord VWO in de </w:t>
      </w:r>
      <w:r w:rsidR="00B5028E">
        <w:t>soort toelage</w:t>
      </w:r>
      <w:r w:rsidR="00F715BA">
        <w:t>:</w:t>
      </w:r>
    </w:p>
    <w:p w14:paraId="230E254B" w14:textId="77777777" w:rsidR="008B57E7" w:rsidRDefault="008B57E7" w:rsidP="008B57E7">
      <w:pPr>
        <w:pStyle w:val="Kop3"/>
      </w:pPr>
    </w:p>
    <w:p w14:paraId="39A32C8A" w14:textId="6E89BCC6" w:rsidR="008B57E7" w:rsidRDefault="005253EC" w:rsidP="008B57E7">
      <w:r>
        <w:t xml:space="preserve">Wanneer je in bovenstaand overzicht doorklikt op een </w:t>
      </w:r>
      <w:r w:rsidR="00D3794E">
        <w:t>soort toelage kan je v</w:t>
      </w:r>
      <w:r w:rsidR="008B57E7" w:rsidRPr="0045010B">
        <w:t>ia ‘acties’ (</w:t>
      </w:r>
      <w:r w:rsidR="008B57E7">
        <w:rPr>
          <w:noProof/>
        </w:rPr>
        <w:drawing>
          <wp:inline distT="0" distB="0" distL="0" distR="0" wp14:anchorId="0727F0A1" wp14:editId="22470790">
            <wp:extent cx="146869" cy="151765"/>
            <wp:effectExtent l="0" t="0" r="5715" b="63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9">
                      <a:extLst>
                        <a:ext uri="{28A0092B-C50C-407E-A947-70E740481C1C}">
                          <a14:useLocalDpi xmlns:a14="http://schemas.microsoft.com/office/drawing/2010/main" val="0"/>
                        </a:ext>
                      </a:extLst>
                    </a:blip>
                    <a:stretch>
                      <a:fillRect/>
                    </a:stretch>
                  </pic:blipFill>
                  <pic:spPr>
                    <a:xfrm>
                      <a:off x="0" y="0"/>
                      <a:ext cx="146869" cy="151765"/>
                    </a:xfrm>
                    <a:prstGeom prst="rect">
                      <a:avLst/>
                    </a:prstGeom>
                  </pic:spPr>
                </pic:pic>
              </a:graphicData>
            </a:graphic>
          </wp:inline>
        </w:drawing>
      </w:r>
      <w:r w:rsidR="008B57E7" w:rsidRPr="0045010B">
        <w:t xml:space="preserve">) </w:t>
      </w:r>
      <w:r w:rsidR="00E22C4B">
        <w:t>(</w:t>
      </w:r>
      <w:r w:rsidR="00D3794E">
        <w:t xml:space="preserve">zie </w:t>
      </w:r>
      <w:r w:rsidR="00E22C4B">
        <w:t>oranje pijl</w:t>
      </w:r>
      <w:r w:rsidR="00D3794E">
        <w:t xml:space="preserve"> hieronder</w:t>
      </w:r>
      <w:r w:rsidR="00E22C4B">
        <w:t xml:space="preserve">) </w:t>
      </w:r>
      <w:r w:rsidR="008B57E7" w:rsidRPr="0045010B">
        <w:t xml:space="preserve">de ingevoerde gegevens meer in detail </w:t>
      </w:r>
      <w:r w:rsidR="008B57E7">
        <w:t>raadplegen</w:t>
      </w:r>
      <w:r w:rsidR="008B57E7" w:rsidRPr="0045010B">
        <w:t xml:space="preserve"> en eventueel </w:t>
      </w:r>
      <w:r w:rsidR="008B57E7">
        <w:t xml:space="preserve">wijzigen. Het is ook mogelijk om een </w:t>
      </w:r>
      <w:r w:rsidR="00620225">
        <w:t>Excel</w:t>
      </w:r>
      <w:r w:rsidR="008B57E7">
        <w:t>-export te genereren van de geregistreerde uitgaven</w:t>
      </w:r>
      <w:r w:rsidR="00E22C4B">
        <w:t xml:space="preserve"> (</w:t>
      </w:r>
      <w:r w:rsidR="00620894">
        <w:t xml:space="preserve">zie </w:t>
      </w:r>
      <w:r w:rsidR="00E22C4B">
        <w:t>groene pijl</w:t>
      </w:r>
      <w:r w:rsidR="00620894">
        <w:t xml:space="preserve"> hieronder</w:t>
      </w:r>
      <w:r w:rsidR="00E22C4B">
        <w:t>)</w:t>
      </w:r>
      <w:r w:rsidR="008B57E7">
        <w:t>.</w:t>
      </w:r>
    </w:p>
    <w:p w14:paraId="4EFB8DB4" w14:textId="77777777" w:rsidR="009E518F" w:rsidRDefault="009E518F" w:rsidP="008B57E7"/>
    <w:p w14:paraId="43F08B64" w14:textId="6FD9622A" w:rsidR="008B57E7" w:rsidRDefault="000A35BA" w:rsidP="008B57E7">
      <w:pPr>
        <w:rPr>
          <w:noProof/>
        </w:rPr>
      </w:pPr>
      <w:r>
        <w:rPr>
          <w:noProof/>
        </w:rPr>
        <mc:AlternateContent>
          <mc:Choice Requires="wps">
            <w:drawing>
              <wp:anchor distT="0" distB="0" distL="114300" distR="114300" simplePos="0" relativeHeight="251671552" behindDoc="0" locked="0" layoutInCell="1" allowOverlap="1" wp14:anchorId="0A4F810E" wp14:editId="4390B0E9">
                <wp:simplePos x="0" y="0"/>
                <wp:positionH relativeFrom="column">
                  <wp:posOffset>5294630</wp:posOffset>
                </wp:positionH>
                <wp:positionV relativeFrom="paragraph">
                  <wp:posOffset>1679575</wp:posOffset>
                </wp:positionV>
                <wp:extent cx="232410" cy="323850"/>
                <wp:effectExtent l="19050" t="19050" r="15240" b="19050"/>
                <wp:wrapNone/>
                <wp:docPr id="15" name="Pijl: omlaag 15"/>
                <wp:cNvGraphicFramePr/>
                <a:graphic xmlns:a="http://schemas.openxmlformats.org/drawingml/2006/main">
                  <a:graphicData uri="http://schemas.microsoft.com/office/word/2010/wordprocessingShape">
                    <wps:wsp>
                      <wps:cNvSpPr/>
                      <wps:spPr>
                        <a:xfrm flipV="1">
                          <a:off x="0" y="0"/>
                          <a:ext cx="232410" cy="32385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BDE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15" o:spid="_x0000_s1026" type="#_x0000_t67" style="position:absolute;margin-left:416.9pt;margin-top:132.25pt;width:18.3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" adj="13849" fillcolor="#ed7d31" strokecolor="#ed7d31" strokeweight="1pt"/>
            </w:pict>
          </mc:Fallback>
        </mc:AlternateContent>
      </w:r>
      <w:r w:rsidR="00EC4136">
        <w:rPr>
          <w:noProof/>
        </w:rPr>
        <mc:AlternateContent>
          <mc:Choice Requires="wps">
            <w:drawing>
              <wp:anchor distT="0" distB="0" distL="114300" distR="114300" simplePos="0" relativeHeight="251669504" behindDoc="0" locked="0" layoutInCell="1" allowOverlap="1" wp14:anchorId="29EBFF4E" wp14:editId="5D092079">
                <wp:simplePos x="0" y="0"/>
                <wp:positionH relativeFrom="column">
                  <wp:posOffset>860108</wp:posOffset>
                </wp:positionH>
                <wp:positionV relativeFrom="paragraph">
                  <wp:posOffset>855662</wp:posOffset>
                </wp:positionV>
                <wp:extent cx="252731" cy="508635"/>
                <wp:effectExtent l="24447" t="13653" r="0" b="38417"/>
                <wp:wrapNone/>
                <wp:docPr id="12" name="Pijl: omlaag 12"/>
                <wp:cNvGraphicFramePr/>
                <a:graphic xmlns:a="http://schemas.openxmlformats.org/drawingml/2006/main">
                  <a:graphicData uri="http://schemas.microsoft.com/office/word/2010/wordprocessingShape">
                    <wps:wsp>
                      <wps:cNvSpPr/>
                      <wps:spPr>
                        <a:xfrm rot="16200000" flipV="1">
                          <a:off x="0" y="0"/>
                          <a:ext cx="252731" cy="508635"/>
                        </a:xfrm>
                        <a:prstGeom prst="downArrow">
                          <a:avLst/>
                        </a:prstGeom>
                        <a:solidFill>
                          <a:srgbClr val="00B050"/>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7FF26" id="Pijl: omlaag 12" o:spid="_x0000_s1026" type="#_x0000_t67" style="position:absolute;margin-left:67.75pt;margin-top:67.35pt;width:19.9pt;height:40.0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" adj="16234" fillcolor="#00b050" strokecolor="#ed7d31" strokeweight="1pt"/>
            </w:pict>
          </mc:Fallback>
        </mc:AlternateContent>
      </w:r>
      <w:r w:rsidR="007330B8">
        <w:rPr>
          <w:noProof/>
        </w:rPr>
        <w:drawing>
          <wp:inline distT="0" distB="0" distL="0" distR="0" wp14:anchorId="0DA76251" wp14:editId="20C36E37">
            <wp:extent cx="5760720" cy="1674495"/>
            <wp:effectExtent l="0" t="0" r="0" b="190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1674495"/>
                    </a:xfrm>
                    <a:prstGeom prst="rect">
                      <a:avLst/>
                    </a:prstGeom>
                  </pic:spPr>
                </pic:pic>
              </a:graphicData>
            </a:graphic>
          </wp:inline>
        </w:drawing>
      </w:r>
    </w:p>
    <w:p w14:paraId="64605487" w14:textId="77777777" w:rsidR="00AE3F08" w:rsidRDefault="00AE3F08" w:rsidP="0049768B">
      <w:pPr>
        <w:rPr>
          <w:b/>
          <w:bCs/>
        </w:rPr>
      </w:pPr>
    </w:p>
    <w:p w14:paraId="7081A51E" w14:textId="77777777" w:rsidR="002F2B2C" w:rsidRDefault="002F2B2C" w:rsidP="0049768B">
      <w:pPr>
        <w:rPr>
          <w:b/>
          <w:bCs/>
        </w:rPr>
      </w:pPr>
    </w:p>
    <w:p w14:paraId="557383A7" w14:textId="76A5E9AF" w:rsidR="00907F7E" w:rsidRPr="00D108FE" w:rsidRDefault="00907F7E" w:rsidP="00907F7E">
      <w:pPr>
        <w:pStyle w:val="Kop3"/>
        <w:rPr>
          <w:b/>
          <w:bCs/>
        </w:rPr>
      </w:pPr>
      <w:bookmarkStart w:id="10" w:name="_Toc150419156"/>
      <w:bookmarkStart w:id="11" w:name="_Hlk150160813"/>
      <w:r w:rsidRPr="00D108FE">
        <w:rPr>
          <w:b/>
          <w:bCs/>
        </w:rPr>
        <w:t xml:space="preserve">Stap </w:t>
      </w:r>
      <w:r>
        <w:rPr>
          <w:b/>
          <w:bCs/>
        </w:rPr>
        <w:t>5</w:t>
      </w:r>
      <w:r w:rsidRPr="00D108FE">
        <w:rPr>
          <w:b/>
          <w:bCs/>
        </w:rPr>
        <w:t xml:space="preserve"> </w:t>
      </w:r>
      <w:r>
        <w:rPr>
          <w:b/>
          <w:bCs/>
        </w:rPr>
        <w:t>–</w:t>
      </w:r>
      <w:r w:rsidRPr="00D108FE">
        <w:rPr>
          <w:b/>
          <w:bCs/>
        </w:rPr>
        <w:t xml:space="preserve"> </w:t>
      </w:r>
      <w:r>
        <w:rPr>
          <w:b/>
          <w:bCs/>
        </w:rPr>
        <w:t>Bewijsstukken toevoegen</w:t>
      </w:r>
      <w:bookmarkEnd w:id="10"/>
    </w:p>
    <w:bookmarkEnd w:id="11"/>
    <w:p w14:paraId="49B85B89" w14:textId="77777777" w:rsidR="008B57E7" w:rsidRPr="0045010B" w:rsidRDefault="008B57E7" w:rsidP="008B57E7"/>
    <w:p w14:paraId="0C364BAC" w14:textId="3775CC1D" w:rsidR="00620894" w:rsidRDefault="00620894" w:rsidP="008B57E7">
      <w:r>
        <w:t>Als je in het ‘Overzicht bestedingen’ doorklikt op een soort toelage, kan je op 2 manieren</w:t>
      </w:r>
      <w:r w:rsidR="00550626">
        <w:t xml:space="preserve"> bewijsstukken toevoegen.</w:t>
      </w:r>
    </w:p>
    <w:p w14:paraId="409C8584" w14:textId="7510319D" w:rsidR="008B57E7" w:rsidRDefault="008B57E7" w:rsidP="00550626">
      <w:pPr>
        <w:pStyle w:val="Lijstalinea"/>
        <w:numPr>
          <w:ilvl w:val="0"/>
          <w:numId w:val="6"/>
        </w:numPr>
      </w:pPr>
      <w:r>
        <w:rPr>
          <w:noProof/>
        </w:rPr>
        <mc:AlternateContent>
          <mc:Choice Requires="wps">
            <w:drawing>
              <wp:anchor distT="0" distB="0" distL="114300" distR="114300" simplePos="0" relativeHeight="251659264" behindDoc="0" locked="0" layoutInCell="1" allowOverlap="1" wp14:anchorId="738D5128" wp14:editId="0F6F4E11">
                <wp:simplePos x="0" y="0"/>
                <wp:positionH relativeFrom="column">
                  <wp:posOffset>1123315</wp:posOffset>
                </wp:positionH>
                <wp:positionV relativeFrom="paragraph">
                  <wp:posOffset>233045</wp:posOffset>
                </wp:positionV>
                <wp:extent cx="224790" cy="373380"/>
                <wp:effectExtent l="19050" t="0" r="41910" b="45720"/>
                <wp:wrapNone/>
                <wp:docPr id="20" name="Pijl: omlaag 20"/>
                <wp:cNvGraphicFramePr/>
                <a:graphic xmlns:a="http://schemas.openxmlformats.org/drawingml/2006/main">
                  <a:graphicData uri="http://schemas.microsoft.com/office/word/2010/wordprocessingShape">
                    <wps:wsp>
                      <wps:cNvSpPr/>
                      <wps:spPr>
                        <a:xfrm>
                          <a:off x="0" y="0"/>
                          <a:ext cx="224790" cy="373380"/>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C445" id="Pijl: omlaag 20" o:spid="_x0000_s1026" type="#_x0000_t67" style="position:absolute;margin-left:88.45pt;margin-top:18.35pt;width:17.7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" adj="15098" fillcolor="#ed7d31 [3205]" strokecolor="#ed7d31 [3205]" strokeweight="1pt"/>
            </w:pict>
          </mc:Fallback>
        </mc:AlternateContent>
      </w:r>
      <w:r>
        <w:t>Via de knop bovenaan het scherm:</w:t>
      </w:r>
    </w:p>
    <w:p w14:paraId="4FBADE43" w14:textId="77777777" w:rsidR="008B57E7" w:rsidRDefault="008B57E7" w:rsidP="008B57E7"/>
    <w:p w14:paraId="4EED8ADA" w14:textId="69EABF27" w:rsidR="008B57E7" w:rsidRDefault="000E367C" w:rsidP="008B57E7">
      <w:r>
        <w:rPr>
          <w:noProof/>
        </w:rPr>
        <w:drawing>
          <wp:inline distT="0" distB="0" distL="0" distR="0" wp14:anchorId="6DB433E0" wp14:editId="364EC78F">
            <wp:extent cx="5760720" cy="2343785"/>
            <wp:effectExtent l="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343785"/>
                    </a:xfrm>
                    <a:prstGeom prst="rect">
                      <a:avLst/>
                    </a:prstGeom>
                  </pic:spPr>
                </pic:pic>
              </a:graphicData>
            </a:graphic>
          </wp:inline>
        </w:drawing>
      </w:r>
    </w:p>
    <w:p w14:paraId="09F4B739" w14:textId="77777777" w:rsidR="008B57E7" w:rsidRDefault="008B57E7" w:rsidP="008B57E7"/>
    <w:p w14:paraId="0C25BA03" w14:textId="50936FB9" w:rsidR="008B57E7" w:rsidRDefault="00550626" w:rsidP="00550626">
      <w:pPr>
        <w:pStyle w:val="Lijstalinea"/>
        <w:numPr>
          <w:ilvl w:val="0"/>
          <w:numId w:val="6"/>
        </w:numPr>
      </w:pPr>
      <w:r>
        <w:t>Via de knop onderaan het scherm:</w:t>
      </w:r>
    </w:p>
    <w:p w14:paraId="1E5DB053" w14:textId="77777777" w:rsidR="008B57E7" w:rsidRDefault="008B57E7" w:rsidP="008B57E7"/>
    <w:p w14:paraId="7B602727" w14:textId="77777777" w:rsidR="005119B7" w:rsidRDefault="008B57E7" w:rsidP="008B57E7">
      <w:r>
        <w:rPr>
          <w:noProof/>
        </w:rPr>
        <mc:AlternateContent>
          <mc:Choice Requires="wps">
            <w:drawing>
              <wp:anchor distT="0" distB="0" distL="114300" distR="114300" simplePos="0" relativeHeight="251660288" behindDoc="0" locked="0" layoutInCell="1" allowOverlap="1" wp14:anchorId="1FB38FDF" wp14:editId="4C758B3A">
                <wp:simplePos x="0" y="0"/>
                <wp:positionH relativeFrom="column">
                  <wp:posOffset>840105</wp:posOffset>
                </wp:positionH>
                <wp:positionV relativeFrom="paragraph">
                  <wp:posOffset>372110</wp:posOffset>
                </wp:positionV>
                <wp:extent cx="232410" cy="450850"/>
                <wp:effectExtent l="19050" t="19050" r="15240" b="25400"/>
                <wp:wrapNone/>
                <wp:docPr id="21" name="Pijl: omlaag 21"/>
                <wp:cNvGraphicFramePr/>
                <a:graphic xmlns:a="http://schemas.openxmlformats.org/drawingml/2006/main">
                  <a:graphicData uri="http://schemas.microsoft.com/office/word/2010/wordprocessingShape">
                    <wps:wsp>
                      <wps:cNvSpPr/>
                      <wps:spPr>
                        <a:xfrm flipV="1">
                          <a:off x="0" y="0"/>
                          <a:ext cx="232410" cy="450850"/>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D50E" id="Pijl: omlaag 21" o:spid="_x0000_s1026" type="#_x0000_t67" style="position:absolute;margin-left:66.15pt;margin-top:29.3pt;width:18.3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" adj="16033" fillcolor="#ed7d31 [3205]" strokecolor="#ed7d31 [3205]" strokeweight="1pt"/>
            </w:pict>
          </mc:Fallback>
        </mc:AlternateContent>
      </w:r>
      <w:r>
        <w:rPr>
          <w:noProof/>
        </w:rPr>
        <w:drawing>
          <wp:inline distT="0" distB="0" distL="0" distR="0" wp14:anchorId="78DA1A78" wp14:editId="62365358">
            <wp:extent cx="5760720" cy="1287145"/>
            <wp:effectExtent l="0" t="0" r="0" b="825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287145"/>
                    </a:xfrm>
                    <a:prstGeom prst="rect">
                      <a:avLst/>
                    </a:prstGeom>
                  </pic:spPr>
                </pic:pic>
              </a:graphicData>
            </a:graphic>
          </wp:inline>
        </w:drawing>
      </w:r>
    </w:p>
    <w:p w14:paraId="4D038C07" w14:textId="77777777" w:rsidR="00BD009C" w:rsidRDefault="00BD009C">
      <w:r>
        <w:br w:type="page"/>
      </w:r>
    </w:p>
    <w:p w14:paraId="59A929BD" w14:textId="4EDE9B95" w:rsidR="008B57E7" w:rsidRDefault="008B57E7" w:rsidP="008B57E7">
      <w:r>
        <w:lastRenderedPageBreak/>
        <w:t>Je komt dan op onderstaand scherm</w:t>
      </w:r>
      <w:r w:rsidR="009F3BB4">
        <w:t xml:space="preserve"> waar je de uitgaven k</w:t>
      </w:r>
      <w:r w:rsidR="00C2668D">
        <w:t>an</w:t>
      </w:r>
      <w:r w:rsidR="009F3BB4">
        <w:t xml:space="preserve"> registreren en de ger</w:t>
      </w:r>
      <w:r w:rsidR="0073413D">
        <w:t xml:space="preserve">elateerde bewijsstukken </w:t>
      </w:r>
      <w:r w:rsidR="00E33B7B">
        <w:t xml:space="preserve">kan </w:t>
      </w:r>
      <w:r w:rsidR="0073413D">
        <w:t>opladen</w:t>
      </w:r>
      <w:r>
        <w:t>:</w:t>
      </w:r>
      <w:r w:rsidR="005119B7">
        <w:br/>
      </w:r>
      <w:r w:rsidR="005119B7">
        <w:br/>
      </w:r>
      <w:r>
        <w:rPr>
          <w:noProof/>
        </w:rPr>
        <w:t xml:space="preserve"> </w:t>
      </w:r>
      <w:r w:rsidR="00F22A7D">
        <w:rPr>
          <w:noProof/>
        </w:rPr>
        <w:drawing>
          <wp:inline distT="0" distB="0" distL="0" distR="0" wp14:anchorId="65027BDC" wp14:editId="56A9FED2">
            <wp:extent cx="3606870" cy="654323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619222" cy="6565639"/>
                    </a:xfrm>
                    <a:prstGeom prst="rect">
                      <a:avLst/>
                    </a:prstGeom>
                  </pic:spPr>
                </pic:pic>
              </a:graphicData>
            </a:graphic>
          </wp:inline>
        </w:drawing>
      </w:r>
    </w:p>
    <w:p w14:paraId="771A7D01" w14:textId="3AFBEF5A" w:rsidR="008B57E7" w:rsidRDefault="008B57E7" w:rsidP="00B7756D">
      <w:pPr>
        <w:pStyle w:val="Lijstalinea"/>
        <w:numPr>
          <w:ilvl w:val="0"/>
          <w:numId w:val="7"/>
        </w:numPr>
      </w:pPr>
      <w:r>
        <w:t>Je kan ervoor kiezen om uitgaven gemaakt op een bepaalde datum in te dienen. Je kan er  echter ook voor kiezen om gemaakte uitgaven binnen een bepaalde periode samen in te dienen. Geef begin- en einddatum van de bewijsstukken op.</w:t>
      </w:r>
    </w:p>
    <w:p w14:paraId="4E3A7EB5" w14:textId="41F7139E" w:rsidR="008B57E7" w:rsidRDefault="008B57E7" w:rsidP="00B7756D">
      <w:pPr>
        <w:pStyle w:val="Lijstalinea"/>
        <w:numPr>
          <w:ilvl w:val="0"/>
          <w:numId w:val="7"/>
        </w:numPr>
      </w:pPr>
      <w:r>
        <w:t>Je kan een korte omschrijving bij de gemaakte uitgaven toevoegen. Verderop kan je nog een opmerking meegeven.</w:t>
      </w:r>
      <w:r w:rsidR="00CF5D22">
        <w:t xml:space="preserve"> Dit zijn geen verplichte velden.</w:t>
      </w:r>
    </w:p>
    <w:p w14:paraId="351BBC99" w14:textId="579046B5" w:rsidR="008B57E7" w:rsidRDefault="008B57E7" w:rsidP="00B7756D">
      <w:pPr>
        <w:pStyle w:val="Lijstalinea"/>
        <w:numPr>
          <w:ilvl w:val="0"/>
          <w:numId w:val="7"/>
        </w:numPr>
      </w:pPr>
      <w:r>
        <w:t>Voeg de nodige bijlagen toe</w:t>
      </w:r>
      <w:r w:rsidR="00EC7C03">
        <w:t xml:space="preserve"> </w:t>
      </w:r>
      <w:r w:rsidR="00DD3C0B">
        <w:t>(f</w:t>
      </w:r>
      <w:r w:rsidR="00EC7C03">
        <w:t>ormaat</w:t>
      </w:r>
      <w:r w:rsidR="00F00282">
        <w:t>:</w:t>
      </w:r>
      <w:r w:rsidR="00EC7C03">
        <w:t xml:space="preserve"> .pdf, .jpg of .</w:t>
      </w:r>
      <w:proofErr w:type="spellStart"/>
      <w:r w:rsidR="00EC7C03">
        <w:t>jpeg</w:t>
      </w:r>
      <w:proofErr w:type="spellEnd"/>
      <w:r w:rsidR="00DD3C0B">
        <w:t>)</w:t>
      </w:r>
      <w:r>
        <w:t>.</w:t>
      </w:r>
      <w:r w:rsidR="009463AC">
        <w:t xml:space="preserve"> </w:t>
      </w:r>
      <w:r w:rsidR="00A25B61">
        <w:t>Er kunnen m</w:t>
      </w:r>
      <w:r w:rsidR="009463AC">
        <w:t xml:space="preserve">aximum 50 bijlagen </w:t>
      </w:r>
      <w:r w:rsidR="007B4D33">
        <w:t xml:space="preserve">per </w:t>
      </w:r>
      <w:r w:rsidR="00A54327">
        <w:t>geregistreerde besteding</w:t>
      </w:r>
      <w:r w:rsidR="007B4D33">
        <w:t xml:space="preserve"> </w:t>
      </w:r>
      <w:r w:rsidR="009463AC">
        <w:t xml:space="preserve">toegevoegd </w:t>
      </w:r>
      <w:r w:rsidR="00A25B61">
        <w:t xml:space="preserve">worden </w:t>
      </w:r>
      <w:r w:rsidR="009463AC">
        <w:t>met een maximum van 10 MB per bijlage.</w:t>
      </w:r>
    </w:p>
    <w:p w14:paraId="03132B0B" w14:textId="77777777" w:rsidR="00FC061C" w:rsidRDefault="00FC061C">
      <w:r>
        <w:br w:type="page"/>
      </w:r>
    </w:p>
    <w:p w14:paraId="13C23176" w14:textId="167D3371" w:rsidR="008B57E7" w:rsidRDefault="008B57E7" w:rsidP="00B7756D">
      <w:pPr>
        <w:pStyle w:val="Lijstalinea"/>
        <w:numPr>
          <w:ilvl w:val="0"/>
          <w:numId w:val="7"/>
        </w:numPr>
      </w:pPr>
      <w:r>
        <w:lastRenderedPageBreak/>
        <w:t xml:space="preserve">Vervolgens </w:t>
      </w:r>
      <w:r w:rsidR="00A66816">
        <w:t>moet</w:t>
      </w:r>
      <w:r>
        <w:t xml:space="preserve"> je de </w:t>
      </w:r>
      <w:r w:rsidR="00A66816">
        <w:t>nodige details meegeven over de geregistreerde uitgave:</w:t>
      </w:r>
    </w:p>
    <w:p w14:paraId="1BF03B09" w14:textId="3C920ACE" w:rsidR="008B57E7" w:rsidRDefault="008B57E7" w:rsidP="008B57E7">
      <w:pPr>
        <w:pStyle w:val="Lijstalinea"/>
        <w:numPr>
          <w:ilvl w:val="1"/>
          <w:numId w:val="2"/>
        </w:numPr>
      </w:pPr>
      <w:r>
        <w:t xml:space="preserve">Soort toelage: </w:t>
      </w:r>
      <w:r w:rsidR="000B03AA">
        <w:t>Via dit veld wijs je de uitgave toe aan een categorie van aanvullende (werkings)middelen:</w:t>
      </w:r>
    </w:p>
    <w:p w14:paraId="0170A543" w14:textId="72D26790" w:rsidR="00CF180B" w:rsidRDefault="008F1796" w:rsidP="00CF180B">
      <w:pPr>
        <w:pStyle w:val="Lijstalinea"/>
        <w:ind w:left="1440"/>
        <w:rPr>
          <w:noProof/>
        </w:rPr>
      </w:pPr>
      <w:r>
        <w:rPr>
          <w:noProof/>
        </w:rPr>
        <w:drawing>
          <wp:inline distT="0" distB="0" distL="0" distR="0" wp14:anchorId="512474A5" wp14:editId="16288938">
            <wp:extent cx="1775012" cy="1363089"/>
            <wp:effectExtent l="0" t="0" r="0" b="889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780496" cy="1367300"/>
                    </a:xfrm>
                    <a:prstGeom prst="rect">
                      <a:avLst/>
                    </a:prstGeom>
                  </pic:spPr>
                </pic:pic>
              </a:graphicData>
            </a:graphic>
          </wp:inline>
        </w:drawing>
      </w:r>
    </w:p>
    <w:p w14:paraId="6B5CC55C" w14:textId="77777777" w:rsidR="00814858" w:rsidRDefault="00814858" w:rsidP="00CF180B">
      <w:pPr>
        <w:pStyle w:val="Lijstalinea"/>
        <w:ind w:left="1440"/>
        <w:rPr>
          <w:noProof/>
        </w:rPr>
      </w:pPr>
    </w:p>
    <w:p w14:paraId="7F49DAE6" w14:textId="1C5ADF0B" w:rsidR="00120387" w:rsidRDefault="00120387" w:rsidP="00CF180B">
      <w:pPr>
        <w:pStyle w:val="Lijstalinea"/>
        <w:ind w:left="1440"/>
        <w:rPr>
          <w:noProof/>
        </w:rPr>
      </w:pPr>
      <w:r w:rsidRPr="00120387">
        <w:rPr>
          <w:b/>
          <w:bCs/>
          <w:noProof/>
        </w:rPr>
        <w:t>Belangrijk</w:t>
      </w:r>
      <w:r>
        <w:rPr>
          <w:noProof/>
        </w:rPr>
        <w:t>:</w:t>
      </w:r>
      <w:r w:rsidR="000417DC">
        <w:rPr>
          <w:noProof/>
        </w:rPr>
        <w:t xml:space="preserve"> </w:t>
      </w:r>
      <w:r w:rsidR="00A14A00">
        <w:rPr>
          <w:noProof/>
        </w:rPr>
        <w:t xml:space="preserve">Bij het selecteren van </w:t>
      </w:r>
      <w:r w:rsidR="00824D85">
        <w:rPr>
          <w:noProof/>
        </w:rPr>
        <w:t>de categorie</w:t>
      </w:r>
      <w:r w:rsidR="001A0C6D">
        <w:rPr>
          <w:noProof/>
        </w:rPr>
        <w:t xml:space="preserve"> dient</w:t>
      </w:r>
      <w:r w:rsidR="00824D85">
        <w:rPr>
          <w:noProof/>
        </w:rPr>
        <w:t xml:space="preserve"> je erop te letten dat je telkens de categorie voor het volwassenenonderwijs selecteert</w:t>
      </w:r>
      <w:r w:rsidR="006E7EE3">
        <w:rPr>
          <w:noProof/>
        </w:rPr>
        <w:t>, let daarom goed op de vermelding van ‘</w:t>
      </w:r>
      <w:r w:rsidR="001A0C6D">
        <w:rPr>
          <w:noProof/>
        </w:rPr>
        <w:t>VWO</w:t>
      </w:r>
      <w:r w:rsidR="006E7EE3">
        <w:rPr>
          <w:noProof/>
        </w:rPr>
        <w:t>’</w:t>
      </w:r>
      <w:r w:rsidR="001A0C6D">
        <w:rPr>
          <w:noProof/>
        </w:rPr>
        <w:t xml:space="preserve"> </w:t>
      </w:r>
      <w:r w:rsidR="006E7EE3">
        <w:rPr>
          <w:noProof/>
        </w:rPr>
        <w:t>in de titel</w:t>
      </w:r>
      <w:r w:rsidR="00A7020D">
        <w:rPr>
          <w:noProof/>
        </w:rPr>
        <w:t>:</w:t>
      </w:r>
      <w:r w:rsidR="000B3C68">
        <w:rPr>
          <w:noProof/>
        </w:rPr>
        <w:br/>
        <w:t>-</w:t>
      </w:r>
      <w:r w:rsidR="000B3C68">
        <w:rPr>
          <w:noProof/>
        </w:rPr>
        <w:tab/>
      </w:r>
      <w:r w:rsidR="00A7020D">
        <w:rPr>
          <w:noProof/>
        </w:rPr>
        <w:t xml:space="preserve">Voordrachtgevers </w:t>
      </w:r>
      <w:r w:rsidR="00A7020D" w:rsidRPr="00956096">
        <w:rPr>
          <w:b/>
          <w:bCs/>
          <w:noProof/>
        </w:rPr>
        <w:t>VWO</w:t>
      </w:r>
      <w:r w:rsidR="00A7020D">
        <w:rPr>
          <w:noProof/>
        </w:rPr>
        <w:br/>
        <w:t>-</w:t>
      </w:r>
      <w:r w:rsidR="00A7020D">
        <w:rPr>
          <w:noProof/>
        </w:rPr>
        <w:tab/>
        <w:t xml:space="preserve">Nascholingsmiddelen </w:t>
      </w:r>
      <w:r w:rsidR="00A7020D" w:rsidRPr="00956096">
        <w:rPr>
          <w:b/>
          <w:bCs/>
          <w:noProof/>
        </w:rPr>
        <w:t>VWO</w:t>
      </w:r>
      <w:r w:rsidR="00A7020D">
        <w:rPr>
          <w:noProof/>
        </w:rPr>
        <w:br/>
        <w:t>-</w:t>
      </w:r>
      <w:r w:rsidR="00A7020D">
        <w:rPr>
          <w:noProof/>
        </w:rPr>
        <w:tab/>
        <w:t>Toe</w:t>
      </w:r>
      <w:r w:rsidR="00E14700">
        <w:rPr>
          <w:noProof/>
        </w:rPr>
        <w:t xml:space="preserve">lage CO²-meters en zelftests </w:t>
      </w:r>
      <w:r w:rsidR="00E14700" w:rsidRPr="00956096">
        <w:rPr>
          <w:b/>
          <w:bCs/>
          <w:noProof/>
        </w:rPr>
        <w:t>VWO</w:t>
      </w:r>
      <w:r w:rsidR="00E14700">
        <w:rPr>
          <w:noProof/>
        </w:rPr>
        <w:br/>
        <w:t>-</w:t>
      </w:r>
      <w:r w:rsidR="00E14700">
        <w:rPr>
          <w:noProof/>
        </w:rPr>
        <w:tab/>
        <w:t xml:space="preserve">Gekleurde nascholingsmiddelen ICT </w:t>
      </w:r>
      <w:r w:rsidR="00E14700" w:rsidRPr="00956096">
        <w:rPr>
          <w:b/>
          <w:bCs/>
          <w:noProof/>
        </w:rPr>
        <w:t>VWO</w:t>
      </w:r>
      <w:r w:rsidR="00E14700">
        <w:rPr>
          <w:noProof/>
        </w:rPr>
        <w:br/>
      </w:r>
      <w:r w:rsidR="006D6975">
        <w:rPr>
          <w:noProof/>
        </w:rPr>
        <w:t>-</w:t>
      </w:r>
      <w:r w:rsidR="006D6975">
        <w:rPr>
          <w:noProof/>
        </w:rPr>
        <w:tab/>
        <w:t xml:space="preserve">Woon-werkverkeer </w:t>
      </w:r>
      <w:r w:rsidR="006D6975" w:rsidRPr="00956096">
        <w:rPr>
          <w:b/>
          <w:bCs/>
          <w:noProof/>
        </w:rPr>
        <w:t>VWO</w:t>
      </w:r>
      <w:r w:rsidR="006D6975">
        <w:rPr>
          <w:noProof/>
        </w:rPr>
        <w:br/>
        <w:t>-</w:t>
      </w:r>
      <w:r w:rsidR="006D6975">
        <w:rPr>
          <w:noProof/>
        </w:rPr>
        <w:tab/>
        <w:t xml:space="preserve">Cursistenadministratie </w:t>
      </w:r>
      <w:r w:rsidR="006D6975" w:rsidRPr="00956096">
        <w:rPr>
          <w:b/>
          <w:bCs/>
          <w:noProof/>
        </w:rPr>
        <w:t>VWO</w:t>
      </w:r>
    </w:p>
    <w:p w14:paraId="56963CED" w14:textId="77777777" w:rsidR="008F1796" w:rsidRDefault="008F1796" w:rsidP="00CF180B">
      <w:pPr>
        <w:pStyle w:val="Lijstalinea"/>
        <w:ind w:left="1440"/>
      </w:pPr>
    </w:p>
    <w:p w14:paraId="5235E326" w14:textId="6FA1BD54" w:rsidR="008F1796" w:rsidRDefault="008B57E7" w:rsidP="00712F28">
      <w:pPr>
        <w:pStyle w:val="Lijstalinea"/>
        <w:numPr>
          <w:ilvl w:val="1"/>
          <w:numId w:val="2"/>
        </w:numPr>
      </w:pPr>
      <w:r>
        <w:t>Rubriek:</w:t>
      </w:r>
      <w:r w:rsidR="00B4621C">
        <w:t xml:space="preserve"> Idem als veld ‘Soort toelage’.</w:t>
      </w:r>
      <w:r>
        <w:t xml:space="preserve"> </w:t>
      </w:r>
      <w:r w:rsidR="00B4621C">
        <w:t>Dit veld wordt automatisch ingevuld</w:t>
      </w:r>
      <w:r w:rsidR="003604E9">
        <w:t xml:space="preserve"> </w:t>
      </w:r>
      <w:r w:rsidR="00CE23F0">
        <w:t>bij de toelages voor het volwassenenonderwijs</w:t>
      </w:r>
      <w:r w:rsidR="00B4621C">
        <w:t>.</w:t>
      </w:r>
      <w:r w:rsidR="00F8680C">
        <w:t xml:space="preserve"> Je moet hier dus zelf niets meer</w:t>
      </w:r>
      <w:r w:rsidR="00E86DC6">
        <w:t xml:space="preserve"> aanpassen, eens je de soort toelage selecteerde.</w:t>
      </w:r>
    </w:p>
    <w:p w14:paraId="4455E4A2" w14:textId="5446C1E1" w:rsidR="00F663A7" w:rsidRDefault="00F663A7" w:rsidP="00712F28">
      <w:pPr>
        <w:pStyle w:val="Lijstalinea"/>
        <w:numPr>
          <w:ilvl w:val="1"/>
          <w:numId w:val="2"/>
        </w:numPr>
      </w:pPr>
      <w:r>
        <w:t xml:space="preserve">Instellingsnummer: </w:t>
      </w:r>
      <w:r w:rsidR="00F924F9">
        <w:t>kies het juiste instellingsnummer</w:t>
      </w:r>
      <w:r w:rsidR="000200A7">
        <w:t xml:space="preserve"> (</w:t>
      </w:r>
      <w:r w:rsidR="009F76E1">
        <w:t xml:space="preserve">enkel in te vullen indien er meerdere instellingen </w:t>
      </w:r>
      <w:r w:rsidR="00FF75F3">
        <w:t>onder het centrumbestuur zitten).</w:t>
      </w:r>
    </w:p>
    <w:p w14:paraId="55EE37E9" w14:textId="77777777" w:rsidR="008B57E7" w:rsidRDefault="008B57E7" w:rsidP="008B57E7">
      <w:pPr>
        <w:pStyle w:val="Lijstalinea"/>
        <w:numPr>
          <w:ilvl w:val="1"/>
          <w:numId w:val="2"/>
        </w:numPr>
      </w:pPr>
      <w:r>
        <w:t xml:space="preserve">Bedrag </w:t>
      </w:r>
    </w:p>
    <w:p w14:paraId="4DCEAF2A" w14:textId="77777777" w:rsidR="00E86DC6" w:rsidRDefault="00E86DC6" w:rsidP="00E86DC6"/>
    <w:p w14:paraId="737A9B1A" w14:textId="3A87002C" w:rsidR="008B57E7" w:rsidRDefault="008B57E7" w:rsidP="00B7756D">
      <w:pPr>
        <w:pStyle w:val="Lijstalinea"/>
        <w:numPr>
          <w:ilvl w:val="0"/>
          <w:numId w:val="7"/>
        </w:numPr>
      </w:pPr>
      <w:r>
        <w:t xml:space="preserve">Bijkomende detailkaders om een uitgave te </w:t>
      </w:r>
      <w:r w:rsidR="00B71ECF">
        <w:t xml:space="preserve">registeren </w:t>
      </w:r>
      <w:r>
        <w:t>verkrijg je</w:t>
      </w:r>
      <w:r w:rsidR="00FF75F3">
        <w:t>, indien gewenst,</w:t>
      </w:r>
      <w:r>
        <w:t xml:space="preserve"> via: </w:t>
      </w:r>
    </w:p>
    <w:p w14:paraId="419D2EE1" w14:textId="77777777" w:rsidR="008B57E7" w:rsidRDefault="008B57E7" w:rsidP="008B57E7">
      <w:pPr>
        <w:ind w:left="708"/>
      </w:pPr>
      <w:r>
        <w:rPr>
          <w:noProof/>
        </w:rPr>
        <w:drawing>
          <wp:inline distT="0" distB="0" distL="0" distR="0" wp14:anchorId="267AFCCB" wp14:editId="5740AD78">
            <wp:extent cx="1592580" cy="257810"/>
            <wp:effectExtent l="0" t="0" r="7620" b="889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739230" cy="281550"/>
                    </a:xfrm>
                    <a:prstGeom prst="rect">
                      <a:avLst/>
                    </a:prstGeom>
                  </pic:spPr>
                </pic:pic>
              </a:graphicData>
            </a:graphic>
          </wp:inline>
        </w:drawing>
      </w:r>
    </w:p>
    <w:p w14:paraId="44D3575F" w14:textId="6DDAF241" w:rsidR="008B57E7" w:rsidRDefault="006064DB" w:rsidP="008B57E7">
      <w:pPr>
        <w:spacing w:after="0"/>
      </w:pPr>
      <w:r>
        <w:t>Het is immers mogelijk om</w:t>
      </w:r>
      <w:r w:rsidR="008B57E7">
        <w:t xml:space="preserve"> meerdere uitgaven van verschillende </w:t>
      </w:r>
      <w:r w:rsidR="00A53C7F">
        <w:t>toelages</w:t>
      </w:r>
      <w:r w:rsidR="008B57E7">
        <w:t xml:space="preserve"> in één keer </w:t>
      </w:r>
      <w:r>
        <w:t>toe te voegen</w:t>
      </w:r>
      <w:r w:rsidR="008B57E7">
        <w:t>.</w:t>
      </w:r>
    </w:p>
    <w:p w14:paraId="14BDDC0E" w14:textId="77777777" w:rsidR="008C1A08" w:rsidRDefault="008C1A08" w:rsidP="008B57E7"/>
    <w:p w14:paraId="49DC0ECB" w14:textId="615E6CD8" w:rsidR="00794757" w:rsidRPr="00D108FE" w:rsidRDefault="00794757" w:rsidP="00000548">
      <w:pPr>
        <w:pStyle w:val="Kop4"/>
        <w:rPr>
          <w:b/>
          <w:bCs/>
        </w:rPr>
      </w:pPr>
      <w:bookmarkStart w:id="12" w:name="_Toc150419157"/>
      <w:r w:rsidRPr="00D108FE">
        <w:rPr>
          <w:b/>
          <w:bCs/>
        </w:rPr>
        <w:t xml:space="preserve">Stap </w:t>
      </w:r>
      <w:r>
        <w:rPr>
          <w:b/>
          <w:bCs/>
        </w:rPr>
        <w:t>5.1</w:t>
      </w:r>
      <w:r w:rsidRPr="00D108FE">
        <w:rPr>
          <w:b/>
          <w:bCs/>
        </w:rPr>
        <w:t xml:space="preserve"> </w:t>
      </w:r>
      <w:r>
        <w:rPr>
          <w:b/>
          <w:bCs/>
        </w:rPr>
        <w:t>–</w:t>
      </w:r>
      <w:r w:rsidRPr="00D108FE">
        <w:rPr>
          <w:b/>
          <w:bCs/>
        </w:rPr>
        <w:t xml:space="preserve"> </w:t>
      </w:r>
      <w:r w:rsidR="00E66679">
        <w:rPr>
          <w:b/>
          <w:bCs/>
        </w:rPr>
        <w:t xml:space="preserve">Meerdere </w:t>
      </w:r>
      <w:r w:rsidR="0000762F">
        <w:rPr>
          <w:b/>
          <w:bCs/>
        </w:rPr>
        <w:t>uitgaven van verschillende toelages in één keer toevoegen</w:t>
      </w:r>
      <w:bookmarkEnd w:id="12"/>
    </w:p>
    <w:p w14:paraId="18C46179" w14:textId="77777777" w:rsidR="00794757" w:rsidRDefault="00794757" w:rsidP="008B57E7"/>
    <w:p w14:paraId="5387DB28" w14:textId="70B96E00" w:rsidR="003252E0" w:rsidRDefault="008B57E7" w:rsidP="008B57E7">
      <w:r>
        <w:t>Voorbeeld: je hebt twee</w:t>
      </w:r>
      <w:r w:rsidR="00AB51CB">
        <w:t xml:space="preserve"> verschillende</w:t>
      </w:r>
      <w:r>
        <w:t xml:space="preserve"> facturen</w:t>
      </w:r>
      <w:r w:rsidR="00AB51CB">
        <w:t xml:space="preserve"> </w:t>
      </w:r>
      <w:r w:rsidR="000A13AF">
        <w:t xml:space="preserve">op datum van 01-04-23 en 23-05-23, </w:t>
      </w:r>
      <w:r w:rsidR="00B03863">
        <w:t>van telkens</w:t>
      </w:r>
      <w:r>
        <w:t xml:space="preserve"> </w:t>
      </w:r>
      <w:r w:rsidR="000A13AF">
        <w:br/>
      </w:r>
      <w:r w:rsidR="006D514E">
        <w:t xml:space="preserve">€ </w:t>
      </w:r>
      <w:r>
        <w:t xml:space="preserve">5 000. Op </w:t>
      </w:r>
      <w:r w:rsidR="003252E0">
        <w:t>beide facturen</w:t>
      </w:r>
      <w:r>
        <w:t xml:space="preserve"> is er een uitgave ter waarde van </w:t>
      </w:r>
      <w:r w:rsidR="00B03863">
        <w:t xml:space="preserve">€ </w:t>
      </w:r>
      <w:r>
        <w:t xml:space="preserve">500 (incl. BTW) in het kader van </w:t>
      </w:r>
      <w:r w:rsidR="00765CC8">
        <w:t>nascholingsmiddelen</w:t>
      </w:r>
      <w:r>
        <w:t xml:space="preserve">, en </w:t>
      </w:r>
      <w:r w:rsidR="00845C51">
        <w:t>een uitgave ter waarde van</w:t>
      </w:r>
      <w:r>
        <w:t xml:space="preserve"> </w:t>
      </w:r>
      <w:r w:rsidR="00845C51">
        <w:t xml:space="preserve">€ </w:t>
      </w:r>
      <w:r>
        <w:t xml:space="preserve">4 500 (incl. BTW) in het kader van </w:t>
      </w:r>
      <w:r w:rsidR="00765CC8">
        <w:t>nascholingsmiddelen ICT</w:t>
      </w:r>
      <w:r w:rsidR="00845C51">
        <w:t xml:space="preserve"> opgenomen</w:t>
      </w:r>
      <w:r>
        <w:t xml:space="preserve">. </w:t>
      </w:r>
      <w:r w:rsidR="003252E0">
        <w:t>Om de totale uitgave</w:t>
      </w:r>
      <w:r w:rsidR="007A36F2">
        <w:t xml:space="preserve"> van € 10 000 te registreren, voeg je beide facturen in 1 keer als bewijsstuk toe</w:t>
      </w:r>
      <w:r w:rsidR="00A9044A">
        <w:t>:</w:t>
      </w:r>
    </w:p>
    <w:p w14:paraId="296A8D9B" w14:textId="544B29C5" w:rsidR="006F53C8" w:rsidRDefault="002D3887" w:rsidP="008B57E7">
      <w:r>
        <w:rPr>
          <w:noProof/>
        </w:rPr>
        <w:lastRenderedPageBreak/>
        <w:drawing>
          <wp:inline distT="0" distB="0" distL="0" distR="0" wp14:anchorId="628E3D49" wp14:editId="79389C80">
            <wp:extent cx="4051068" cy="7591425"/>
            <wp:effectExtent l="0" t="0" r="6985"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058117" cy="7604634"/>
                    </a:xfrm>
                    <a:prstGeom prst="rect">
                      <a:avLst/>
                    </a:prstGeom>
                  </pic:spPr>
                </pic:pic>
              </a:graphicData>
            </a:graphic>
          </wp:inline>
        </w:drawing>
      </w:r>
    </w:p>
    <w:p w14:paraId="2160235A" w14:textId="77777777" w:rsidR="006F53C8" w:rsidRDefault="006F53C8" w:rsidP="008B57E7"/>
    <w:p w14:paraId="2A465A93" w14:textId="0BD8C281" w:rsidR="002D3887" w:rsidRDefault="002D3887">
      <w:r>
        <w:br w:type="page"/>
      </w:r>
    </w:p>
    <w:p w14:paraId="53C366F5" w14:textId="5AB3440C" w:rsidR="00F422A3" w:rsidRDefault="007A36F2" w:rsidP="008B57E7">
      <w:r>
        <w:lastRenderedPageBreak/>
        <w:t>Je kan de opgegeven uitgave dan als volgt toewijzen aan een toelage</w:t>
      </w:r>
      <w:r w:rsidR="008B57E7">
        <w:t>:</w:t>
      </w:r>
    </w:p>
    <w:p w14:paraId="7CAB0981" w14:textId="58E067D9" w:rsidR="009F2691" w:rsidRDefault="005A0D2E" w:rsidP="008B57E7">
      <w:r w:rsidRPr="009A44E6">
        <w:rPr>
          <w:i/>
          <w:iCs/>
        </w:rPr>
        <w:t>Mogelijkheid 1</w:t>
      </w:r>
      <w:r w:rsidR="009A44E6" w:rsidRPr="009A44E6">
        <w:rPr>
          <w:i/>
          <w:iCs/>
        </w:rPr>
        <w:t>:</w:t>
      </w:r>
      <w:r w:rsidR="009A44E6" w:rsidRPr="009A44E6">
        <w:rPr>
          <w:i/>
          <w:iCs/>
        </w:rPr>
        <w:br/>
      </w:r>
      <w:r w:rsidR="00786549">
        <w:t xml:space="preserve">Detail bedrag 1: </w:t>
      </w:r>
      <w:r w:rsidR="001E44E7">
        <w:t xml:space="preserve">nascholingsmiddelen </w:t>
      </w:r>
      <w:r w:rsidR="00F46C1B">
        <w:t xml:space="preserve">voor een bedrag van </w:t>
      </w:r>
      <w:r w:rsidR="001E44E7">
        <w:t xml:space="preserve">€ </w:t>
      </w:r>
      <w:r w:rsidR="00786549">
        <w:t xml:space="preserve">1 000 (het bedrag van </w:t>
      </w:r>
      <w:r w:rsidR="009F2691">
        <w:t>€ 500 op beide facturen wordt hier samen genomen).</w:t>
      </w:r>
      <w:r w:rsidR="009A44E6">
        <w:br/>
      </w:r>
      <w:r w:rsidR="009F2691">
        <w:t>Detail bedrag 2: nascholingsmiddelen ICT voor een bedrag van € 9 000 (het bedrag van € 4 500 op beide facturen wordt hier samen genomen).</w:t>
      </w:r>
      <w:r w:rsidR="009F2691">
        <w:br/>
      </w:r>
    </w:p>
    <w:p w14:paraId="33C0F8BC" w14:textId="77777777" w:rsidR="005635C6" w:rsidRDefault="001130B1" w:rsidP="008B57E7">
      <w:pPr>
        <w:rPr>
          <w:noProof/>
        </w:rPr>
      </w:pPr>
      <w:r>
        <w:rPr>
          <w:noProof/>
        </w:rPr>
        <w:drawing>
          <wp:inline distT="0" distB="0" distL="0" distR="0" wp14:anchorId="1316C66F" wp14:editId="664888FE">
            <wp:extent cx="3524250" cy="4831634"/>
            <wp:effectExtent l="0" t="0" r="0" b="762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578796" cy="4906415"/>
                    </a:xfrm>
                    <a:prstGeom prst="rect">
                      <a:avLst/>
                    </a:prstGeom>
                  </pic:spPr>
                </pic:pic>
              </a:graphicData>
            </a:graphic>
          </wp:inline>
        </w:drawing>
      </w:r>
      <w:r w:rsidR="008B57E7">
        <w:rPr>
          <w:noProof/>
        </w:rPr>
        <w:t xml:space="preserve"> </w:t>
      </w:r>
    </w:p>
    <w:p w14:paraId="48E9784F" w14:textId="77777777" w:rsidR="00D41FF5" w:rsidRDefault="00D41FF5" w:rsidP="008B57E7"/>
    <w:p w14:paraId="7CC0C673" w14:textId="30FF3037" w:rsidR="008B57E7" w:rsidRDefault="008B57E7" w:rsidP="008B57E7">
      <w:r>
        <w:t>Of (volgens eigen voorkeur):</w:t>
      </w:r>
    </w:p>
    <w:p w14:paraId="1DFB960C" w14:textId="5480C8F1" w:rsidR="004B6812" w:rsidRDefault="004B6812" w:rsidP="008B57E7">
      <w:r w:rsidRPr="00805580">
        <w:rPr>
          <w:i/>
          <w:iCs/>
        </w:rPr>
        <w:t>Mogelijkheid 2:</w:t>
      </w:r>
      <w:r w:rsidRPr="00805580">
        <w:rPr>
          <w:i/>
          <w:iCs/>
        </w:rPr>
        <w:br/>
      </w:r>
      <w:r w:rsidR="00D14FC0">
        <w:t xml:space="preserve">Detail bedrag 1: </w:t>
      </w:r>
      <w:r w:rsidR="00F46C1B">
        <w:t>nascholingsmiddelen</w:t>
      </w:r>
      <w:r w:rsidR="00F87429">
        <w:t xml:space="preserve"> voor een bedrag van € 500</w:t>
      </w:r>
      <w:r w:rsidR="00AA71AA">
        <w:t xml:space="preserve"> (factuur 1)</w:t>
      </w:r>
      <w:r w:rsidR="00F87429">
        <w:br/>
      </w:r>
      <w:r w:rsidR="00D14FC0">
        <w:t xml:space="preserve">Detail bedrag 2: </w:t>
      </w:r>
      <w:r w:rsidR="00F87429">
        <w:t>nascholingsmiddelen voor een bedrag van € 500</w:t>
      </w:r>
      <w:r w:rsidR="00AA71AA">
        <w:t xml:space="preserve"> (factuur 2)</w:t>
      </w:r>
      <w:r w:rsidR="00F87429">
        <w:br/>
      </w:r>
      <w:r w:rsidR="00D14FC0">
        <w:t xml:space="preserve">Detail bedrag 3: </w:t>
      </w:r>
      <w:r w:rsidR="00F87429">
        <w:t>nascholingsmiddelen ICT voor een bedrag van € 4 500</w:t>
      </w:r>
      <w:r w:rsidR="00AA71AA">
        <w:t xml:space="preserve"> (factuur 1)</w:t>
      </w:r>
      <w:r w:rsidR="00F87429">
        <w:br/>
      </w:r>
      <w:r w:rsidR="00D14FC0">
        <w:t>Detail bedrag 4: na</w:t>
      </w:r>
      <w:r w:rsidR="005505EE">
        <w:t>s</w:t>
      </w:r>
      <w:r w:rsidR="00F87429">
        <w:t>cholingsmiddelen ICT voor een bedrag van € 4 500</w:t>
      </w:r>
      <w:r w:rsidR="00AA71AA">
        <w:t xml:space="preserve"> (factuur 2)</w:t>
      </w:r>
      <w:r w:rsidR="00F87429">
        <w:br/>
      </w:r>
    </w:p>
    <w:p w14:paraId="0A8A1621" w14:textId="0573C3B0" w:rsidR="008B57E7" w:rsidRDefault="00450B8A" w:rsidP="008B57E7">
      <w:r>
        <w:rPr>
          <w:noProof/>
        </w:rPr>
        <w:lastRenderedPageBreak/>
        <w:drawing>
          <wp:inline distT="0" distB="0" distL="0" distR="0" wp14:anchorId="4526E7DE" wp14:editId="0B0FC310">
            <wp:extent cx="3524250" cy="8250569"/>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45876" cy="8301197"/>
                    </a:xfrm>
                    <a:prstGeom prst="rect">
                      <a:avLst/>
                    </a:prstGeom>
                  </pic:spPr>
                </pic:pic>
              </a:graphicData>
            </a:graphic>
          </wp:inline>
        </w:drawing>
      </w:r>
    </w:p>
    <w:p w14:paraId="330E0DD0" w14:textId="77777777" w:rsidR="00834AA2" w:rsidRDefault="00834AA2" w:rsidP="008B57E7"/>
    <w:p w14:paraId="56D63CCD" w14:textId="77777777" w:rsidR="004C6060" w:rsidRDefault="004C6060" w:rsidP="008B57E7"/>
    <w:p w14:paraId="4F90FB19" w14:textId="21BFD185" w:rsidR="004C6060" w:rsidRPr="00D108FE" w:rsidRDefault="004C6060" w:rsidP="004C6060">
      <w:pPr>
        <w:pStyle w:val="Kop4"/>
        <w:rPr>
          <w:b/>
          <w:bCs/>
        </w:rPr>
      </w:pPr>
      <w:bookmarkStart w:id="13" w:name="_Toc150419158"/>
      <w:bookmarkStart w:id="14" w:name="_Hlk150161262"/>
      <w:r w:rsidRPr="00D108FE">
        <w:rPr>
          <w:b/>
          <w:bCs/>
        </w:rPr>
        <w:lastRenderedPageBreak/>
        <w:t xml:space="preserve">Stap </w:t>
      </w:r>
      <w:r>
        <w:rPr>
          <w:b/>
          <w:bCs/>
        </w:rPr>
        <w:t>5.2</w:t>
      </w:r>
      <w:r w:rsidRPr="00D108FE">
        <w:rPr>
          <w:b/>
          <w:bCs/>
        </w:rPr>
        <w:t xml:space="preserve"> </w:t>
      </w:r>
      <w:r>
        <w:rPr>
          <w:b/>
          <w:bCs/>
        </w:rPr>
        <w:t>–</w:t>
      </w:r>
      <w:r w:rsidRPr="00D108FE">
        <w:rPr>
          <w:b/>
          <w:bCs/>
        </w:rPr>
        <w:t xml:space="preserve"> </w:t>
      </w:r>
      <w:r w:rsidR="007B0C5F">
        <w:rPr>
          <w:b/>
          <w:bCs/>
        </w:rPr>
        <w:t xml:space="preserve"> Bewijsstuk b</w:t>
      </w:r>
      <w:r>
        <w:rPr>
          <w:b/>
          <w:bCs/>
        </w:rPr>
        <w:t>ewaren of verwijderen</w:t>
      </w:r>
      <w:bookmarkEnd w:id="13"/>
    </w:p>
    <w:bookmarkEnd w:id="14"/>
    <w:p w14:paraId="10029EC1" w14:textId="77777777" w:rsidR="004C6060" w:rsidRDefault="004C6060" w:rsidP="008B57E7"/>
    <w:p w14:paraId="6E7F9646" w14:textId="2E9E2938" w:rsidR="008B57E7" w:rsidRDefault="008B57E7" w:rsidP="00B7756D">
      <w:pPr>
        <w:pStyle w:val="Lijstalinea"/>
        <w:numPr>
          <w:ilvl w:val="0"/>
          <w:numId w:val="7"/>
        </w:numPr>
      </w:pPr>
      <w:r>
        <w:t>Je kan ‘bewaren’, of via ‘terug’ naar de vorige pagina gaan (</w:t>
      </w:r>
      <w:r w:rsidR="007A492D">
        <w:t xml:space="preserve">let op: dit is dan </w:t>
      </w:r>
      <w:r>
        <w:t>zonder te bewaren!).</w:t>
      </w:r>
    </w:p>
    <w:p w14:paraId="2DA1E13B" w14:textId="193E4206" w:rsidR="00A1722B" w:rsidRDefault="008B57E7" w:rsidP="00B7756D">
      <w:pPr>
        <w:pStyle w:val="Lijstalinea"/>
        <w:numPr>
          <w:ilvl w:val="0"/>
          <w:numId w:val="7"/>
        </w:numPr>
      </w:pPr>
      <w:r>
        <w:t xml:space="preserve">Een reeds </w:t>
      </w:r>
      <w:r w:rsidR="00C2668D">
        <w:t>bewaarde</w:t>
      </w:r>
      <w:r>
        <w:t xml:space="preserve"> uitgave kan je opnieuw oproepen en indien gewenst verwijderen via</w:t>
      </w:r>
      <w:r w:rsidR="00A1722B">
        <w:t>:</w:t>
      </w:r>
    </w:p>
    <w:p w14:paraId="18DDD575" w14:textId="77777777" w:rsidR="00BD78A8" w:rsidRDefault="00BD78A8" w:rsidP="00BD78A8">
      <w:pPr>
        <w:pStyle w:val="Lijstalinea"/>
      </w:pPr>
    </w:p>
    <w:p w14:paraId="2FB4F4AA" w14:textId="134032A8" w:rsidR="008B57E7" w:rsidRPr="00CA24DB" w:rsidRDefault="00866159" w:rsidP="00CA24DB">
      <w:pPr>
        <w:ind w:left="360"/>
        <w:rPr>
          <w:i/>
          <w:iCs/>
        </w:rPr>
      </w:pPr>
      <w:r>
        <w:rPr>
          <w:i/>
          <w:iCs/>
        </w:rPr>
        <w:t>Ga naar ‘</w:t>
      </w:r>
      <w:r w:rsidR="00A1722B" w:rsidRPr="00CA24DB">
        <w:rPr>
          <w:i/>
          <w:iCs/>
        </w:rPr>
        <w:t>Overzicht bestedingen</w:t>
      </w:r>
      <w:r>
        <w:rPr>
          <w:i/>
          <w:iCs/>
        </w:rPr>
        <w:t>’ (zie oranje pijl hieronder)</w:t>
      </w:r>
      <w:r w:rsidR="008B57E7" w:rsidRPr="00CA24DB">
        <w:rPr>
          <w:i/>
          <w:iCs/>
        </w:rPr>
        <w:t>:</w:t>
      </w:r>
      <w:r>
        <w:rPr>
          <w:i/>
          <w:iCs/>
        </w:rPr>
        <w:t xml:space="preserve"> </w:t>
      </w:r>
    </w:p>
    <w:p w14:paraId="1C1F26B5" w14:textId="6686D006" w:rsidR="00C2530A" w:rsidRDefault="0090176F" w:rsidP="00C2530A">
      <w:r>
        <w:rPr>
          <w:noProof/>
        </w:rPr>
        <mc:AlternateContent>
          <mc:Choice Requires="wps">
            <w:drawing>
              <wp:anchor distT="0" distB="0" distL="114300" distR="114300" simplePos="0" relativeHeight="251673600" behindDoc="0" locked="0" layoutInCell="1" allowOverlap="1" wp14:anchorId="5CE754E3" wp14:editId="4D306FF0">
                <wp:simplePos x="0" y="0"/>
                <wp:positionH relativeFrom="column">
                  <wp:posOffset>262255</wp:posOffset>
                </wp:positionH>
                <wp:positionV relativeFrom="paragraph">
                  <wp:posOffset>186690</wp:posOffset>
                </wp:positionV>
                <wp:extent cx="190500" cy="403860"/>
                <wp:effectExtent l="19050" t="19050" r="38100" b="15240"/>
                <wp:wrapNone/>
                <wp:docPr id="18" name="Pijl: omlaag 18"/>
                <wp:cNvGraphicFramePr/>
                <a:graphic xmlns:a="http://schemas.openxmlformats.org/drawingml/2006/main">
                  <a:graphicData uri="http://schemas.microsoft.com/office/word/2010/wordprocessingShape">
                    <wps:wsp>
                      <wps:cNvSpPr/>
                      <wps:spPr>
                        <a:xfrm flipV="1">
                          <a:off x="0" y="0"/>
                          <a:ext cx="190500" cy="40386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4DFEB" id="Pijl: omlaag 18" o:spid="_x0000_s1026" type="#_x0000_t67" style="position:absolute;margin-left:20.65pt;margin-top:14.7pt;width:15pt;height:31.8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" adj="16506" fillcolor="#ed7d31" strokecolor="#ed7d31" strokeweight="1pt"/>
            </w:pict>
          </mc:Fallback>
        </mc:AlternateContent>
      </w:r>
      <w:r>
        <w:rPr>
          <w:noProof/>
        </w:rPr>
        <w:drawing>
          <wp:inline distT="0" distB="0" distL="0" distR="0" wp14:anchorId="1D15ED79" wp14:editId="1100C607">
            <wp:extent cx="5975695" cy="5048250"/>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79033" cy="5051070"/>
                    </a:xfrm>
                    <a:prstGeom prst="rect">
                      <a:avLst/>
                    </a:prstGeom>
                  </pic:spPr>
                </pic:pic>
              </a:graphicData>
            </a:graphic>
          </wp:inline>
        </w:drawing>
      </w:r>
    </w:p>
    <w:p w14:paraId="1E251533" w14:textId="77777777" w:rsidR="00804836" w:rsidRDefault="00804836" w:rsidP="001C260F">
      <w:pPr>
        <w:ind w:left="702"/>
        <w:rPr>
          <w:i/>
          <w:iCs/>
        </w:rPr>
      </w:pPr>
    </w:p>
    <w:p w14:paraId="7BA92CD4" w14:textId="65B9A613" w:rsidR="00A1722B" w:rsidRPr="00CA24DB" w:rsidRDefault="005005E4" w:rsidP="001C260F">
      <w:pPr>
        <w:ind w:left="702"/>
        <w:rPr>
          <w:i/>
          <w:iCs/>
        </w:rPr>
      </w:pPr>
      <w:r w:rsidRPr="00CA24DB">
        <w:rPr>
          <w:i/>
          <w:iCs/>
          <w:noProof/>
        </w:rPr>
        <mc:AlternateContent>
          <mc:Choice Requires="wps">
            <w:drawing>
              <wp:anchor distT="0" distB="0" distL="114300" distR="114300" simplePos="0" relativeHeight="251675648" behindDoc="0" locked="0" layoutInCell="1" allowOverlap="1" wp14:anchorId="5724B697" wp14:editId="13C28931">
                <wp:simplePos x="0" y="0"/>
                <wp:positionH relativeFrom="column">
                  <wp:posOffset>1287461</wp:posOffset>
                </wp:positionH>
                <wp:positionV relativeFrom="paragraph">
                  <wp:posOffset>316548</wp:posOffset>
                </wp:positionV>
                <wp:extent cx="215265" cy="461010"/>
                <wp:effectExtent l="10478" t="27622" r="0" b="42863"/>
                <wp:wrapNone/>
                <wp:docPr id="28" name="Pijl: omlaag 28"/>
                <wp:cNvGraphicFramePr/>
                <a:graphic xmlns:a="http://schemas.openxmlformats.org/drawingml/2006/main">
                  <a:graphicData uri="http://schemas.microsoft.com/office/word/2010/wordprocessingShape">
                    <wps:wsp>
                      <wps:cNvSpPr/>
                      <wps:spPr>
                        <a:xfrm rot="16200000" flipV="1">
                          <a:off x="0" y="0"/>
                          <a:ext cx="215265" cy="46101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88764" id="Pijl: omlaag 28" o:spid="_x0000_s1026" type="#_x0000_t67" style="position:absolute;margin-left:101.35pt;margin-top:24.95pt;width:16.95pt;height:36.3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" adj="16557" fillcolor="#ed7d31" strokecolor="#ed7d31" strokeweight="1pt"/>
            </w:pict>
          </mc:Fallback>
        </mc:AlternateContent>
      </w:r>
      <w:r w:rsidR="00884AAA">
        <w:rPr>
          <w:i/>
          <w:iCs/>
        </w:rPr>
        <w:t>Selecteer de toelage waarvoor je de geregistreerde uitgave wenst te verwijderen (zie oranje</w:t>
      </w:r>
      <w:r w:rsidR="001C260F">
        <w:rPr>
          <w:i/>
          <w:iCs/>
        </w:rPr>
        <w:t xml:space="preserve">  p</w:t>
      </w:r>
      <w:r w:rsidR="00884AAA">
        <w:rPr>
          <w:i/>
          <w:iCs/>
        </w:rPr>
        <w:t>ijl hieronder)</w:t>
      </w:r>
      <w:r w:rsidR="00967830" w:rsidRPr="00CA24DB">
        <w:rPr>
          <w:i/>
          <w:iCs/>
        </w:rPr>
        <w:t>:</w:t>
      </w:r>
    </w:p>
    <w:p w14:paraId="1180B6B7" w14:textId="260F87E5" w:rsidR="00967830" w:rsidRDefault="005005E4" w:rsidP="00C2530A">
      <w:r>
        <w:rPr>
          <w:noProof/>
        </w:rPr>
        <w:drawing>
          <wp:inline distT="0" distB="0" distL="0" distR="0" wp14:anchorId="50C55C39" wp14:editId="15177505">
            <wp:extent cx="5760720" cy="96139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6215" cy="962307"/>
                    </a:xfrm>
                    <a:prstGeom prst="rect">
                      <a:avLst/>
                    </a:prstGeom>
                  </pic:spPr>
                </pic:pic>
              </a:graphicData>
            </a:graphic>
          </wp:inline>
        </w:drawing>
      </w:r>
    </w:p>
    <w:p w14:paraId="24334252" w14:textId="77777777" w:rsidR="0077443D" w:rsidRDefault="005005E4" w:rsidP="00C2530A">
      <w:r>
        <w:tab/>
      </w:r>
    </w:p>
    <w:p w14:paraId="42D07C55" w14:textId="57CF1987" w:rsidR="005005E4" w:rsidRDefault="0077443D" w:rsidP="007B0C5F">
      <w:pPr>
        <w:rPr>
          <w:i/>
          <w:iCs/>
        </w:rPr>
      </w:pPr>
      <w:r>
        <w:br w:type="page"/>
      </w:r>
      <w:r w:rsidR="00434A3F">
        <w:rPr>
          <w:i/>
          <w:iCs/>
        </w:rPr>
        <w:lastRenderedPageBreak/>
        <w:t>Klik b</w:t>
      </w:r>
      <w:r w:rsidR="0035647F">
        <w:rPr>
          <w:i/>
          <w:iCs/>
        </w:rPr>
        <w:t>ij de g</w:t>
      </w:r>
      <w:r>
        <w:rPr>
          <w:i/>
          <w:iCs/>
        </w:rPr>
        <w:t xml:space="preserve">ewenste </w:t>
      </w:r>
      <w:r w:rsidR="00434A3F">
        <w:rPr>
          <w:i/>
          <w:iCs/>
        </w:rPr>
        <w:t>geregistreerde uitgave</w:t>
      </w:r>
      <w:r>
        <w:rPr>
          <w:i/>
          <w:iCs/>
        </w:rPr>
        <w:t xml:space="preserve"> </w:t>
      </w:r>
      <w:r w:rsidR="0035647F">
        <w:rPr>
          <w:i/>
          <w:iCs/>
        </w:rPr>
        <w:t>op ‘acties’</w:t>
      </w:r>
      <w:r w:rsidR="00DD785C">
        <w:rPr>
          <w:i/>
          <w:iCs/>
        </w:rPr>
        <w:t xml:space="preserve"> (zie oranje pijl hieronder)</w:t>
      </w:r>
      <w:r>
        <w:rPr>
          <w:i/>
          <w:iCs/>
        </w:rPr>
        <w:t>:</w:t>
      </w:r>
    </w:p>
    <w:p w14:paraId="49246AE6" w14:textId="4B0F6B1E" w:rsidR="0077443D" w:rsidRPr="00CA24DB" w:rsidRDefault="0077443D" w:rsidP="00CA24DB">
      <w:pPr>
        <w:rPr>
          <w:i/>
          <w:iCs/>
        </w:rPr>
      </w:pPr>
      <w:r>
        <w:rPr>
          <w:noProof/>
        </w:rPr>
        <mc:AlternateContent>
          <mc:Choice Requires="wps">
            <w:drawing>
              <wp:anchor distT="0" distB="0" distL="114300" distR="114300" simplePos="0" relativeHeight="251677696" behindDoc="0" locked="0" layoutInCell="1" allowOverlap="1" wp14:anchorId="298D29BA" wp14:editId="5B1E9554">
                <wp:simplePos x="0" y="0"/>
                <wp:positionH relativeFrom="column">
                  <wp:posOffset>4892358</wp:posOffset>
                </wp:positionH>
                <wp:positionV relativeFrom="paragraph">
                  <wp:posOffset>1575754</wp:posOffset>
                </wp:positionV>
                <wp:extent cx="188595" cy="461010"/>
                <wp:effectExtent l="0" t="21907" r="0" b="37148"/>
                <wp:wrapNone/>
                <wp:docPr id="33" name="Pijl: omlaag 33"/>
                <wp:cNvGraphicFramePr/>
                <a:graphic xmlns:a="http://schemas.openxmlformats.org/drawingml/2006/main">
                  <a:graphicData uri="http://schemas.microsoft.com/office/word/2010/wordprocessingShape">
                    <wps:wsp>
                      <wps:cNvSpPr/>
                      <wps:spPr>
                        <a:xfrm rot="5400000" flipV="1">
                          <a:off x="0" y="0"/>
                          <a:ext cx="188595" cy="461010"/>
                        </a:xfrm>
                        <a:prstGeom prst="downArrow">
                          <a:avLst/>
                        </a:prstGeom>
                        <a:solidFill>
                          <a:srgbClr val="ED7D31"/>
                        </a:solid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C7CD8" id="Pijl: omlaag 33" o:spid="_x0000_s1026" type="#_x0000_t67" style="position:absolute;margin-left:385.25pt;margin-top:124.1pt;width:14.85pt;height:36.3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" adj="17182" fillcolor="#ed7d31" strokecolor="#ed7d31" strokeweight="1pt"/>
            </w:pict>
          </mc:Fallback>
        </mc:AlternateContent>
      </w:r>
      <w:r>
        <w:rPr>
          <w:noProof/>
        </w:rPr>
        <w:drawing>
          <wp:inline distT="0" distB="0" distL="0" distR="0" wp14:anchorId="0091F56C" wp14:editId="257F40CF">
            <wp:extent cx="5760720" cy="3016885"/>
            <wp:effectExtent l="0" t="0" r="0" b="0"/>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3016885"/>
                    </a:xfrm>
                    <a:prstGeom prst="rect">
                      <a:avLst/>
                    </a:prstGeom>
                  </pic:spPr>
                </pic:pic>
              </a:graphicData>
            </a:graphic>
          </wp:inline>
        </w:drawing>
      </w:r>
    </w:p>
    <w:p w14:paraId="1A48CDE0" w14:textId="77777777" w:rsidR="00804836" w:rsidRDefault="00804836" w:rsidP="008B57E7">
      <w:pPr>
        <w:pStyle w:val="Lijstalinea"/>
        <w:rPr>
          <w:i/>
          <w:iCs/>
        </w:rPr>
      </w:pPr>
    </w:p>
    <w:p w14:paraId="4C1AF3B3" w14:textId="3FF0F737" w:rsidR="008B57E7" w:rsidRDefault="00DD785C" w:rsidP="008B57E7">
      <w:pPr>
        <w:pStyle w:val="Lijstalinea"/>
        <w:rPr>
          <w:i/>
          <w:iCs/>
        </w:rPr>
      </w:pPr>
      <w:r>
        <w:rPr>
          <w:i/>
          <w:iCs/>
        </w:rPr>
        <w:t>Klik o</w:t>
      </w:r>
      <w:r w:rsidR="0035647F">
        <w:rPr>
          <w:i/>
          <w:iCs/>
        </w:rPr>
        <w:t xml:space="preserve">p ‘verwijderen’ </w:t>
      </w:r>
      <w:r>
        <w:rPr>
          <w:i/>
          <w:iCs/>
        </w:rPr>
        <w:t>(zie oranje pijl hieronder)</w:t>
      </w:r>
    </w:p>
    <w:p w14:paraId="5F1C7767" w14:textId="2D59C28C" w:rsidR="0035647F" w:rsidRDefault="0035647F" w:rsidP="00CA24DB">
      <w:r>
        <w:rPr>
          <w:noProof/>
        </w:rPr>
        <mc:AlternateContent>
          <mc:Choice Requires="wps">
            <w:drawing>
              <wp:anchor distT="0" distB="0" distL="114300" distR="114300" simplePos="0" relativeHeight="251661312" behindDoc="0" locked="0" layoutInCell="1" allowOverlap="1" wp14:anchorId="77B22BF7" wp14:editId="3691E683">
                <wp:simplePos x="0" y="0"/>
                <wp:positionH relativeFrom="column">
                  <wp:posOffset>1029970</wp:posOffset>
                </wp:positionH>
                <wp:positionV relativeFrom="paragraph">
                  <wp:posOffset>4873625</wp:posOffset>
                </wp:positionV>
                <wp:extent cx="274002" cy="362903"/>
                <wp:effectExtent l="19050" t="19050" r="31115" b="18415"/>
                <wp:wrapNone/>
                <wp:docPr id="22" name="Pijl: omlaag 22"/>
                <wp:cNvGraphicFramePr/>
                <a:graphic xmlns:a="http://schemas.openxmlformats.org/drawingml/2006/main">
                  <a:graphicData uri="http://schemas.microsoft.com/office/word/2010/wordprocessingShape">
                    <wps:wsp>
                      <wps:cNvSpPr/>
                      <wps:spPr>
                        <a:xfrm flipH="1" flipV="1">
                          <a:off x="0" y="0"/>
                          <a:ext cx="274002" cy="362903"/>
                        </a:xfrm>
                        <a:prstGeom prst="down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DCB2E" id="Pijl: omlaag 22" o:spid="_x0000_s1026" type="#_x0000_t67" style="position:absolute;margin-left:81.1pt;margin-top:383.75pt;width:21.55pt;height:28.6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" adj="13446" fillcolor="#ed7d31 [3205]" strokecolor="#ed7d31 [3205]" strokeweight="1pt"/>
            </w:pict>
          </mc:Fallback>
        </mc:AlternateContent>
      </w:r>
      <w:r>
        <w:rPr>
          <w:noProof/>
        </w:rPr>
        <w:drawing>
          <wp:inline distT="0" distB="0" distL="0" distR="0" wp14:anchorId="00BDE484" wp14:editId="6612B4DF">
            <wp:extent cx="2638425" cy="4923939"/>
            <wp:effectExtent l="0" t="0" r="0"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54539" cy="4954012"/>
                    </a:xfrm>
                    <a:prstGeom prst="rect">
                      <a:avLst/>
                    </a:prstGeom>
                  </pic:spPr>
                </pic:pic>
              </a:graphicData>
            </a:graphic>
          </wp:inline>
        </w:drawing>
      </w:r>
    </w:p>
    <w:p w14:paraId="4593D108" w14:textId="6FC4EB8B" w:rsidR="007B0C5F" w:rsidRPr="00D108FE" w:rsidRDefault="007B0C5F" w:rsidP="007B0C5F">
      <w:pPr>
        <w:pStyle w:val="Kop4"/>
        <w:rPr>
          <w:b/>
          <w:bCs/>
        </w:rPr>
      </w:pPr>
      <w:bookmarkStart w:id="15" w:name="_Toc150419159"/>
      <w:r w:rsidRPr="00D108FE">
        <w:rPr>
          <w:b/>
          <w:bCs/>
        </w:rPr>
        <w:lastRenderedPageBreak/>
        <w:t xml:space="preserve">Stap </w:t>
      </w:r>
      <w:r>
        <w:rPr>
          <w:b/>
          <w:bCs/>
        </w:rPr>
        <w:t>5.3</w:t>
      </w:r>
      <w:r w:rsidRPr="00D108FE">
        <w:rPr>
          <w:b/>
          <w:bCs/>
        </w:rPr>
        <w:t xml:space="preserve"> </w:t>
      </w:r>
      <w:r>
        <w:rPr>
          <w:b/>
          <w:bCs/>
        </w:rPr>
        <w:t>–</w:t>
      </w:r>
      <w:r w:rsidRPr="00D108FE">
        <w:rPr>
          <w:b/>
          <w:bCs/>
        </w:rPr>
        <w:t xml:space="preserve"> </w:t>
      </w:r>
      <w:r>
        <w:rPr>
          <w:b/>
          <w:bCs/>
        </w:rPr>
        <w:t xml:space="preserve"> Berekening BTW</w:t>
      </w:r>
      <w:bookmarkEnd w:id="15"/>
    </w:p>
    <w:p w14:paraId="410400FB" w14:textId="60C9F559" w:rsidR="008B57E7" w:rsidRDefault="008B57E7" w:rsidP="008B57E7"/>
    <w:p w14:paraId="77BE4F0B" w14:textId="6748AA36" w:rsidR="008B57E7" w:rsidRPr="00985205" w:rsidRDefault="008B57E7" w:rsidP="008B57E7">
      <w:r w:rsidRPr="00985205">
        <w:t xml:space="preserve">In </w:t>
      </w:r>
      <w:r w:rsidR="00F30C98">
        <w:t>het overzicht van de tellers</w:t>
      </w:r>
      <w:r w:rsidRPr="00985205">
        <w:t xml:space="preserve"> worden steeds de bedragen inclusief BTW weergegeven. Enkel op het detailscherm waar uitgaven en bewijsstukken geregistreerd worden, moet je de bedragen inclusief en exclusief BTW ingeven.</w:t>
      </w:r>
    </w:p>
    <w:p w14:paraId="5AEB426B" w14:textId="12AF38EE" w:rsidR="008B57E7" w:rsidRDefault="008B57E7" w:rsidP="008B57E7">
      <w:r w:rsidRPr="00985205">
        <w:t xml:space="preserve">In de meeste gevallen kan je beide bedragen eenvoudig op de factuur terugvinden. Het bedrag exclusief BTW kan nooit groter zijn dan het bedrag inclusief BTW. </w:t>
      </w:r>
    </w:p>
    <w:p w14:paraId="785C16CA" w14:textId="2B396BDB" w:rsidR="009B1DFF" w:rsidRDefault="009B1DFF" w:rsidP="008B57E7">
      <w:r>
        <w:t xml:space="preserve">Om een </w:t>
      </w:r>
      <w:r w:rsidR="006A686F">
        <w:t>bedrag exclusief BTW uit te rekenen, deel je het bedrag inclusief BTW door 1,21</w:t>
      </w:r>
      <w:r w:rsidR="009A4756">
        <w:t xml:space="preserve"> (bij 21%)</w:t>
      </w:r>
      <w:r w:rsidR="006A686F">
        <w:t>.</w:t>
      </w:r>
      <w:r w:rsidR="006A686F">
        <w:br/>
        <w:t xml:space="preserve">Voorbeeld: </w:t>
      </w:r>
      <w:r w:rsidR="00103FB6">
        <w:t>Bedrag € 500 (inclusief BTW)</w:t>
      </w:r>
      <w:r w:rsidR="001C08B4">
        <w:t xml:space="preserve"> = </w:t>
      </w:r>
      <w:r w:rsidR="00103FB6">
        <w:t xml:space="preserve">€ 500 : 1,21 = </w:t>
      </w:r>
      <w:r w:rsidR="009A4756">
        <w:t>€ 413,22 (exclusief BTW)</w:t>
      </w:r>
      <w:r w:rsidR="00E46EB7">
        <w:t>.</w:t>
      </w:r>
    </w:p>
    <w:p w14:paraId="3B3D8301" w14:textId="77777777" w:rsidR="00AD6D32" w:rsidRDefault="00AD6D32" w:rsidP="008B57E7"/>
    <w:p w14:paraId="1509BCEA" w14:textId="45250665" w:rsidR="00AD6D32" w:rsidRPr="00D108FE" w:rsidRDefault="00AD6D32" w:rsidP="00AD6D32">
      <w:pPr>
        <w:pStyle w:val="Kop3"/>
        <w:rPr>
          <w:b/>
          <w:bCs/>
        </w:rPr>
      </w:pPr>
      <w:bookmarkStart w:id="16" w:name="_Toc150419160"/>
      <w:r w:rsidRPr="00D108FE">
        <w:rPr>
          <w:b/>
          <w:bCs/>
        </w:rPr>
        <w:t xml:space="preserve">Stap </w:t>
      </w:r>
      <w:r>
        <w:rPr>
          <w:b/>
          <w:bCs/>
        </w:rPr>
        <w:t>6</w:t>
      </w:r>
      <w:r w:rsidRPr="00D108FE">
        <w:rPr>
          <w:b/>
          <w:bCs/>
        </w:rPr>
        <w:t xml:space="preserve"> </w:t>
      </w:r>
      <w:r>
        <w:rPr>
          <w:b/>
          <w:bCs/>
        </w:rPr>
        <w:t>–</w:t>
      </w:r>
      <w:r w:rsidRPr="00D108FE">
        <w:rPr>
          <w:b/>
          <w:bCs/>
        </w:rPr>
        <w:t xml:space="preserve"> </w:t>
      </w:r>
      <w:r>
        <w:rPr>
          <w:b/>
          <w:bCs/>
        </w:rPr>
        <w:t>Contact</w:t>
      </w:r>
      <w:bookmarkEnd w:id="16"/>
    </w:p>
    <w:p w14:paraId="011CA646" w14:textId="77777777" w:rsidR="00AD6D32" w:rsidRDefault="00AD6D32" w:rsidP="008B57E7"/>
    <w:p w14:paraId="2A8025D3" w14:textId="55640026" w:rsidR="00C3365B" w:rsidRDefault="000638E0" w:rsidP="008B57E7">
      <w:r>
        <w:t>Bij verdere vragen of onduidelijkheden kan je contact met ons opnemen via</w:t>
      </w:r>
      <w:r w:rsidR="00B42E4B">
        <w:t>:</w:t>
      </w:r>
      <w:r>
        <w:t xml:space="preserve"> </w:t>
      </w:r>
      <w:hyperlink r:id="rId33" w:history="1">
        <w:r w:rsidR="00C3365B" w:rsidRPr="00FA7EE9">
          <w:rPr>
            <w:rStyle w:val="Hyperlink"/>
          </w:rPr>
          <w:t>gegevensbeheer.volwassenenonderwijs@vlaanderen.be</w:t>
        </w:r>
      </w:hyperlink>
    </w:p>
    <w:p w14:paraId="337091F8" w14:textId="77777777" w:rsidR="00C3365B" w:rsidRDefault="00C3365B" w:rsidP="008B57E7"/>
    <w:p w14:paraId="354E2C22" w14:textId="77777777" w:rsidR="00AA219D" w:rsidRPr="00985205" w:rsidRDefault="00AA219D" w:rsidP="008B57E7"/>
    <w:sectPr w:rsidR="00AA219D" w:rsidRPr="00985205" w:rsidSect="004863B2">
      <w:footerReference w:type="default" r:id="rId34"/>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F2D5E" w14:textId="77777777" w:rsidR="003379F7" w:rsidRDefault="003379F7" w:rsidP="008B57E7">
      <w:pPr>
        <w:spacing w:after="0" w:line="240" w:lineRule="auto"/>
      </w:pPr>
      <w:r>
        <w:separator/>
      </w:r>
    </w:p>
  </w:endnote>
  <w:endnote w:type="continuationSeparator" w:id="0">
    <w:p w14:paraId="6EB4D971" w14:textId="77777777" w:rsidR="003379F7" w:rsidRDefault="003379F7" w:rsidP="008B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2D48" w14:textId="4CF6355C" w:rsidR="0001007E" w:rsidRDefault="00D327F7">
    <w:pPr>
      <w:pStyle w:val="Voettekst"/>
    </w:pPr>
    <w:r>
      <w:t>Versie: november 2023</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108D" w14:textId="2152FB04" w:rsidR="004863B2" w:rsidRDefault="004863B2">
    <w:pPr>
      <w:pStyle w:val="Voettekst"/>
    </w:pPr>
    <w:r>
      <w:t>Versie: november 2023</w:t>
    </w:r>
    <w:r>
      <w:tab/>
    </w:r>
    <w:r>
      <w:tab/>
    </w:r>
    <w:r w:rsidR="009B6A85">
      <w:rPr>
        <w:noProof/>
      </w:rPr>
      <w:t xml:space="preserve">pagina </w:t>
    </w:r>
    <w:r w:rsidR="003A0AAC">
      <w:rPr>
        <w:noProof/>
      </w:rPr>
      <w:fldChar w:fldCharType="begin"/>
    </w:r>
    <w:r w:rsidR="003A0AAC">
      <w:rPr>
        <w:noProof/>
      </w:rPr>
      <w:instrText>PAGE   \* MERGEFORMAT</w:instrText>
    </w:r>
    <w:r w:rsidR="003A0AAC">
      <w:rPr>
        <w:noProof/>
      </w:rPr>
      <w:fldChar w:fldCharType="separate"/>
    </w:r>
    <w:r w:rsidR="003A0AAC" w:rsidRPr="003A0AAC">
      <w:rPr>
        <w:noProof/>
        <w:lang w:val="nl-NL"/>
      </w:rPr>
      <w:t>1</w:t>
    </w:r>
    <w:r w:rsidR="003A0AA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EA09" w14:textId="77777777" w:rsidR="003379F7" w:rsidRDefault="003379F7" w:rsidP="008B57E7">
      <w:pPr>
        <w:spacing w:after="0" w:line="240" w:lineRule="auto"/>
      </w:pPr>
      <w:r>
        <w:separator/>
      </w:r>
    </w:p>
  </w:footnote>
  <w:footnote w:type="continuationSeparator" w:id="0">
    <w:p w14:paraId="722C6B3C" w14:textId="77777777" w:rsidR="003379F7" w:rsidRDefault="003379F7" w:rsidP="008B5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D05"/>
    <w:multiLevelType w:val="hybridMultilevel"/>
    <w:tmpl w:val="C324B50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D815E9"/>
    <w:multiLevelType w:val="hybridMultilevel"/>
    <w:tmpl w:val="827A2866"/>
    <w:lvl w:ilvl="0" w:tplc="4BEAA58A">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ABD7131"/>
    <w:multiLevelType w:val="hybridMultilevel"/>
    <w:tmpl w:val="0590B698"/>
    <w:lvl w:ilvl="0" w:tplc="1FF8E4A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DA6175"/>
    <w:multiLevelType w:val="hybridMultilevel"/>
    <w:tmpl w:val="0F405A40"/>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4" w15:restartNumberingAfterBreak="0">
    <w:nsid w:val="6A5F1897"/>
    <w:multiLevelType w:val="hybridMultilevel"/>
    <w:tmpl w:val="E8021D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D0C0C17"/>
    <w:multiLevelType w:val="hybridMultilevel"/>
    <w:tmpl w:val="75A01BD6"/>
    <w:lvl w:ilvl="0" w:tplc="FA1472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D767BFB"/>
    <w:multiLevelType w:val="hybridMultilevel"/>
    <w:tmpl w:val="FFFFFFFF"/>
    <w:lvl w:ilvl="0" w:tplc="34F4D442">
      <w:start w:val="1"/>
      <w:numFmt w:val="bullet"/>
      <w:lvlText w:val=""/>
      <w:lvlJc w:val="left"/>
      <w:pPr>
        <w:ind w:left="720" w:hanging="360"/>
      </w:pPr>
      <w:rPr>
        <w:rFonts w:ascii="Symbol" w:hAnsi="Symbol" w:hint="default"/>
      </w:rPr>
    </w:lvl>
    <w:lvl w:ilvl="1" w:tplc="A9E64E5E">
      <w:start w:val="1"/>
      <w:numFmt w:val="bullet"/>
      <w:lvlText w:val="o"/>
      <w:lvlJc w:val="left"/>
      <w:pPr>
        <w:ind w:left="1440" w:hanging="360"/>
      </w:pPr>
      <w:rPr>
        <w:rFonts w:ascii="Courier New" w:hAnsi="Courier New" w:hint="default"/>
      </w:rPr>
    </w:lvl>
    <w:lvl w:ilvl="2" w:tplc="EF74BF28">
      <w:start w:val="1"/>
      <w:numFmt w:val="bullet"/>
      <w:lvlText w:val=""/>
      <w:lvlJc w:val="left"/>
      <w:pPr>
        <w:ind w:left="2160" w:hanging="360"/>
      </w:pPr>
      <w:rPr>
        <w:rFonts w:ascii="Wingdings" w:hAnsi="Wingdings" w:hint="default"/>
      </w:rPr>
    </w:lvl>
    <w:lvl w:ilvl="3" w:tplc="E94820D2">
      <w:start w:val="1"/>
      <w:numFmt w:val="bullet"/>
      <w:lvlText w:val=""/>
      <w:lvlJc w:val="left"/>
      <w:pPr>
        <w:ind w:left="2880" w:hanging="360"/>
      </w:pPr>
      <w:rPr>
        <w:rFonts w:ascii="Symbol" w:hAnsi="Symbol" w:hint="default"/>
      </w:rPr>
    </w:lvl>
    <w:lvl w:ilvl="4" w:tplc="8490058C">
      <w:start w:val="1"/>
      <w:numFmt w:val="bullet"/>
      <w:lvlText w:val="o"/>
      <w:lvlJc w:val="left"/>
      <w:pPr>
        <w:ind w:left="3600" w:hanging="360"/>
      </w:pPr>
      <w:rPr>
        <w:rFonts w:ascii="Courier New" w:hAnsi="Courier New" w:hint="default"/>
      </w:rPr>
    </w:lvl>
    <w:lvl w:ilvl="5" w:tplc="4BB23FD2">
      <w:start w:val="1"/>
      <w:numFmt w:val="bullet"/>
      <w:lvlText w:val=""/>
      <w:lvlJc w:val="left"/>
      <w:pPr>
        <w:ind w:left="4320" w:hanging="360"/>
      </w:pPr>
      <w:rPr>
        <w:rFonts w:ascii="Wingdings" w:hAnsi="Wingdings" w:hint="default"/>
      </w:rPr>
    </w:lvl>
    <w:lvl w:ilvl="6" w:tplc="CA628C1A">
      <w:start w:val="1"/>
      <w:numFmt w:val="bullet"/>
      <w:lvlText w:val=""/>
      <w:lvlJc w:val="left"/>
      <w:pPr>
        <w:ind w:left="5040" w:hanging="360"/>
      </w:pPr>
      <w:rPr>
        <w:rFonts w:ascii="Symbol" w:hAnsi="Symbol" w:hint="default"/>
      </w:rPr>
    </w:lvl>
    <w:lvl w:ilvl="7" w:tplc="491E8206">
      <w:start w:val="1"/>
      <w:numFmt w:val="bullet"/>
      <w:lvlText w:val="o"/>
      <w:lvlJc w:val="left"/>
      <w:pPr>
        <w:ind w:left="5760" w:hanging="360"/>
      </w:pPr>
      <w:rPr>
        <w:rFonts w:ascii="Courier New" w:hAnsi="Courier New" w:hint="default"/>
      </w:rPr>
    </w:lvl>
    <w:lvl w:ilvl="8" w:tplc="8FDA3D28">
      <w:start w:val="1"/>
      <w:numFmt w:val="bullet"/>
      <w:lvlText w:val=""/>
      <w:lvlJc w:val="left"/>
      <w:pPr>
        <w:ind w:left="6480" w:hanging="360"/>
      </w:pPr>
      <w:rPr>
        <w:rFonts w:ascii="Wingdings" w:hAnsi="Wingdings" w:hint="default"/>
      </w:rPr>
    </w:lvl>
  </w:abstractNum>
  <w:num w:numId="1" w16cid:durableId="261573416">
    <w:abstractNumId w:val="3"/>
  </w:num>
  <w:num w:numId="2" w16cid:durableId="1884056465">
    <w:abstractNumId w:val="2"/>
  </w:num>
  <w:num w:numId="3" w16cid:durableId="1500928031">
    <w:abstractNumId w:val="1"/>
  </w:num>
  <w:num w:numId="4" w16cid:durableId="1929002731">
    <w:abstractNumId w:val="6"/>
  </w:num>
  <w:num w:numId="5" w16cid:durableId="29500698">
    <w:abstractNumId w:val="5"/>
  </w:num>
  <w:num w:numId="6" w16cid:durableId="1967850278">
    <w:abstractNumId w:val="4"/>
  </w:num>
  <w:num w:numId="7" w16cid:durableId="42171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91"/>
    <w:rsid w:val="00000548"/>
    <w:rsid w:val="0000762F"/>
    <w:rsid w:val="0001007E"/>
    <w:rsid w:val="00011FE8"/>
    <w:rsid w:val="00012CDF"/>
    <w:rsid w:val="00014DD5"/>
    <w:rsid w:val="000200A7"/>
    <w:rsid w:val="00022DF2"/>
    <w:rsid w:val="00024093"/>
    <w:rsid w:val="0003482E"/>
    <w:rsid w:val="00034AFE"/>
    <w:rsid w:val="00037096"/>
    <w:rsid w:val="000417DC"/>
    <w:rsid w:val="0004645D"/>
    <w:rsid w:val="00055F47"/>
    <w:rsid w:val="000563A0"/>
    <w:rsid w:val="00057016"/>
    <w:rsid w:val="000600E9"/>
    <w:rsid w:val="000638E0"/>
    <w:rsid w:val="000749C2"/>
    <w:rsid w:val="00082172"/>
    <w:rsid w:val="00085DA1"/>
    <w:rsid w:val="00087C06"/>
    <w:rsid w:val="000911A4"/>
    <w:rsid w:val="00093A71"/>
    <w:rsid w:val="000A13AF"/>
    <w:rsid w:val="000A35BA"/>
    <w:rsid w:val="000A5A58"/>
    <w:rsid w:val="000B03AA"/>
    <w:rsid w:val="000B3C68"/>
    <w:rsid w:val="000C30EB"/>
    <w:rsid w:val="000D303C"/>
    <w:rsid w:val="000E367C"/>
    <w:rsid w:val="00103FB6"/>
    <w:rsid w:val="00110718"/>
    <w:rsid w:val="001130B1"/>
    <w:rsid w:val="00120387"/>
    <w:rsid w:val="00131DFB"/>
    <w:rsid w:val="00133466"/>
    <w:rsid w:val="00144F3C"/>
    <w:rsid w:val="00156C7F"/>
    <w:rsid w:val="00160882"/>
    <w:rsid w:val="00172B13"/>
    <w:rsid w:val="001953D3"/>
    <w:rsid w:val="001973A4"/>
    <w:rsid w:val="001A0C6D"/>
    <w:rsid w:val="001B3EEC"/>
    <w:rsid w:val="001B45B3"/>
    <w:rsid w:val="001B69A1"/>
    <w:rsid w:val="001B6A6C"/>
    <w:rsid w:val="001C08B4"/>
    <w:rsid w:val="001C260F"/>
    <w:rsid w:val="001E1A82"/>
    <w:rsid w:val="001E44E7"/>
    <w:rsid w:val="0020474C"/>
    <w:rsid w:val="002069C0"/>
    <w:rsid w:val="00213F74"/>
    <w:rsid w:val="002224D8"/>
    <w:rsid w:val="00240C14"/>
    <w:rsid w:val="00252852"/>
    <w:rsid w:val="002538BD"/>
    <w:rsid w:val="002641B9"/>
    <w:rsid w:val="0026601E"/>
    <w:rsid w:val="00280E0F"/>
    <w:rsid w:val="00287243"/>
    <w:rsid w:val="002A3EA7"/>
    <w:rsid w:val="002B7BBF"/>
    <w:rsid w:val="002C139D"/>
    <w:rsid w:val="002C1559"/>
    <w:rsid w:val="002C5970"/>
    <w:rsid w:val="002C7CDF"/>
    <w:rsid w:val="002D3887"/>
    <w:rsid w:val="002E724E"/>
    <w:rsid w:val="002F2B2C"/>
    <w:rsid w:val="00300F9F"/>
    <w:rsid w:val="003013BE"/>
    <w:rsid w:val="003013F1"/>
    <w:rsid w:val="00303705"/>
    <w:rsid w:val="00304584"/>
    <w:rsid w:val="0031265B"/>
    <w:rsid w:val="003138D2"/>
    <w:rsid w:val="003175A8"/>
    <w:rsid w:val="003252E0"/>
    <w:rsid w:val="0033039C"/>
    <w:rsid w:val="003333F0"/>
    <w:rsid w:val="003379F7"/>
    <w:rsid w:val="003400BD"/>
    <w:rsid w:val="0035647F"/>
    <w:rsid w:val="003604E9"/>
    <w:rsid w:val="003713C3"/>
    <w:rsid w:val="0038555E"/>
    <w:rsid w:val="003A0AAC"/>
    <w:rsid w:val="003A36BD"/>
    <w:rsid w:val="003B3E21"/>
    <w:rsid w:val="003B6046"/>
    <w:rsid w:val="003B7001"/>
    <w:rsid w:val="003D584F"/>
    <w:rsid w:val="003D6782"/>
    <w:rsid w:val="003D6813"/>
    <w:rsid w:val="003E2E3B"/>
    <w:rsid w:val="003E6863"/>
    <w:rsid w:val="003F1B1E"/>
    <w:rsid w:val="003F4CA8"/>
    <w:rsid w:val="004015DE"/>
    <w:rsid w:val="00401888"/>
    <w:rsid w:val="004126D2"/>
    <w:rsid w:val="00424C55"/>
    <w:rsid w:val="0043108E"/>
    <w:rsid w:val="00434A3F"/>
    <w:rsid w:val="00446F9B"/>
    <w:rsid w:val="00450B8A"/>
    <w:rsid w:val="00464C76"/>
    <w:rsid w:val="0046664A"/>
    <w:rsid w:val="004667C3"/>
    <w:rsid w:val="00466F2E"/>
    <w:rsid w:val="00480E2E"/>
    <w:rsid w:val="00481651"/>
    <w:rsid w:val="004863B2"/>
    <w:rsid w:val="004915EC"/>
    <w:rsid w:val="0049768B"/>
    <w:rsid w:val="004A4129"/>
    <w:rsid w:val="004A5955"/>
    <w:rsid w:val="004B6812"/>
    <w:rsid w:val="004C16CF"/>
    <w:rsid w:val="004C6060"/>
    <w:rsid w:val="004D1BE8"/>
    <w:rsid w:val="004D489D"/>
    <w:rsid w:val="004D5E57"/>
    <w:rsid w:val="004D69A2"/>
    <w:rsid w:val="004E7C59"/>
    <w:rsid w:val="004F50C2"/>
    <w:rsid w:val="005005E4"/>
    <w:rsid w:val="005119B7"/>
    <w:rsid w:val="005253EC"/>
    <w:rsid w:val="005278F1"/>
    <w:rsid w:val="00531BD3"/>
    <w:rsid w:val="0053449C"/>
    <w:rsid w:val="00534B98"/>
    <w:rsid w:val="00544564"/>
    <w:rsid w:val="005505EE"/>
    <w:rsid w:val="00550626"/>
    <w:rsid w:val="005635C6"/>
    <w:rsid w:val="00596849"/>
    <w:rsid w:val="005A0D2E"/>
    <w:rsid w:val="005B5A2D"/>
    <w:rsid w:val="005C0691"/>
    <w:rsid w:val="005E0AAC"/>
    <w:rsid w:val="005E65B7"/>
    <w:rsid w:val="005F7523"/>
    <w:rsid w:val="005F7DFF"/>
    <w:rsid w:val="006002E9"/>
    <w:rsid w:val="0060500F"/>
    <w:rsid w:val="006064DB"/>
    <w:rsid w:val="006071CF"/>
    <w:rsid w:val="006077E0"/>
    <w:rsid w:val="00620225"/>
    <w:rsid w:val="00620894"/>
    <w:rsid w:val="00630A91"/>
    <w:rsid w:val="00696712"/>
    <w:rsid w:val="006A686F"/>
    <w:rsid w:val="006B2D28"/>
    <w:rsid w:val="006B3C67"/>
    <w:rsid w:val="006B512E"/>
    <w:rsid w:val="006B6EDC"/>
    <w:rsid w:val="006C3872"/>
    <w:rsid w:val="006D514E"/>
    <w:rsid w:val="006D6975"/>
    <w:rsid w:val="006D785A"/>
    <w:rsid w:val="006E7EE3"/>
    <w:rsid w:val="006F2A63"/>
    <w:rsid w:val="006F4305"/>
    <w:rsid w:val="006F53C8"/>
    <w:rsid w:val="007060BC"/>
    <w:rsid w:val="00712F28"/>
    <w:rsid w:val="00713BD4"/>
    <w:rsid w:val="00716010"/>
    <w:rsid w:val="00722274"/>
    <w:rsid w:val="007330B8"/>
    <w:rsid w:val="0073413D"/>
    <w:rsid w:val="007350B2"/>
    <w:rsid w:val="007362A4"/>
    <w:rsid w:val="007522A1"/>
    <w:rsid w:val="00755289"/>
    <w:rsid w:val="00755AFC"/>
    <w:rsid w:val="00765CC8"/>
    <w:rsid w:val="00767B8F"/>
    <w:rsid w:val="0077443D"/>
    <w:rsid w:val="00786549"/>
    <w:rsid w:val="00794757"/>
    <w:rsid w:val="007A36F2"/>
    <w:rsid w:val="007A492D"/>
    <w:rsid w:val="007B0C5F"/>
    <w:rsid w:val="007B4D33"/>
    <w:rsid w:val="007B7D49"/>
    <w:rsid w:val="007C2C82"/>
    <w:rsid w:val="007C62FE"/>
    <w:rsid w:val="007C76A5"/>
    <w:rsid w:val="007F76B7"/>
    <w:rsid w:val="00802FCC"/>
    <w:rsid w:val="008045F7"/>
    <w:rsid w:val="00804836"/>
    <w:rsid w:val="00805580"/>
    <w:rsid w:val="00811E5B"/>
    <w:rsid w:val="00814858"/>
    <w:rsid w:val="008148C2"/>
    <w:rsid w:val="00815D19"/>
    <w:rsid w:val="00824C94"/>
    <w:rsid w:val="00824D85"/>
    <w:rsid w:val="008269CB"/>
    <w:rsid w:val="00834AA2"/>
    <w:rsid w:val="00845C51"/>
    <w:rsid w:val="00855412"/>
    <w:rsid w:val="00860C2C"/>
    <w:rsid w:val="00864B90"/>
    <w:rsid w:val="00866159"/>
    <w:rsid w:val="008775DA"/>
    <w:rsid w:val="00883888"/>
    <w:rsid w:val="00884AAA"/>
    <w:rsid w:val="0089202F"/>
    <w:rsid w:val="00893067"/>
    <w:rsid w:val="00893770"/>
    <w:rsid w:val="0089753E"/>
    <w:rsid w:val="00897B49"/>
    <w:rsid w:val="008B458B"/>
    <w:rsid w:val="008B57E7"/>
    <w:rsid w:val="008C07BC"/>
    <w:rsid w:val="008C1A08"/>
    <w:rsid w:val="008D3C06"/>
    <w:rsid w:val="008D73AF"/>
    <w:rsid w:val="008D78A1"/>
    <w:rsid w:val="008E750F"/>
    <w:rsid w:val="008F0CBC"/>
    <w:rsid w:val="008F1796"/>
    <w:rsid w:val="008F2B31"/>
    <w:rsid w:val="008F6187"/>
    <w:rsid w:val="0090176F"/>
    <w:rsid w:val="00905266"/>
    <w:rsid w:val="00907F7E"/>
    <w:rsid w:val="00920DDE"/>
    <w:rsid w:val="00930E08"/>
    <w:rsid w:val="00936F6D"/>
    <w:rsid w:val="009463AC"/>
    <w:rsid w:val="00951228"/>
    <w:rsid w:val="00953463"/>
    <w:rsid w:val="00956096"/>
    <w:rsid w:val="009630CB"/>
    <w:rsid w:val="00967830"/>
    <w:rsid w:val="00970E76"/>
    <w:rsid w:val="0097533D"/>
    <w:rsid w:val="00980307"/>
    <w:rsid w:val="00994DEB"/>
    <w:rsid w:val="00995B01"/>
    <w:rsid w:val="009A44E6"/>
    <w:rsid w:val="009A4756"/>
    <w:rsid w:val="009B1DFF"/>
    <w:rsid w:val="009B5847"/>
    <w:rsid w:val="009B6A85"/>
    <w:rsid w:val="009D1D94"/>
    <w:rsid w:val="009E518F"/>
    <w:rsid w:val="009F0E02"/>
    <w:rsid w:val="009F2691"/>
    <w:rsid w:val="009F2E2C"/>
    <w:rsid w:val="009F3BB4"/>
    <w:rsid w:val="009F76E1"/>
    <w:rsid w:val="00A0679D"/>
    <w:rsid w:val="00A07379"/>
    <w:rsid w:val="00A073DD"/>
    <w:rsid w:val="00A14A00"/>
    <w:rsid w:val="00A1722B"/>
    <w:rsid w:val="00A25B61"/>
    <w:rsid w:val="00A30D4C"/>
    <w:rsid w:val="00A3532E"/>
    <w:rsid w:val="00A420A2"/>
    <w:rsid w:val="00A43E5B"/>
    <w:rsid w:val="00A53C7F"/>
    <w:rsid w:val="00A54327"/>
    <w:rsid w:val="00A63DEB"/>
    <w:rsid w:val="00A66816"/>
    <w:rsid w:val="00A7020D"/>
    <w:rsid w:val="00A751D9"/>
    <w:rsid w:val="00A77A38"/>
    <w:rsid w:val="00A9044A"/>
    <w:rsid w:val="00A968DD"/>
    <w:rsid w:val="00A97EC0"/>
    <w:rsid w:val="00AA219D"/>
    <w:rsid w:val="00AA71AA"/>
    <w:rsid w:val="00AB1114"/>
    <w:rsid w:val="00AB2EF5"/>
    <w:rsid w:val="00AB51CB"/>
    <w:rsid w:val="00AC0D34"/>
    <w:rsid w:val="00AD6D32"/>
    <w:rsid w:val="00AE3F08"/>
    <w:rsid w:val="00AE4230"/>
    <w:rsid w:val="00AF3ACB"/>
    <w:rsid w:val="00B03863"/>
    <w:rsid w:val="00B11227"/>
    <w:rsid w:val="00B12B9B"/>
    <w:rsid w:val="00B20717"/>
    <w:rsid w:val="00B21CFB"/>
    <w:rsid w:val="00B26EDF"/>
    <w:rsid w:val="00B379BC"/>
    <w:rsid w:val="00B41842"/>
    <w:rsid w:val="00B429BC"/>
    <w:rsid w:val="00B42E4B"/>
    <w:rsid w:val="00B4621C"/>
    <w:rsid w:val="00B5028E"/>
    <w:rsid w:val="00B638EE"/>
    <w:rsid w:val="00B711AB"/>
    <w:rsid w:val="00B71ECF"/>
    <w:rsid w:val="00B7756D"/>
    <w:rsid w:val="00B85747"/>
    <w:rsid w:val="00B971CC"/>
    <w:rsid w:val="00BA7ADA"/>
    <w:rsid w:val="00BC00B1"/>
    <w:rsid w:val="00BC5810"/>
    <w:rsid w:val="00BD009C"/>
    <w:rsid w:val="00BD58ED"/>
    <w:rsid w:val="00BD78A8"/>
    <w:rsid w:val="00BF0157"/>
    <w:rsid w:val="00BF0F2B"/>
    <w:rsid w:val="00C0236A"/>
    <w:rsid w:val="00C02D47"/>
    <w:rsid w:val="00C04330"/>
    <w:rsid w:val="00C13E60"/>
    <w:rsid w:val="00C2530A"/>
    <w:rsid w:val="00C2668D"/>
    <w:rsid w:val="00C3365B"/>
    <w:rsid w:val="00C35164"/>
    <w:rsid w:val="00C536CB"/>
    <w:rsid w:val="00C565C8"/>
    <w:rsid w:val="00C66D85"/>
    <w:rsid w:val="00C73C86"/>
    <w:rsid w:val="00C74E74"/>
    <w:rsid w:val="00C75957"/>
    <w:rsid w:val="00C90697"/>
    <w:rsid w:val="00C93188"/>
    <w:rsid w:val="00CA24DB"/>
    <w:rsid w:val="00CA5150"/>
    <w:rsid w:val="00CD765C"/>
    <w:rsid w:val="00CE23F0"/>
    <w:rsid w:val="00CF180B"/>
    <w:rsid w:val="00CF5D22"/>
    <w:rsid w:val="00D14435"/>
    <w:rsid w:val="00D14FC0"/>
    <w:rsid w:val="00D17ADD"/>
    <w:rsid w:val="00D25377"/>
    <w:rsid w:val="00D31BA4"/>
    <w:rsid w:val="00D323C6"/>
    <w:rsid w:val="00D327F7"/>
    <w:rsid w:val="00D3721E"/>
    <w:rsid w:val="00D3794E"/>
    <w:rsid w:val="00D40684"/>
    <w:rsid w:val="00D41FF5"/>
    <w:rsid w:val="00D54CCF"/>
    <w:rsid w:val="00D667FF"/>
    <w:rsid w:val="00D81433"/>
    <w:rsid w:val="00D836BD"/>
    <w:rsid w:val="00D9023B"/>
    <w:rsid w:val="00DA0E37"/>
    <w:rsid w:val="00DB1E02"/>
    <w:rsid w:val="00DB384F"/>
    <w:rsid w:val="00DB40E6"/>
    <w:rsid w:val="00DB44B0"/>
    <w:rsid w:val="00DB734F"/>
    <w:rsid w:val="00DC25E1"/>
    <w:rsid w:val="00DD233C"/>
    <w:rsid w:val="00DD3C0B"/>
    <w:rsid w:val="00DD785C"/>
    <w:rsid w:val="00E0090F"/>
    <w:rsid w:val="00E14700"/>
    <w:rsid w:val="00E21047"/>
    <w:rsid w:val="00E22101"/>
    <w:rsid w:val="00E22C4B"/>
    <w:rsid w:val="00E26AAA"/>
    <w:rsid w:val="00E33B7B"/>
    <w:rsid w:val="00E46EB7"/>
    <w:rsid w:val="00E66679"/>
    <w:rsid w:val="00E703F9"/>
    <w:rsid w:val="00E83DA9"/>
    <w:rsid w:val="00E86DC6"/>
    <w:rsid w:val="00E91CCE"/>
    <w:rsid w:val="00E94681"/>
    <w:rsid w:val="00EC3222"/>
    <w:rsid w:val="00EC3255"/>
    <w:rsid w:val="00EC4136"/>
    <w:rsid w:val="00EC7C03"/>
    <w:rsid w:val="00ED047B"/>
    <w:rsid w:val="00F00282"/>
    <w:rsid w:val="00F03961"/>
    <w:rsid w:val="00F213BB"/>
    <w:rsid w:val="00F22A7D"/>
    <w:rsid w:val="00F30C98"/>
    <w:rsid w:val="00F35F9C"/>
    <w:rsid w:val="00F40135"/>
    <w:rsid w:val="00F422A3"/>
    <w:rsid w:val="00F46C1B"/>
    <w:rsid w:val="00F526C4"/>
    <w:rsid w:val="00F6147C"/>
    <w:rsid w:val="00F663A7"/>
    <w:rsid w:val="00F715BA"/>
    <w:rsid w:val="00F72330"/>
    <w:rsid w:val="00F74639"/>
    <w:rsid w:val="00F77293"/>
    <w:rsid w:val="00F82C11"/>
    <w:rsid w:val="00F8680C"/>
    <w:rsid w:val="00F87429"/>
    <w:rsid w:val="00F924F9"/>
    <w:rsid w:val="00F96EF3"/>
    <w:rsid w:val="00FA63F4"/>
    <w:rsid w:val="00FB0F36"/>
    <w:rsid w:val="00FB370F"/>
    <w:rsid w:val="00FB5014"/>
    <w:rsid w:val="00FC061C"/>
    <w:rsid w:val="00FC46A7"/>
    <w:rsid w:val="00FC5708"/>
    <w:rsid w:val="00FD06C8"/>
    <w:rsid w:val="00FD0C02"/>
    <w:rsid w:val="00FD360E"/>
    <w:rsid w:val="00FF75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1D65"/>
  <w15:chartTrackingRefBased/>
  <w15:docId w15:val="{82D8CEE2-EA87-4096-843F-147D4300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630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B45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C32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EC32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138D2"/>
    <w:rPr>
      <w:color w:val="0563C1" w:themeColor="hyperlink"/>
      <w:u w:val="single"/>
    </w:rPr>
  </w:style>
  <w:style w:type="character" w:customStyle="1" w:styleId="normaltextrun">
    <w:name w:val="normaltextrun"/>
    <w:basedOn w:val="Standaardalinea-lettertype"/>
    <w:rsid w:val="003138D2"/>
  </w:style>
  <w:style w:type="character" w:customStyle="1" w:styleId="Kop2Char">
    <w:name w:val="Kop 2 Char"/>
    <w:basedOn w:val="Standaardalinea-lettertype"/>
    <w:link w:val="Kop2"/>
    <w:uiPriority w:val="9"/>
    <w:rsid w:val="008B458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B458B"/>
    <w:pPr>
      <w:ind w:left="720"/>
      <w:contextualSpacing/>
    </w:pPr>
  </w:style>
  <w:style w:type="character" w:customStyle="1" w:styleId="Kop3Char">
    <w:name w:val="Kop 3 Char"/>
    <w:basedOn w:val="Standaardalinea-lettertype"/>
    <w:link w:val="Kop3"/>
    <w:uiPriority w:val="9"/>
    <w:rsid w:val="00EC3222"/>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EC3222"/>
    <w:rPr>
      <w:rFonts w:asciiTheme="majorHAnsi" w:eastAsiaTheme="majorEastAsia" w:hAnsiTheme="majorHAnsi" w:cstheme="majorBidi"/>
      <w:i/>
      <w:iCs/>
      <w:color w:val="2F5496" w:themeColor="accent1" w:themeShade="BF"/>
    </w:rPr>
  </w:style>
  <w:style w:type="character" w:styleId="Voetnootmarkering">
    <w:name w:val="footnote reference"/>
    <w:basedOn w:val="Standaardalinea-lettertype"/>
    <w:uiPriority w:val="99"/>
    <w:semiHidden/>
    <w:unhideWhenUsed/>
    <w:rsid w:val="008B57E7"/>
    <w:rPr>
      <w:vertAlign w:val="superscript"/>
    </w:rPr>
  </w:style>
  <w:style w:type="character" w:customStyle="1" w:styleId="VoetnoottekstChar">
    <w:name w:val="Voetnoottekst Char"/>
    <w:basedOn w:val="Standaardalinea-lettertype"/>
    <w:link w:val="Voetnoottekst"/>
    <w:uiPriority w:val="99"/>
    <w:semiHidden/>
    <w:rsid w:val="008B57E7"/>
    <w:rPr>
      <w:sz w:val="20"/>
      <w:szCs w:val="20"/>
    </w:rPr>
  </w:style>
  <w:style w:type="paragraph" w:styleId="Voetnoottekst">
    <w:name w:val="footnote text"/>
    <w:basedOn w:val="Standaard"/>
    <w:link w:val="VoetnoottekstChar"/>
    <w:uiPriority w:val="99"/>
    <w:semiHidden/>
    <w:unhideWhenUsed/>
    <w:rsid w:val="008B57E7"/>
    <w:pPr>
      <w:spacing w:after="0" w:line="240" w:lineRule="auto"/>
    </w:pPr>
    <w:rPr>
      <w:sz w:val="20"/>
      <w:szCs w:val="20"/>
    </w:rPr>
  </w:style>
  <w:style w:type="character" w:customStyle="1" w:styleId="VoetnoottekstChar1">
    <w:name w:val="Voetnoottekst Char1"/>
    <w:basedOn w:val="Standaardalinea-lettertype"/>
    <w:uiPriority w:val="99"/>
    <w:semiHidden/>
    <w:rsid w:val="008B57E7"/>
    <w:rPr>
      <w:sz w:val="20"/>
      <w:szCs w:val="20"/>
    </w:rPr>
  </w:style>
  <w:style w:type="character" w:styleId="GevolgdeHyperlink">
    <w:name w:val="FollowedHyperlink"/>
    <w:basedOn w:val="Standaardalinea-lettertype"/>
    <w:uiPriority w:val="99"/>
    <w:semiHidden/>
    <w:unhideWhenUsed/>
    <w:rsid w:val="00AB1114"/>
    <w:rPr>
      <w:color w:val="954F72" w:themeColor="followedHyperlink"/>
      <w:u w:val="single"/>
    </w:rPr>
  </w:style>
  <w:style w:type="paragraph" w:styleId="Revisie">
    <w:name w:val="Revision"/>
    <w:hidden/>
    <w:uiPriority w:val="99"/>
    <w:semiHidden/>
    <w:rsid w:val="001B3EEC"/>
    <w:pPr>
      <w:spacing w:after="0" w:line="240" w:lineRule="auto"/>
    </w:pPr>
  </w:style>
  <w:style w:type="character" w:styleId="Verwijzingopmerking">
    <w:name w:val="annotation reference"/>
    <w:basedOn w:val="Standaardalinea-lettertype"/>
    <w:uiPriority w:val="99"/>
    <w:semiHidden/>
    <w:unhideWhenUsed/>
    <w:rsid w:val="00C93188"/>
    <w:rPr>
      <w:sz w:val="16"/>
      <w:szCs w:val="16"/>
    </w:rPr>
  </w:style>
  <w:style w:type="paragraph" w:styleId="Tekstopmerking">
    <w:name w:val="annotation text"/>
    <w:basedOn w:val="Standaard"/>
    <w:link w:val="TekstopmerkingChar"/>
    <w:uiPriority w:val="99"/>
    <w:semiHidden/>
    <w:unhideWhenUsed/>
    <w:rsid w:val="00C9318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93188"/>
    <w:rPr>
      <w:sz w:val="20"/>
      <w:szCs w:val="20"/>
    </w:rPr>
  </w:style>
  <w:style w:type="paragraph" w:styleId="Onderwerpvanopmerking">
    <w:name w:val="annotation subject"/>
    <w:basedOn w:val="Tekstopmerking"/>
    <w:next w:val="Tekstopmerking"/>
    <w:link w:val="OnderwerpvanopmerkingChar"/>
    <w:uiPriority w:val="99"/>
    <w:semiHidden/>
    <w:unhideWhenUsed/>
    <w:rsid w:val="00C93188"/>
    <w:rPr>
      <w:b/>
      <w:bCs/>
    </w:rPr>
  </w:style>
  <w:style w:type="character" w:customStyle="1" w:styleId="OnderwerpvanopmerkingChar">
    <w:name w:val="Onderwerp van opmerking Char"/>
    <w:basedOn w:val="TekstopmerkingChar"/>
    <w:link w:val="Onderwerpvanopmerking"/>
    <w:uiPriority w:val="99"/>
    <w:semiHidden/>
    <w:rsid w:val="00C93188"/>
    <w:rPr>
      <w:b/>
      <w:bCs/>
      <w:sz w:val="20"/>
      <w:szCs w:val="20"/>
    </w:rPr>
  </w:style>
  <w:style w:type="character" w:styleId="Nadruk">
    <w:name w:val="Emphasis"/>
    <w:uiPriority w:val="20"/>
    <w:qFormat/>
    <w:rsid w:val="00C74E74"/>
    <w:rPr>
      <w:color w:val="2F5496" w:themeColor="accent1" w:themeShade="BF"/>
    </w:rPr>
  </w:style>
  <w:style w:type="character" w:customStyle="1" w:styleId="Kop1Char">
    <w:name w:val="Kop 1 Char"/>
    <w:basedOn w:val="Standaardalinea-lettertype"/>
    <w:link w:val="Kop1"/>
    <w:uiPriority w:val="9"/>
    <w:rsid w:val="009630C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630CB"/>
    <w:pPr>
      <w:outlineLvl w:val="9"/>
    </w:pPr>
    <w:rPr>
      <w:lang w:eastAsia="nl-BE"/>
    </w:rPr>
  </w:style>
  <w:style w:type="paragraph" w:styleId="Inhopg2">
    <w:name w:val="toc 2"/>
    <w:basedOn w:val="Standaard"/>
    <w:next w:val="Standaard"/>
    <w:autoRedefine/>
    <w:uiPriority w:val="39"/>
    <w:unhideWhenUsed/>
    <w:rsid w:val="009630CB"/>
    <w:pPr>
      <w:spacing w:after="100"/>
      <w:ind w:left="220"/>
    </w:pPr>
  </w:style>
  <w:style w:type="paragraph" w:styleId="Inhopg3">
    <w:name w:val="toc 3"/>
    <w:basedOn w:val="Standaard"/>
    <w:next w:val="Standaard"/>
    <w:autoRedefine/>
    <w:uiPriority w:val="39"/>
    <w:unhideWhenUsed/>
    <w:rsid w:val="009630CB"/>
    <w:pPr>
      <w:spacing w:after="100"/>
      <w:ind w:left="440"/>
    </w:pPr>
  </w:style>
  <w:style w:type="character" w:styleId="Onopgelostemelding">
    <w:name w:val="Unresolved Mention"/>
    <w:basedOn w:val="Standaardalinea-lettertype"/>
    <w:uiPriority w:val="99"/>
    <w:semiHidden/>
    <w:unhideWhenUsed/>
    <w:rsid w:val="00BA7ADA"/>
    <w:rPr>
      <w:color w:val="605E5C"/>
      <w:shd w:val="clear" w:color="auto" w:fill="E1DFDD"/>
    </w:rPr>
  </w:style>
  <w:style w:type="paragraph" w:styleId="Inhopg4">
    <w:name w:val="toc 4"/>
    <w:basedOn w:val="Standaard"/>
    <w:next w:val="Standaard"/>
    <w:autoRedefine/>
    <w:uiPriority w:val="39"/>
    <w:unhideWhenUsed/>
    <w:rsid w:val="00FB370F"/>
    <w:pPr>
      <w:spacing w:after="100"/>
      <w:ind w:left="660"/>
    </w:pPr>
  </w:style>
  <w:style w:type="paragraph" w:styleId="Koptekst">
    <w:name w:val="header"/>
    <w:basedOn w:val="Standaard"/>
    <w:link w:val="KoptekstChar"/>
    <w:uiPriority w:val="99"/>
    <w:unhideWhenUsed/>
    <w:rsid w:val="000100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007E"/>
  </w:style>
  <w:style w:type="paragraph" w:styleId="Voettekst">
    <w:name w:val="footer"/>
    <w:basedOn w:val="Standaard"/>
    <w:link w:val="VoettekstChar"/>
    <w:uiPriority w:val="99"/>
    <w:unhideWhenUsed/>
    <w:rsid w:val="000100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007E"/>
  </w:style>
  <w:style w:type="paragraph" w:styleId="Titel">
    <w:name w:val="Title"/>
    <w:basedOn w:val="Standaard"/>
    <w:next w:val="Standaard"/>
    <w:link w:val="TitelChar"/>
    <w:uiPriority w:val="10"/>
    <w:qFormat/>
    <w:rsid w:val="006F43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F43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mailto:gegevensbeheer.volwassenenonderwijs@vlaanderen.b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derwijs.vlaanderen.be/nl/toegang-tot-mijn-onderwijs" TargetMode="External"/><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yperlink" Target="https://zelfregistratie-gebruikersbeheer.vlaanderen.be/user/aanvraag?&amp;an=68&amp;dg=OV"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EE5D-A002-4FC9-9371-15C573FC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16</Pages>
  <Words>1778</Words>
  <Characters>9785</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Casier Nathalie</dc:creator>
  <cp:keywords/>
  <dc:description/>
  <cp:lastModifiedBy>Casier Nathalie</cp:lastModifiedBy>
  <cp:revision>234</cp:revision>
  <dcterms:created xsi:type="dcterms:W3CDTF">2023-10-16T13:12:00Z</dcterms:created>
  <dcterms:modified xsi:type="dcterms:W3CDTF">2023-11-09T09:54:00Z</dcterms:modified>
</cp:coreProperties>
</file>