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8358" w14:textId="67D2D4CE" w:rsidR="0072649A" w:rsidRPr="00466D10" w:rsidRDefault="00F703EC" w:rsidP="00440F11">
      <w:pPr>
        <w:rPr>
          <w:b/>
          <w:bCs/>
          <w:sz w:val="32"/>
          <w:szCs w:val="32"/>
          <w:u w:val="single"/>
        </w:rPr>
      </w:pPr>
      <w:r w:rsidRPr="00466D10">
        <w:rPr>
          <w:b/>
          <w:bCs/>
          <w:sz w:val="32"/>
          <w:szCs w:val="32"/>
          <w:u w:val="single"/>
        </w:rPr>
        <w:t xml:space="preserve">PROJECTVOORSTEL </w:t>
      </w:r>
      <w:r w:rsidR="00DA3DAF" w:rsidRPr="00466D10">
        <w:rPr>
          <w:b/>
          <w:bCs/>
          <w:sz w:val="32"/>
          <w:szCs w:val="32"/>
          <w:u w:val="single"/>
        </w:rPr>
        <w:t xml:space="preserve">OP </w:t>
      </w:r>
      <w:r w:rsidR="006F51D6" w:rsidRPr="00466D10">
        <w:rPr>
          <w:b/>
          <w:bCs/>
          <w:sz w:val="32"/>
          <w:szCs w:val="32"/>
          <w:u w:val="single"/>
        </w:rPr>
        <w:t>CAPACITEITS</w:t>
      </w:r>
      <w:r w:rsidR="00DA3DAF" w:rsidRPr="00466D10">
        <w:rPr>
          <w:b/>
          <w:bCs/>
          <w:sz w:val="32"/>
          <w:szCs w:val="32"/>
          <w:u w:val="single"/>
        </w:rPr>
        <w:t>MIDDELEN</w:t>
      </w:r>
      <w:r w:rsidR="006F51D6" w:rsidRPr="00466D10">
        <w:rPr>
          <w:b/>
          <w:bCs/>
          <w:sz w:val="32"/>
          <w:szCs w:val="32"/>
          <w:u w:val="single"/>
        </w:rPr>
        <w:t xml:space="preserve"> </w:t>
      </w:r>
      <w:r w:rsidR="00F436CC" w:rsidRPr="00466D10">
        <w:rPr>
          <w:b/>
          <w:bCs/>
          <w:sz w:val="32"/>
          <w:szCs w:val="32"/>
          <w:u w:val="single"/>
        </w:rPr>
        <w:t>202</w:t>
      </w:r>
      <w:r w:rsidR="004C2EC3" w:rsidRPr="00466D10">
        <w:rPr>
          <w:b/>
          <w:bCs/>
          <w:sz w:val="32"/>
          <w:szCs w:val="32"/>
          <w:u w:val="single"/>
        </w:rPr>
        <w:t>5</w:t>
      </w:r>
    </w:p>
    <w:p w14:paraId="66AF6B29" w14:textId="77777777" w:rsidR="0072649A" w:rsidRPr="00466D10" w:rsidRDefault="00DD209D">
      <w:pPr>
        <w:rPr>
          <w:b/>
          <w:bCs/>
          <w:sz w:val="28"/>
          <w:szCs w:val="28"/>
          <w:u w:val="single"/>
        </w:rPr>
      </w:pPr>
      <w:r w:rsidRPr="00466D10">
        <w:rPr>
          <w:b/>
          <w:bCs/>
          <w:sz w:val="28"/>
          <w:szCs w:val="28"/>
          <w:u w:val="single"/>
        </w:rPr>
        <w:t>Toelichting</w:t>
      </w:r>
      <w:r w:rsidR="006F51D6" w:rsidRPr="00466D10">
        <w:rPr>
          <w:b/>
          <w:bCs/>
          <w:sz w:val="28"/>
          <w:szCs w:val="28"/>
          <w:u w:val="single"/>
        </w:rPr>
        <w:t xml:space="preserve"> </w:t>
      </w:r>
    </w:p>
    <w:p w14:paraId="3AC2185B" w14:textId="6169B973" w:rsidR="0072649A" w:rsidRPr="00466D10" w:rsidRDefault="00DD209D">
      <w:pPr>
        <w:pStyle w:val="Geenafstand"/>
        <w:rPr>
          <w:b/>
          <w:bCs/>
          <w:sz w:val="24"/>
          <w:szCs w:val="24"/>
        </w:rPr>
      </w:pPr>
      <w:r w:rsidRPr="00466D10">
        <w:rPr>
          <w:b/>
          <w:bCs/>
          <w:sz w:val="24"/>
          <w:szCs w:val="24"/>
        </w:rPr>
        <w:t xml:space="preserve">Waarvoor dient dit </w:t>
      </w:r>
      <w:r w:rsidR="0057563B" w:rsidRPr="00466D10">
        <w:rPr>
          <w:b/>
          <w:bCs/>
          <w:sz w:val="24"/>
          <w:szCs w:val="24"/>
        </w:rPr>
        <w:t>formulier</w:t>
      </w:r>
      <w:r w:rsidRPr="00466D10">
        <w:rPr>
          <w:b/>
          <w:bCs/>
          <w:sz w:val="24"/>
          <w:szCs w:val="24"/>
        </w:rPr>
        <w:t>?</w:t>
      </w:r>
      <w:r w:rsidR="006F51D6" w:rsidRPr="00466D10">
        <w:rPr>
          <w:b/>
          <w:bCs/>
          <w:sz w:val="24"/>
          <w:szCs w:val="24"/>
        </w:rPr>
        <w:t xml:space="preserve"> </w:t>
      </w:r>
    </w:p>
    <w:p w14:paraId="432D2F34" w14:textId="77777777" w:rsidR="00DC0521" w:rsidRPr="00466D10" w:rsidRDefault="00DC0521">
      <w:pPr>
        <w:pStyle w:val="Geenafstand"/>
        <w:rPr>
          <w:b/>
          <w:bCs/>
        </w:rPr>
      </w:pPr>
    </w:p>
    <w:p w14:paraId="4D66724C" w14:textId="41A63E36" w:rsidR="00B054A8" w:rsidRPr="00466D10" w:rsidRDefault="00B054A8" w:rsidP="00B054A8">
      <w:pPr>
        <w:pStyle w:val="Geenafstand"/>
        <w:jc w:val="both"/>
      </w:pPr>
      <w:r w:rsidRPr="00466D10">
        <w:t>Om tegemoet te komen aan lokale capaciteitsnoden kunnen schoolbesturen project</w:t>
      </w:r>
      <w:r w:rsidR="00C01EF9" w:rsidRPr="00466D10">
        <w:t>voorstel</w:t>
      </w:r>
      <w:r w:rsidR="006054CA" w:rsidRPr="00466D10">
        <w:t>l</w:t>
      </w:r>
      <w:r w:rsidRPr="00466D10">
        <w:t>en indienen voor het creëren van bijkomende capaciteit in het</w:t>
      </w:r>
      <w:r w:rsidR="006054CA" w:rsidRPr="00466D10">
        <w:t xml:space="preserve"> gewoon</w:t>
      </w:r>
      <w:r w:rsidRPr="00466D10">
        <w:t xml:space="preserve"> secundair onderwijs </w:t>
      </w:r>
      <w:r w:rsidR="006054CA" w:rsidRPr="00466D10">
        <w:t>of</w:t>
      </w:r>
      <w:r w:rsidRPr="00466D10">
        <w:t xml:space="preserve"> </w:t>
      </w:r>
      <w:r w:rsidR="00A718A3" w:rsidRPr="00466D10">
        <w:t>he</w:t>
      </w:r>
      <w:r w:rsidRPr="00466D10">
        <w:t xml:space="preserve">t buitengewoon onderwijs. De </w:t>
      </w:r>
      <w:r w:rsidR="00C01EF9" w:rsidRPr="00466D10">
        <w:t>capaciteits</w:t>
      </w:r>
      <w:r w:rsidRPr="00466D10">
        <w:t xml:space="preserve">middelen die worden voorzien voor de realisatie van deze </w:t>
      </w:r>
      <w:r w:rsidR="00A718A3" w:rsidRPr="00466D10">
        <w:t xml:space="preserve">bijkomende capaciteit </w:t>
      </w:r>
      <w:r w:rsidRPr="00466D10">
        <w:t>zullen beschikbaar zijn vanaf 2025.</w:t>
      </w:r>
      <w:r w:rsidR="00B202C5" w:rsidRPr="00466D10">
        <w:t xml:space="preserve"> </w:t>
      </w:r>
    </w:p>
    <w:p w14:paraId="7FC4ED44" w14:textId="77777777" w:rsidR="00B054A8" w:rsidRPr="00466D10" w:rsidRDefault="00B054A8" w:rsidP="00B054A8">
      <w:pPr>
        <w:pStyle w:val="Geenafstand"/>
        <w:jc w:val="both"/>
      </w:pPr>
    </w:p>
    <w:p w14:paraId="27BD9E46" w14:textId="202CD2E4" w:rsidR="005203AC" w:rsidRPr="00466D10" w:rsidRDefault="00C2241F" w:rsidP="00B054A8">
      <w:pPr>
        <w:pStyle w:val="Geenafstand"/>
        <w:jc w:val="both"/>
      </w:pPr>
      <w:r w:rsidRPr="00466D10">
        <w:t>S</w:t>
      </w:r>
      <w:r w:rsidR="00F703EC" w:rsidRPr="00466D10">
        <w:t>choolbesturen</w:t>
      </w:r>
      <w:r w:rsidR="00AB0F79" w:rsidRPr="00466D10">
        <w:t xml:space="preserve"> </w:t>
      </w:r>
      <w:r w:rsidR="00863E7C" w:rsidRPr="00466D10">
        <w:t xml:space="preserve">kunnen </w:t>
      </w:r>
      <w:r w:rsidR="00C01EF9" w:rsidRPr="00466D10">
        <w:t xml:space="preserve">tot en met </w:t>
      </w:r>
      <w:r w:rsidR="00B54483" w:rsidRPr="00466D10">
        <w:t>20</w:t>
      </w:r>
      <w:r w:rsidR="00C01EF9" w:rsidRPr="00466D10">
        <w:t xml:space="preserve"> februari 2024 </w:t>
      </w:r>
      <w:r w:rsidR="003C57ED" w:rsidRPr="00466D10">
        <w:t>e</w:t>
      </w:r>
      <w:r w:rsidR="005203AC" w:rsidRPr="00466D10">
        <w:t xml:space="preserve">en aanvraag voor financiële ondersteuning van een </w:t>
      </w:r>
      <w:r w:rsidR="005203AC" w:rsidRPr="00466D10">
        <w:rPr>
          <w:b/>
        </w:rPr>
        <w:t>projectvoorstel</w:t>
      </w:r>
      <w:r w:rsidR="005203AC" w:rsidRPr="00466D10">
        <w:t xml:space="preserve"> </w:t>
      </w:r>
      <w:r w:rsidR="003C57ED" w:rsidRPr="00466D10">
        <w:t>indienen</w:t>
      </w:r>
      <w:r w:rsidR="005203AC" w:rsidRPr="00466D10">
        <w:t xml:space="preserve"> via:</w:t>
      </w:r>
    </w:p>
    <w:p w14:paraId="0402BB32" w14:textId="77777777" w:rsidR="005203AC" w:rsidRPr="00466D10" w:rsidRDefault="005203AC" w:rsidP="005203AC">
      <w:pPr>
        <w:pStyle w:val="Geenafstand"/>
        <w:jc w:val="both"/>
      </w:pPr>
    </w:p>
    <w:bookmarkStart w:id="0" w:name="_Hlk147933794"/>
    <w:p w14:paraId="306DBE18" w14:textId="31EDABD3" w:rsidR="005203AC" w:rsidRPr="00466D10" w:rsidRDefault="008545CD" w:rsidP="005203AC">
      <w:pPr>
        <w:pStyle w:val="Geenafstand"/>
        <w:numPr>
          <w:ilvl w:val="0"/>
          <w:numId w:val="39"/>
        </w:numPr>
        <w:jc w:val="both"/>
      </w:pPr>
      <w:r w:rsidRPr="00466D10">
        <w:fldChar w:fldCharType="begin"/>
      </w:r>
      <w:r w:rsidRPr="00466D10">
        <w:instrText xml:space="preserve"> HYPERLINK "mailto:capaciteit.scholen@vlaanderen.be" </w:instrText>
      </w:r>
      <w:r w:rsidRPr="00466D10">
        <w:fldChar w:fldCharType="separate"/>
      </w:r>
      <w:r w:rsidRPr="00466D10">
        <w:rPr>
          <w:rStyle w:val="Hyperlink"/>
        </w:rPr>
        <w:t>capaciteit.scholen@vlaanderen.be</w:t>
      </w:r>
      <w:r w:rsidRPr="00466D10">
        <w:fldChar w:fldCharType="end"/>
      </w:r>
      <w:r w:rsidRPr="00466D10">
        <w:t xml:space="preserve"> </w:t>
      </w:r>
      <w:r w:rsidR="005203AC" w:rsidRPr="00466D10">
        <w:t xml:space="preserve">voor </w:t>
      </w:r>
      <w:r w:rsidRPr="00466D10">
        <w:t xml:space="preserve">projecten van het gesubsidieerd onderwijs </w:t>
      </w:r>
    </w:p>
    <w:p w14:paraId="7C6FAD98" w14:textId="1FB8E721" w:rsidR="005203AC" w:rsidRPr="00466D10" w:rsidRDefault="000E4331" w:rsidP="005203AC">
      <w:pPr>
        <w:pStyle w:val="Geenafstand"/>
        <w:numPr>
          <w:ilvl w:val="0"/>
          <w:numId w:val="39"/>
        </w:numPr>
        <w:jc w:val="both"/>
      </w:pPr>
      <w:hyperlink r:id="rId11" w:history="1">
        <w:r w:rsidR="00B54483" w:rsidRPr="00466D10">
          <w:rPr>
            <w:rStyle w:val="Hyperlink"/>
          </w:rPr>
          <w:t>capaciteit.infrastructuur@g-o.be</w:t>
        </w:r>
      </w:hyperlink>
      <w:r w:rsidR="00B54483" w:rsidRPr="00466D10">
        <w:t xml:space="preserve"> </w:t>
      </w:r>
      <w:r w:rsidR="005203AC" w:rsidRPr="00466D10">
        <w:t xml:space="preserve">voor </w:t>
      </w:r>
      <w:r w:rsidR="008545CD" w:rsidRPr="00466D10">
        <w:t xml:space="preserve">projecten </w:t>
      </w:r>
      <w:r w:rsidR="005203AC" w:rsidRPr="00466D10">
        <w:t>GO!</w:t>
      </w:r>
    </w:p>
    <w:bookmarkEnd w:id="0"/>
    <w:p w14:paraId="2A6A0E88" w14:textId="77777777" w:rsidR="00083E27" w:rsidRPr="00466D10" w:rsidRDefault="00083E27" w:rsidP="00CD3788">
      <w:pPr>
        <w:pStyle w:val="Geenafstand"/>
        <w:jc w:val="both"/>
      </w:pPr>
    </w:p>
    <w:p w14:paraId="0920B8C5" w14:textId="0A34DC07" w:rsidR="00621552" w:rsidRPr="00466D10" w:rsidRDefault="008E1EEA" w:rsidP="0062155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color w:val="auto"/>
        </w:rPr>
      </w:pPr>
      <w:r w:rsidRPr="00466D10">
        <w:rPr>
          <w:lang w:eastAsia="en-US"/>
        </w:rPr>
        <w:t xml:space="preserve">Naast </w:t>
      </w:r>
      <w:r w:rsidR="00C01EF9" w:rsidRPr="00466D10">
        <w:rPr>
          <w:lang w:eastAsia="en-US"/>
        </w:rPr>
        <w:t>dit</w:t>
      </w:r>
      <w:r w:rsidRPr="00466D10">
        <w:rPr>
          <w:lang w:eastAsia="en-US"/>
        </w:rPr>
        <w:t xml:space="preserve"> </w:t>
      </w:r>
      <w:r w:rsidR="00097EE6" w:rsidRPr="00466D10">
        <w:rPr>
          <w:b/>
          <w:bCs/>
          <w:lang w:eastAsia="en-US"/>
        </w:rPr>
        <w:t>modelformulier</w:t>
      </w:r>
      <w:r w:rsidR="00097EE6" w:rsidRPr="00466D10">
        <w:rPr>
          <w:lang w:eastAsia="en-US"/>
        </w:rPr>
        <w:t xml:space="preserve"> </w:t>
      </w:r>
      <w:r w:rsidRPr="00466D10">
        <w:rPr>
          <w:lang w:eastAsia="en-US"/>
        </w:rPr>
        <w:t xml:space="preserve">(Word) moet </w:t>
      </w:r>
      <w:r w:rsidR="009431D9" w:rsidRPr="00466D10">
        <w:rPr>
          <w:lang w:eastAsia="en-US"/>
        </w:rPr>
        <w:t xml:space="preserve">daartoe </w:t>
      </w:r>
      <w:r w:rsidR="00757869" w:rsidRPr="00466D10">
        <w:rPr>
          <w:color w:val="auto"/>
        </w:rPr>
        <w:t xml:space="preserve">een </w:t>
      </w:r>
      <w:r w:rsidR="00E524CC" w:rsidRPr="00466D10">
        <w:rPr>
          <w:b/>
          <w:color w:val="auto"/>
        </w:rPr>
        <w:t xml:space="preserve">scorematrix </w:t>
      </w:r>
      <w:r w:rsidR="00E524CC" w:rsidRPr="00466D10">
        <w:rPr>
          <w:color w:val="auto"/>
        </w:rPr>
        <w:t xml:space="preserve">(Excel) en een </w:t>
      </w:r>
      <w:r w:rsidR="00F354A9" w:rsidRPr="00466D10">
        <w:rPr>
          <w:b/>
          <w:bCs/>
          <w:color w:val="auto"/>
        </w:rPr>
        <w:t>verzamel</w:t>
      </w:r>
      <w:r w:rsidR="00A85F2B" w:rsidRPr="00466D10">
        <w:rPr>
          <w:b/>
          <w:bCs/>
          <w:color w:val="auto"/>
        </w:rPr>
        <w:t>document</w:t>
      </w:r>
      <w:r w:rsidR="00A85F2B" w:rsidRPr="00466D10">
        <w:rPr>
          <w:color w:val="auto"/>
        </w:rPr>
        <w:t xml:space="preserve"> (Excel)</w:t>
      </w:r>
      <w:r w:rsidR="009431D9" w:rsidRPr="00466D10">
        <w:rPr>
          <w:color w:val="auto"/>
        </w:rPr>
        <w:t xml:space="preserve"> volledig</w:t>
      </w:r>
      <w:r w:rsidR="00A85F2B" w:rsidRPr="00466D10">
        <w:rPr>
          <w:color w:val="auto"/>
        </w:rPr>
        <w:t xml:space="preserve"> </w:t>
      </w:r>
      <w:r w:rsidR="0065374B" w:rsidRPr="00466D10">
        <w:rPr>
          <w:color w:val="auto"/>
        </w:rPr>
        <w:t xml:space="preserve">ingevuld en bezorgd worden. </w:t>
      </w:r>
    </w:p>
    <w:p w14:paraId="59D953DB" w14:textId="77777777" w:rsidR="00621552" w:rsidRPr="00466D10" w:rsidRDefault="00621552" w:rsidP="0062155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color w:val="auto"/>
        </w:rPr>
      </w:pPr>
    </w:p>
    <w:p w14:paraId="2C06B095" w14:textId="75854924" w:rsidR="00B214CE" w:rsidRPr="00466D10" w:rsidRDefault="00A65C81" w:rsidP="001A01EF">
      <w:pPr>
        <w:pStyle w:val="Lijstaline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imes New Roman"/>
          <w:bdr w:val="none" w:sz="0" w:space="0" w:color="auto"/>
          <w:lang w:val="nl-BE"/>
        </w:rPr>
      </w:pPr>
      <w:r w:rsidRPr="00466D10">
        <w:rPr>
          <w:rFonts w:eastAsia="Times New Roman" w:cs="Times New Roman"/>
          <w:bdr w:val="none" w:sz="0" w:space="0" w:color="auto"/>
          <w:lang w:val="nl-BE"/>
        </w:rPr>
        <w:t>V</w:t>
      </w:r>
      <w:r w:rsidR="004705E4" w:rsidRPr="00466D10">
        <w:rPr>
          <w:rFonts w:eastAsia="Times New Roman" w:cs="Times New Roman"/>
          <w:bdr w:val="none" w:sz="0" w:space="0" w:color="auto"/>
          <w:lang w:val="nl-BE"/>
        </w:rPr>
        <w:t xml:space="preserve">oor </w:t>
      </w:r>
      <w:r w:rsidR="00B9540C" w:rsidRPr="00466D10">
        <w:rPr>
          <w:rFonts w:eastAsia="Times New Roman" w:cs="Times New Roman"/>
          <w:bdr w:val="none" w:sz="0" w:space="0" w:color="auto"/>
          <w:lang w:val="nl-BE"/>
        </w:rPr>
        <w:t xml:space="preserve">projectvoorstellen </w:t>
      </w:r>
      <w:r w:rsidR="004705E4" w:rsidRPr="00466D10">
        <w:rPr>
          <w:rFonts w:eastAsia="Times New Roman" w:cs="Times New Roman"/>
          <w:b/>
          <w:bCs/>
          <w:bdr w:val="none" w:sz="0" w:space="0" w:color="auto"/>
          <w:lang w:val="nl-BE"/>
        </w:rPr>
        <w:t>gewoon secundair onderwijs</w:t>
      </w:r>
      <w:r w:rsidR="004705E4" w:rsidRPr="00466D10">
        <w:rPr>
          <w:rFonts w:eastAsia="Times New Roman" w:cs="Times New Roman"/>
          <w:bdr w:val="none" w:sz="0" w:space="0" w:color="auto"/>
          <w:lang w:val="nl-BE"/>
        </w:rPr>
        <w:t xml:space="preserve"> </w:t>
      </w:r>
      <w:r w:rsidR="00E47666" w:rsidRPr="00466D10">
        <w:rPr>
          <w:rFonts w:eastAsia="Times New Roman" w:cs="Times New Roman"/>
          <w:bdr w:val="none" w:sz="0" w:space="0" w:color="auto"/>
          <w:lang w:val="nl-BE"/>
        </w:rPr>
        <w:t>ma</w:t>
      </w:r>
      <w:r w:rsidR="00212730" w:rsidRPr="00466D10">
        <w:rPr>
          <w:rFonts w:eastAsia="Times New Roman" w:cs="Times New Roman"/>
          <w:bdr w:val="none" w:sz="0" w:space="0" w:color="auto"/>
          <w:lang w:val="nl-BE"/>
        </w:rPr>
        <w:t>akt u</w:t>
      </w:r>
      <w:r w:rsidR="00E47666" w:rsidRPr="00466D10">
        <w:rPr>
          <w:rFonts w:eastAsia="Times New Roman" w:cs="Times New Roman"/>
          <w:bdr w:val="none" w:sz="0" w:space="0" w:color="auto"/>
          <w:lang w:val="nl-BE"/>
        </w:rPr>
        <w:t xml:space="preserve"> gebruik van </w:t>
      </w:r>
      <w:r w:rsidR="00841CCF" w:rsidRPr="00466D10">
        <w:rPr>
          <w:rFonts w:eastAsia="Times New Roman" w:cs="Times New Roman"/>
          <w:bdr w:val="none" w:sz="0" w:space="0" w:color="auto"/>
          <w:lang w:val="nl-BE"/>
        </w:rPr>
        <w:t xml:space="preserve">de </w:t>
      </w:r>
      <w:r w:rsidR="002154F7" w:rsidRPr="00466D10">
        <w:rPr>
          <w:rFonts w:eastAsia="Times New Roman" w:cs="Times New Roman"/>
          <w:bdr w:val="none" w:sz="0" w:space="0" w:color="auto"/>
          <w:lang w:val="nl-BE"/>
        </w:rPr>
        <w:t xml:space="preserve">bij publicatie van de oproep </w:t>
      </w:r>
      <w:r w:rsidR="00841CCF" w:rsidRPr="00466D10">
        <w:rPr>
          <w:rFonts w:eastAsia="Times New Roman" w:cs="Times New Roman"/>
          <w:bdr w:val="none" w:sz="0" w:space="0" w:color="auto"/>
          <w:lang w:val="nl-BE"/>
        </w:rPr>
        <w:t>voorziene</w:t>
      </w:r>
      <w:r w:rsidR="00CC05E8" w:rsidRPr="00466D10">
        <w:rPr>
          <w:lang w:eastAsia="en-US"/>
        </w:rPr>
        <w:t xml:space="preserve"> </w:t>
      </w:r>
      <w:r w:rsidR="00621552" w:rsidRPr="00466D10">
        <w:rPr>
          <w:b/>
          <w:color w:val="auto"/>
        </w:rPr>
        <w:t>scorematrix v</w:t>
      </w:r>
      <w:r w:rsidR="00621552" w:rsidRPr="00466D10">
        <w:rPr>
          <w:rFonts w:eastAsia="Times New Roman" w:cs="Times New Roman"/>
          <w:b/>
          <w:bdr w:val="none" w:sz="0" w:space="0" w:color="auto"/>
          <w:lang w:val="nl-BE"/>
        </w:rPr>
        <w:t>oor het gewoon secundair onderwijs</w:t>
      </w:r>
      <w:r w:rsidR="00E47666" w:rsidRPr="00466D10">
        <w:rPr>
          <w:rFonts w:eastAsia="Times New Roman" w:cs="Times New Roman"/>
          <w:bdr w:val="none" w:sz="0" w:space="0" w:color="auto"/>
          <w:lang w:val="nl-BE"/>
        </w:rPr>
        <w:t xml:space="preserve">, </w:t>
      </w:r>
      <w:r w:rsidR="007C0DDB" w:rsidRPr="00466D10">
        <w:rPr>
          <w:rFonts w:eastAsia="Times New Roman" w:cs="Times New Roman"/>
          <w:bdr w:val="none" w:sz="0" w:space="0" w:color="auto"/>
          <w:lang w:val="nl-BE"/>
        </w:rPr>
        <w:t>wat</w:t>
      </w:r>
      <w:r w:rsidR="00E47666" w:rsidRPr="00466D10">
        <w:rPr>
          <w:rFonts w:eastAsia="Times New Roman" w:cs="Times New Roman"/>
          <w:bdr w:val="none" w:sz="0" w:space="0" w:color="auto"/>
          <w:lang w:val="nl-BE"/>
        </w:rPr>
        <w:t xml:space="preserve"> voor alle onderwijszones hetzelfde document betreft</w:t>
      </w:r>
      <w:r w:rsidR="00083363" w:rsidRPr="00466D10">
        <w:rPr>
          <w:rFonts w:eastAsia="Times New Roman" w:cs="Times New Roman"/>
          <w:bdr w:val="none" w:sz="0" w:space="0" w:color="auto"/>
          <w:lang w:val="nl-BE"/>
        </w:rPr>
        <w:t xml:space="preserve">. </w:t>
      </w:r>
    </w:p>
    <w:p w14:paraId="47D4B1AB" w14:textId="4F1E7A1E" w:rsidR="000D300B" w:rsidRPr="00466D10" w:rsidRDefault="00212730" w:rsidP="001A01EF">
      <w:pPr>
        <w:pStyle w:val="Lijstaline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imes New Roman"/>
          <w:bdr w:val="none" w:sz="0" w:space="0" w:color="auto"/>
          <w:lang w:val="nl-BE"/>
        </w:rPr>
      </w:pPr>
      <w:r w:rsidRPr="00466D10">
        <w:rPr>
          <w:rFonts w:eastAsia="Times New Roman" w:cs="Times New Roman"/>
          <w:bdr w:val="none" w:sz="0" w:space="0" w:color="auto"/>
          <w:lang w:val="nl-BE"/>
        </w:rPr>
        <w:t>Voor p</w:t>
      </w:r>
      <w:r w:rsidR="00A85F2B" w:rsidRPr="00466D10">
        <w:rPr>
          <w:rFonts w:eastAsia="Times New Roman" w:cs="Times New Roman"/>
          <w:bdr w:val="none" w:sz="0" w:space="0" w:color="auto"/>
          <w:lang w:val="nl-BE"/>
        </w:rPr>
        <w:t xml:space="preserve">rojectvoorstel </w:t>
      </w:r>
      <w:r w:rsidR="00A85F2B" w:rsidRPr="00466D10">
        <w:rPr>
          <w:rFonts w:eastAsia="Times New Roman" w:cs="Times New Roman"/>
          <w:b/>
          <w:bCs/>
          <w:bdr w:val="none" w:sz="0" w:space="0" w:color="auto"/>
          <w:lang w:val="nl-BE"/>
        </w:rPr>
        <w:t>buitengewoon onderwijs</w:t>
      </w:r>
      <w:r w:rsidR="00A85F2B" w:rsidRPr="00466D10">
        <w:rPr>
          <w:rFonts w:eastAsia="Times New Roman" w:cs="Times New Roman"/>
          <w:bdr w:val="none" w:sz="0" w:space="0" w:color="auto"/>
          <w:lang w:val="nl-BE"/>
        </w:rPr>
        <w:t xml:space="preserve"> vr</w:t>
      </w:r>
      <w:r w:rsidRPr="00466D10">
        <w:rPr>
          <w:rFonts w:eastAsia="Times New Roman" w:cs="Times New Roman"/>
          <w:bdr w:val="none" w:sz="0" w:space="0" w:color="auto"/>
          <w:lang w:val="nl-BE"/>
        </w:rPr>
        <w:t>aagt u</w:t>
      </w:r>
      <w:r w:rsidR="00A85F2B" w:rsidRPr="00466D10">
        <w:rPr>
          <w:rFonts w:eastAsia="Times New Roman" w:cs="Times New Roman"/>
          <w:bdr w:val="none" w:sz="0" w:space="0" w:color="auto"/>
          <w:lang w:val="nl-BE"/>
        </w:rPr>
        <w:t xml:space="preserve"> </w:t>
      </w:r>
      <w:r w:rsidR="00495BF0" w:rsidRPr="00466D10">
        <w:rPr>
          <w:rFonts w:eastAsia="Times New Roman" w:cs="Times New Roman"/>
          <w:bdr w:val="none" w:sz="0" w:space="0" w:color="auto"/>
          <w:lang w:val="nl-BE"/>
        </w:rPr>
        <w:t xml:space="preserve">via </w:t>
      </w:r>
      <w:hyperlink r:id="rId12" w:history="1">
        <w:r w:rsidR="00495BF0" w:rsidRPr="00466D10">
          <w:rPr>
            <w:rStyle w:val="Hyperlink"/>
          </w:rPr>
          <w:t>capaciteit.scholen@vlaanderen.be</w:t>
        </w:r>
      </w:hyperlink>
      <w:r w:rsidR="00D369BC" w:rsidRPr="00466D10">
        <w:rPr>
          <w:rFonts w:eastAsia="Times New Roman" w:cs="Times New Roman"/>
          <w:bdr w:val="none" w:sz="0" w:space="0" w:color="auto"/>
        </w:rPr>
        <w:t xml:space="preserve"> </w:t>
      </w:r>
      <w:r w:rsidR="00A85F2B" w:rsidRPr="00466D10">
        <w:rPr>
          <w:rFonts w:eastAsia="Times New Roman" w:cs="Times New Roman"/>
          <w:bdr w:val="none" w:sz="0" w:space="0" w:color="auto"/>
          <w:lang w:val="nl-BE"/>
        </w:rPr>
        <w:t xml:space="preserve">een </w:t>
      </w:r>
      <w:r w:rsidR="00A85F2B" w:rsidRPr="00466D10">
        <w:rPr>
          <w:rFonts w:eastAsia="Times New Roman" w:cs="Times New Roman"/>
          <w:b/>
          <w:bCs/>
          <w:bdr w:val="none" w:sz="0" w:space="0" w:color="auto"/>
          <w:lang w:val="nl-BE"/>
        </w:rPr>
        <w:t xml:space="preserve">scorematrix </w:t>
      </w:r>
      <w:r w:rsidR="00D609BD" w:rsidRPr="00466D10">
        <w:rPr>
          <w:rFonts w:eastAsia="Times New Roman" w:cs="Times New Roman"/>
          <w:b/>
          <w:bCs/>
          <w:bdr w:val="none" w:sz="0" w:space="0" w:color="auto"/>
          <w:lang w:val="nl-BE"/>
        </w:rPr>
        <w:t xml:space="preserve">op maat van </w:t>
      </w:r>
      <w:r w:rsidR="00514D3D" w:rsidRPr="00466D10">
        <w:rPr>
          <w:rFonts w:eastAsia="Times New Roman" w:cs="Times New Roman"/>
          <w:b/>
          <w:bCs/>
          <w:bdr w:val="none" w:sz="0" w:space="0" w:color="auto"/>
          <w:lang w:val="nl-BE"/>
        </w:rPr>
        <w:t>de</w:t>
      </w:r>
      <w:r w:rsidR="00D609BD" w:rsidRPr="00466D10">
        <w:rPr>
          <w:rFonts w:eastAsia="Times New Roman" w:cs="Times New Roman"/>
          <w:b/>
          <w:bCs/>
          <w:bdr w:val="none" w:sz="0" w:space="0" w:color="auto"/>
          <w:lang w:val="nl-BE"/>
        </w:rPr>
        <w:t xml:space="preserve"> onderwijszone</w:t>
      </w:r>
      <w:r w:rsidR="00D609BD" w:rsidRPr="00466D10">
        <w:rPr>
          <w:rFonts w:eastAsia="Times New Roman" w:cs="Times New Roman"/>
          <w:bdr w:val="none" w:sz="0" w:space="0" w:color="auto"/>
          <w:lang w:val="nl-BE"/>
        </w:rPr>
        <w:t xml:space="preserve"> </w:t>
      </w:r>
      <w:r w:rsidR="00523A6A" w:rsidRPr="00466D10">
        <w:rPr>
          <w:rFonts w:eastAsia="Times New Roman" w:cs="Times New Roman"/>
          <w:bdr w:val="none" w:sz="0" w:space="0" w:color="auto"/>
          <w:lang w:val="nl-BE"/>
        </w:rPr>
        <w:t xml:space="preserve">waar </w:t>
      </w:r>
      <w:r w:rsidR="00BA2D0E" w:rsidRPr="00466D10">
        <w:rPr>
          <w:rFonts w:eastAsia="Times New Roman" w:cs="Times New Roman"/>
          <w:bdr w:val="none" w:sz="0" w:space="0" w:color="auto"/>
          <w:lang w:val="nl-BE"/>
        </w:rPr>
        <w:t>u bijkomende plaatsen wil realiseren</w:t>
      </w:r>
      <w:r w:rsidR="006873E7" w:rsidRPr="00466D10">
        <w:rPr>
          <w:rFonts w:eastAsia="Times New Roman" w:cs="Times New Roman"/>
          <w:bdr w:val="none" w:sz="0" w:space="0" w:color="auto"/>
          <w:lang w:val="nl-BE"/>
        </w:rPr>
        <w:t xml:space="preserve">. </w:t>
      </w:r>
    </w:p>
    <w:p w14:paraId="1CD72F93" w14:textId="77777777" w:rsidR="00E5797F" w:rsidRPr="00466D10" w:rsidRDefault="00E5797F" w:rsidP="00E579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color w:val="auto"/>
          <w:lang w:val="nl-BE"/>
        </w:rPr>
      </w:pPr>
    </w:p>
    <w:p w14:paraId="46AE501E" w14:textId="2FF728FE" w:rsidR="00E5797F" w:rsidRPr="00466D10" w:rsidRDefault="00522E85" w:rsidP="00E579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color w:val="auto"/>
        </w:rPr>
      </w:pPr>
      <w:r w:rsidRPr="00466D10">
        <w:rPr>
          <w:color w:val="auto"/>
          <w:lang w:val="nl-BE"/>
        </w:rPr>
        <w:t>In h</w:t>
      </w:r>
      <w:r w:rsidR="000D300B" w:rsidRPr="00466D10">
        <w:rPr>
          <w:color w:val="auto"/>
        </w:rPr>
        <w:t xml:space="preserve">et </w:t>
      </w:r>
      <w:r w:rsidR="00F354A9" w:rsidRPr="00466D10">
        <w:rPr>
          <w:b/>
          <w:bCs/>
          <w:color w:val="auto"/>
        </w:rPr>
        <w:t>verzamel</w:t>
      </w:r>
      <w:r w:rsidR="0065374B" w:rsidRPr="00466D10">
        <w:rPr>
          <w:b/>
          <w:bCs/>
          <w:color w:val="auto"/>
        </w:rPr>
        <w:t xml:space="preserve">document </w:t>
      </w:r>
      <w:r w:rsidRPr="00466D10">
        <w:rPr>
          <w:color w:val="auto"/>
        </w:rPr>
        <w:t>vult u minstens volgende</w:t>
      </w:r>
      <w:r w:rsidR="00E52973" w:rsidRPr="00466D10">
        <w:rPr>
          <w:color w:val="auto"/>
        </w:rPr>
        <w:t xml:space="preserve"> tabbladen</w:t>
      </w:r>
      <w:r w:rsidRPr="00466D10">
        <w:rPr>
          <w:color w:val="auto"/>
        </w:rPr>
        <w:t xml:space="preserve"> aan</w:t>
      </w:r>
      <w:r w:rsidR="00E5797F" w:rsidRPr="00466D10">
        <w:rPr>
          <w:color w:val="auto"/>
        </w:rPr>
        <w:t xml:space="preserve">: </w:t>
      </w:r>
    </w:p>
    <w:p w14:paraId="6510D9B5" w14:textId="77777777" w:rsidR="00E5797F" w:rsidRPr="00466D10" w:rsidRDefault="00E5797F" w:rsidP="00E579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color w:val="auto"/>
        </w:rPr>
      </w:pPr>
    </w:p>
    <w:p w14:paraId="1C0B0C7E" w14:textId="3FDB3BE5" w:rsidR="00E5797F" w:rsidRPr="00466D10" w:rsidRDefault="00E52973" w:rsidP="00E5797F">
      <w:pPr>
        <w:pStyle w:val="Lijstali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color w:val="auto"/>
        </w:rPr>
      </w:pPr>
      <w:r w:rsidRPr="00466D10">
        <w:rPr>
          <w:color w:val="auto"/>
        </w:rPr>
        <w:t xml:space="preserve">Op </w:t>
      </w:r>
      <w:r w:rsidRPr="00466D10">
        <w:rPr>
          <w:color w:val="auto"/>
          <w:u w:val="single"/>
        </w:rPr>
        <w:t>tabblad ‘</w:t>
      </w:r>
      <w:r w:rsidR="00D65521" w:rsidRPr="00466D10">
        <w:rPr>
          <w:color w:val="auto"/>
          <w:u w:val="single"/>
        </w:rPr>
        <w:t>Kerndata</w:t>
      </w:r>
      <w:r w:rsidR="009D1699" w:rsidRPr="00466D10">
        <w:rPr>
          <w:color w:val="auto"/>
          <w:u w:val="single"/>
        </w:rPr>
        <w:t xml:space="preserve"> p</w:t>
      </w:r>
      <w:r w:rsidRPr="00466D10">
        <w:rPr>
          <w:color w:val="auto"/>
          <w:u w:val="single"/>
        </w:rPr>
        <w:t>rojectvoorstel’</w:t>
      </w:r>
      <w:r w:rsidRPr="00466D10">
        <w:rPr>
          <w:color w:val="auto"/>
        </w:rPr>
        <w:t xml:space="preserve"> </w:t>
      </w:r>
      <w:r w:rsidR="00405197" w:rsidRPr="00466D10">
        <w:rPr>
          <w:color w:val="auto"/>
        </w:rPr>
        <w:t>vul</w:t>
      </w:r>
      <w:r w:rsidR="00EC6D83" w:rsidRPr="00466D10">
        <w:rPr>
          <w:color w:val="auto"/>
        </w:rPr>
        <w:t xml:space="preserve">t u </w:t>
      </w:r>
      <w:r w:rsidR="000D300B" w:rsidRPr="00466D10">
        <w:rPr>
          <w:color w:val="auto"/>
        </w:rPr>
        <w:t>d</w:t>
      </w:r>
      <w:r w:rsidR="00261D84" w:rsidRPr="00466D10">
        <w:rPr>
          <w:color w:val="auto"/>
        </w:rPr>
        <w:t>e</w:t>
      </w:r>
      <w:r w:rsidR="00261D84" w:rsidRPr="00466D10">
        <w:rPr>
          <w:b/>
          <w:color w:val="auto"/>
        </w:rPr>
        <w:t xml:space="preserve"> </w:t>
      </w:r>
      <w:r w:rsidR="00757869" w:rsidRPr="00466D10">
        <w:rPr>
          <w:b/>
          <w:color w:val="auto"/>
        </w:rPr>
        <w:t>kern</w:t>
      </w:r>
      <w:r w:rsidR="00AD2AC8" w:rsidRPr="00466D10">
        <w:rPr>
          <w:b/>
          <w:color w:val="auto"/>
        </w:rPr>
        <w:t>data</w:t>
      </w:r>
      <w:r w:rsidR="00757869" w:rsidRPr="00466D10">
        <w:rPr>
          <w:b/>
          <w:color w:val="auto"/>
        </w:rPr>
        <w:t xml:space="preserve"> </w:t>
      </w:r>
      <w:r w:rsidR="00405197" w:rsidRPr="00466D10">
        <w:rPr>
          <w:color w:val="auto"/>
        </w:rPr>
        <w:t>van</w:t>
      </w:r>
      <w:r w:rsidR="00EC6D83" w:rsidRPr="00466D10">
        <w:rPr>
          <w:color w:val="auto"/>
        </w:rPr>
        <w:t xml:space="preserve"> het projectvoorstel</w:t>
      </w:r>
      <w:r w:rsidR="00405197" w:rsidRPr="00466D10">
        <w:rPr>
          <w:color w:val="auto"/>
        </w:rPr>
        <w:t xml:space="preserve"> in</w:t>
      </w:r>
      <w:r w:rsidR="00C32DF8" w:rsidRPr="00466D10">
        <w:rPr>
          <w:color w:val="auto"/>
        </w:rPr>
        <w:t xml:space="preserve">. </w:t>
      </w:r>
      <w:r w:rsidR="009E3B2B" w:rsidRPr="00466D10">
        <w:rPr>
          <w:color w:val="auto"/>
        </w:rPr>
        <w:t>Het</w:t>
      </w:r>
      <w:r w:rsidR="00AE33A9" w:rsidRPr="00466D10">
        <w:rPr>
          <w:color w:val="auto"/>
        </w:rPr>
        <w:t xml:space="preserve"> projectvoorstel</w:t>
      </w:r>
      <w:r w:rsidR="009E3B2B" w:rsidRPr="00466D10">
        <w:rPr>
          <w:color w:val="auto"/>
        </w:rPr>
        <w:t xml:space="preserve"> </w:t>
      </w:r>
      <w:r w:rsidR="00B51E8D" w:rsidRPr="00466D10">
        <w:rPr>
          <w:color w:val="auto"/>
        </w:rPr>
        <w:t xml:space="preserve">kan zowel gaan om een aankoop, een nieuwbouw of een verbouwing, maar ook om </w:t>
      </w:r>
      <w:r w:rsidR="00AE33A9" w:rsidRPr="00466D10">
        <w:rPr>
          <w:color w:val="auto"/>
        </w:rPr>
        <w:t xml:space="preserve">een </w:t>
      </w:r>
      <w:r w:rsidR="00B51E8D" w:rsidRPr="00466D10">
        <w:rPr>
          <w:color w:val="auto"/>
        </w:rPr>
        <w:t>herschikking van de bestaande oppervlakte om extra plaatsen te realiseren.</w:t>
      </w:r>
      <w:r w:rsidR="009E3B2B" w:rsidRPr="00466D10">
        <w:rPr>
          <w:color w:val="auto"/>
        </w:rPr>
        <w:t xml:space="preserve"> </w:t>
      </w:r>
    </w:p>
    <w:p w14:paraId="55009B5D" w14:textId="3BC56110" w:rsidR="00507F26" w:rsidRPr="00466D10" w:rsidRDefault="00507F26" w:rsidP="00E5797F">
      <w:pPr>
        <w:pStyle w:val="Lijstali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eastAsia="Times New Roman" w:cs="Times New Roman"/>
          <w:bdr w:val="none" w:sz="0" w:space="0" w:color="auto"/>
          <w:lang w:val="nl-BE"/>
        </w:rPr>
      </w:pPr>
      <w:r w:rsidRPr="00466D10">
        <w:rPr>
          <w:rFonts w:eastAsia="Times New Roman" w:cs="Times New Roman"/>
          <w:bdr w:val="none" w:sz="0" w:space="0" w:color="auto"/>
          <w:lang w:val="nl-BE"/>
        </w:rPr>
        <w:t xml:space="preserve">Op </w:t>
      </w:r>
      <w:r w:rsidRPr="00466D10">
        <w:rPr>
          <w:rFonts w:eastAsia="Times New Roman" w:cs="Times New Roman"/>
          <w:u w:val="single"/>
          <w:bdr w:val="none" w:sz="0" w:space="0" w:color="auto"/>
          <w:lang w:val="nl-BE"/>
        </w:rPr>
        <w:t>tabblad 'Uitbreiding aanbod</w:t>
      </w:r>
      <w:r w:rsidRPr="00466D10">
        <w:rPr>
          <w:rFonts w:eastAsia="Times New Roman" w:cs="Times New Roman"/>
          <w:bdr w:val="none" w:sz="0" w:space="0" w:color="auto"/>
          <w:lang w:val="nl-BE"/>
        </w:rPr>
        <w:t xml:space="preserve">' geeft u een aan in welke mate de capaciteit op de betrokken vestigingsplaats(en) zal </w:t>
      </w:r>
      <w:r w:rsidR="00F453AF" w:rsidRPr="00466D10">
        <w:rPr>
          <w:rFonts w:eastAsia="Times New Roman" w:cs="Times New Roman"/>
          <w:bdr w:val="none" w:sz="0" w:space="0" w:color="auto"/>
          <w:lang w:val="nl-BE"/>
        </w:rPr>
        <w:t>verhogen</w:t>
      </w:r>
      <w:r w:rsidRPr="00466D10">
        <w:rPr>
          <w:rFonts w:eastAsia="Times New Roman" w:cs="Times New Roman"/>
          <w:bdr w:val="none" w:sz="0" w:space="0" w:color="auto"/>
          <w:lang w:val="nl-BE"/>
        </w:rPr>
        <w:t xml:space="preserve"> na realisatie van de </w:t>
      </w:r>
      <w:r w:rsidR="00D7442A" w:rsidRPr="00466D10">
        <w:rPr>
          <w:rFonts w:eastAsia="Times New Roman" w:cs="Times New Roman"/>
          <w:bdr w:val="none" w:sz="0" w:space="0" w:color="auto"/>
          <w:lang w:val="nl-BE"/>
        </w:rPr>
        <w:t xml:space="preserve">extra </w:t>
      </w:r>
      <w:r w:rsidRPr="00466D10">
        <w:rPr>
          <w:rFonts w:eastAsia="Times New Roman" w:cs="Times New Roman"/>
          <w:bdr w:val="none" w:sz="0" w:space="0" w:color="auto"/>
          <w:lang w:val="nl-BE"/>
        </w:rPr>
        <w:t>plaatsen,</w:t>
      </w:r>
      <w:r w:rsidR="00AB1CC3" w:rsidRPr="00466D10">
        <w:rPr>
          <w:rFonts w:eastAsia="Times New Roman" w:cs="Times New Roman"/>
          <w:bdr w:val="none" w:sz="0" w:space="0" w:color="auto"/>
          <w:lang w:val="nl-BE"/>
        </w:rPr>
        <w:t xml:space="preserve"> </w:t>
      </w:r>
    </w:p>
    <w:p w14:paraId="73CD1339" w14:textId="6EEB0122" w:rsidR="005D2538" w:rsidRPr="00466D10" w:rsidRDefault="00523363" w:rsidP="00E5797F">
      <w:pPr>
        <w:pStyle w:val="Lijstaline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color w:val="auto"/>
        </w:rPr>
      </w:pPr>
      <w:r w:rsidRPr="00466D10">
        <w:rPr>
          <w:rFonts w:eastAsia="Times New Roman" w:cs="Times New Roman"/>
          <w:bdr w:val="none" w:sz="0" w:space="0" w:color="auto"/>
          <w:lang w:val="nl-BE"/>
        </w:rPr>
        <w:t xml:space="preserve">Op </w:t>
      </w:r>
      <w:r w:rsidRPr="00466D10">
        <w:rPr>
          <w:rFonts w:eastAsia="Times New Roman" w:cs="Times New Roman"/>
          <w:u w:val="single"/>
          <w:bdr w:val="none" w:sz="0" w:space="0" w:color="auto"/>
          <w:lang w:val="nl-BE"/>
        </w:rPr>
        <w:t>tabblad ‘Motivatie</w:t>
      </w:r>
      <w:r w:rsidR="00DA745B" w:rsidRPr="00466D10">
        <w:rPr>
          <w:rFonts w:eastAsia="Times New Roman" w:cs="Times New Roman"/>
          <w:u w:val="single"/>
          <w:bdr w:val="none" w:sz="0" w:space="0" w:color="auto"/>
          <w:lang w:val="nl-BE"/>
        </w:rPr>
        <w:t xml:space="preserve"> projectvoorstel’</w:t>
      </w:r>
      <w:r w:rsidR="00DA745B" w:rsidRPr="00466D10">
        <w:rPr>
          <w:rFonts w:eastAsia="Times New Roman" w:cs="Times New Roman"/>
          <w:bdr w:val="none" w:sz="0" w:space="0" w:color="auto"/>
          <w:lang w:val="nl-BE"/>
        </w:rPr>
        <w:t xml:space="preserve"> </w:t>
      </w:r>
      <w:r w:rsidR="00120C67" w:rsidRPr="00466D10">
        <w:rPr>
          <w:rFonts w:eastAsia="Times New Roman" w:cs="Times New Roman"/>
          <w:bdr w:val="none" w:sz="0" w:space="0" w:color="auto"/>
          <w:lang w:val="nl-BE"/>
        </w:rPr>
        <w:t xml:space="preserve">geeft u een </w:t>
      </w:r>
      <w:r w:rsidR="00120C67" w:rsidRPr="00466D10">
        <w:rPr>
          <w:rFonts w:eastAsia="Times New Roman" w:cs="Times New Roman"/>
          <w:b/>
          <w:bCs/>
          <w:bdr w:val="none" w:sz="0" w:space="0" w:color="auto"/>
          <w:lang w:val="nl-BE"/>
        </w:rPr>
        <w:t>overzicht van mogelijke knelpunten</w:t>
      </w:r>
      <w:r w:rsidR="00120C67" w:rsidRPr="00466D10">
        <w:rPr>
          <w:rFonts w:eastAsia="Times New Roman" w:cs="Times New Roman"/>
          <w:bdr w:val="none" w:sz="0" w:space="0" w:color="auto"/>
          <w:lang w:val="nl-BE"/>
        </w:rPr>
        <w:t xml:space="preserve"> alsook een </w:t>
      </w:r>
      <w:r w:rsidR="00120C67" w:rsidRPr="00466D10">
        <w:rPr>
          <w:rFonts w:eastAsia="Times New Roman" w:cs="Times New Roman"/>
          <w:b/>
          <w:bCs/>
          <w:bdr w:val="none" w:sz="0" w:space="0" w:color="auto"/>
          <w:lang w:val="nl-BE"/>
        </w:rPr>
        <w:t>bondige motivatie</w:t>
      </w:r>
      <w:r w:rsidR="00120C67" w:rsidRPr="00466D10">
        <w:rPr>
          <w:rFonts w:eastAsia="Times New Roman" w:cs="Times New Roman"/>
          <w:bdr w:val="none" w:sz="0" w:space="0" w:color="auto"/>
          <w:lang w:val="nl-BE"/>
        </w:rPr>
        <w:t xml:space="preserve"> bij het projectvoorstel. </w:t>
      </w:r>
    </w:p>
    <w:p w14:paraId="63C5ADC2" w14:textId="77777777" w:rsidR="00F265C1" w:rsidRPr="00384A33" w:rsidRDefault="00F265C1">
      <w:pPr>
        <w:pStyle w:val="Geenafstand"/>
        <w:rPr>
          <w:b/>
          <w:bCs/>
          <w:color w:val="auto"/>
          <w:sz w:val="24"/>
          <w:szCs w:val="24"/>
          <w:lang w:val="nl-BE"/>
        </w:rPr>
      </w:pPr>
    </w:p>
    <w:p w14:paraId="5051281E" w14:textId="4EC0DC3A" w:rsidR="0072649A" w:rsidRPr="00DC0521" w:rsidRDefault="00DD209D">
      <w:pPr>
        <w:pStyle w:val="Geenafstand"/>
        <w:rPr>
          <w:b/>
          <w:bCs/>
          <w:sz w:val="24"/>
          <w:szCs w:val="24"/>
        </w:rPr>
      </w:pPr>
      <w:r w:rsidRPr="004B36EE">
        <w:rPr>
          <w:b/>
          <w:bCs/>
          <w:color w:val="auto"/>
          <w:sz w:val="24"/>
          <w:szCs w:val="24"/>
        </w:rPr>
        <w:t xml:space="preserve">Hoe vult </w:t>
      </w:r>
      <w:r w:rsidRPr="00DC0521">
        <w:rPr>
          <w:b/>
          <w:bCs/>
          <w:sz w:val="24"/>
          <w:szCs w:val="24"/>
        </w:rPr>
        <w:t xml:space="preserve">u dit </w:t>
      </w:r>
      <w:r w:rsidR="00FE3C8C">
        <w:rPr>
          <w:b/>
          <w:bCs/>
          <w:sz w:val="24"/>
          <w:szCs w:val="24"/>
        </w:rPr>
        <w:t>modelformulier</w:t>
      </w:r>
      <w:r w:rsidR="00FE3C8C" w:rsidRPr="00DC0521">
        <w:rPr>
          <w:b/>
          <w:bCs/>
          <w:sz w:val="24"/>
          <w:szCs w:val="24"/>
        </w:rPr>
        <w:t xml:space="preserve"> </w:t>
      </w:r>
      <w:r w:rsidRPr="00DC0521">
        <w:rPr>
          <w:b/>
          <w:bCs/>
          <w:sz w:val="24"/>
          <w:szCs w:val="24"/>
        </w:rPr>
        <w:t>in?</w:t>
      </w:r>
      <w:r w:rsidR="00D1417B">
        <w:rPr>
          <w:b/>
          <w:bCs/>
          <w:sz w:val="24"/>
          <w:szCs w:val="24"/>
        </w:rPr>
        <w:t xml:space="preserve"> </w:t>
      </w:r>
    </w:p>
    <w:p w14:paraId="547CE070" w14:textId="77777777" w:rsidR="00DC0521" w:rsidRDefault="00DC0521">
      <w:pPr>
        <w:pStyle w:val="Geenafstand"/>
        <w:rPr>
          <w:b/>
          <w:bCs/>
        </w:rPr>
      </w:pPr>
    </w:p>
    <w:p w14:paraId="55BB04D9" w14:textId="6657E187" w:rsidR="0072649A" w:rsidRDefault="00F703EC">
      <w:pPr>
        <w:pStyle w:val="Geenafstand"/>
        <w:jc w:val="both"/>
      </w:pPr>
      <w:r>
        <w:t>Het projectvoorstel</w:t>
      </w:r>
      <w:r w:rsidR="00DD209D">
        <w:t xml:space="preserve"> moet alle nodige en relevante informatie bevatten om het </w:t>
      </w:r>
      <w:r w:rsidR="00B14DF9">
        <w:t xml:space="preserve">als mogelijk </w:t>
      </w:r>
      <w:r w:rsidR="006F51D6">
        <w:t>capaciteitsproject</w:t>
      </w:r>
      <w:r w:rsidR="00DD209D">
        <w:t xml:space="preserve"> te kun</w:t>
      </w:r>
      <w:r w:rsidR="00884C82">
        <w:t>nen selecteren en rangschikken</w:t>
      </w:r>
      <w:r w:rsidR="00CD3788">
        <w:t xml:space="preserve"> door </w:t>
      </w:r>
      <w:r w:rsidR="00233DD5">
        <w:t>de centrale taskforce capaciteit</w:t>
      </w:r>
      <w:r w:rsidR="00884C82">
        <w:t>.</w:t>
      </w:r>
    </w:p>
    <w:p w14:paraId="02B5E2B6" w14:textId="77777777" w:rsidR="0072649A" w:rsidRDefault="0072649A">
      <w:pPr>
        <w:pStyle w:val="Geenafstand"/>
        <w:jc w:val="both"/>
      </w:pPr>
    </w:p>
    <w:p w14:paraId="16C7067C" w14:textId="07EBE769" w:rsidR="0072649A" w:rsidRDefault="002E3A18">
      <w:pPr>
        <w:pStyle w:val="Geenafstand"/>
        <w:jc w:val="both"/>
      </w:pPr>
      <w:r w:rsidRPr="00271397">
        <w:rPr>
          <w:u w:val="single"/>
        </w:rPr>
        <w:t>Per project</w:t>
      </w:r>
      <w:r>
        <w:t xml:space="preserve"> wordt een afzonderlijk </w:t>
      </w:r>
      <w:r w:rsidR="00F703EC">
        <w:t xml:space="preserve">voorstel </w:t>
      </w:r>
      <w:r>
        <w:t>opgemaakt.</w:t>
      </w:r>
    </w:p>
    <w:p w14:paraId="6C507686" w14:textId="77777777" w:rsidR="0072649A" w:rsidRDefault="0072649A">
      <w:pPr>
        <w:pStyle w:val="Geenafstand"/>
        <w:jc w:val="both"/>
      </w:pPr>
    </w:p>
    <w:p w14:paraId="0C418368" w14:textId="6C260570" w:rsidR="00DD26A4" w:rsidRDefault="00F703EC">
      <w:pPr>
        <w:pStyle w:val="Geenafstand"/>
        <w:jc w:val="both"/>
        <w:rPr>
          <w:bdr w:val="none" w:sz="0" w:space="0" w:color="auto" w:frame="1"/>
        </w:rPr>
      </w:pPr>
      <w:r>
        <w:t>Om uniform te kunnen werken, moet de indiening van een projectvoorstel gebeuren via dit</w:t>
      </w:r>
      <w:r w:rsidR="00DD209D">
        <w:t xml:space="preserve"> </w:t>
      </w:r>
      <w:r>
        <w:t>model</w:t>
      </w:r>
      <w:r w:rsidR="003B4839">
        <w:t>formulier</w:t>
      </w:r>
      <w:r w:rsidR="00DD209D">
        <w:t xml:space="preserve"> in Word met een vaste structuur. </w:t>
      </w:r>
      <w:r w:rsidR="00BC1ADF">
        <w:rPr>
          <w:u w:val="single"/>
        </w:rPr>
        <w:t>Overal waar het geel gearceerde</w:t>
      </w:r>
      <w:r w:rsidR="00DD209D" w:rsidRPr="00BC1ADF">
        <w:rPr>
          <w:u w:val="single"/>
        </w:rPr>
        <w:t xml:space="preserve"> </w:t>
      </w:r>
      <w:r w:rsidR="00DD209D" w:rsidRPr="00BC1ADF">
        <w:rPr>
          <w:highlight w:val="yellow"/>
          <w:u w:val="single"/>
        </w:rPr>
        <w:t>“(tekst)”</w:t>
      </w:r>
      <w:r w:rsidR="00DD209D" w:rsidRPr="00BC1ADF">
        <w:rPr>
          <w:u w:val="single"/>
        </w:rPr>
        <w:t xml:space="preserve"> staat in </w:t>
      </w:r>
      <w:r w:rsidR="00C126C8" w:rsidRPr="00BC1ADF">
        <w:rPr>
          <w:u w:val="single"/>
        </w:rPr>
        <w:t xml:space="preserve">dit </w:t>
      </w:r>
      <w:r w:rsidR="00097EE6" w:rsidRPr="00BC1ADF">
        <w:rPr>
          <w:u w:val="single"/>
        </w:rPr>
        <w:t>model</w:t>
      </w:r>
      <w:r w:rsidR="00097EE6">
        <w:rPr>
          <w:u w:val="single"/>
        </w:rPr>
        <w:t>formulier</w:t>
      </w:r>
      <w:r w:rsidR="00097EE6" w:rsidRPr="00BC1ADF">
        <w:rPr>
          <w:u w:val="single"/>
        </w:rPr>
        <w:t xml:space="preserve"> </w:t>
      </w:r>
      <w:r w:rsidR="00BC1ADF" w:rsidRPr="00BC1ADF">
        <w:rPr>
          <w:u w:val="single"/>
        </w:rPr>
        <w:t>dient u dit aan te vullen</w:t>
      </w:r>
      <w:r w:rsidR="00BC1ADF">
        <w:t>. W</w:t>
      </w:r>
      <w:r w:rsidR="00BC1ADF" w:rsidRPr="00BC1ADF">
        <w:t>aar er “</w:t>
      </w:r>
      <w:r w:rsidR="00BC1ADF" w:rsidRPr="00BC1ADF">
        <w:rPr>
          <w:bdr w:val="none" w:sz="0" w:space="0" w:color="auto" w:frame="1"/>
        </w:rPr>
        <w:t xml:space="preserve">(tekst - facultatief)” </w:t>
      </w:r>
      <w:r w:rsidR="00BC1ADF">
        <w:rPr>
          <w:bdr w:val="none" w:sz="0" w:space="0" w:color="auto" w:frame="1"/>
        </w:rPr>
        <w:t xml:space="preserve">staat, </w:t>
      </w:r>
      <w:r w:rsidR="00BC1ADF" w:rsidRPr="00BC1ADF">
        <w:rPr>
          <w:bdr w:val="none" w:sz="0" w:space="0" w:color="auto" w:frame="1"/>
        </w:rPr>
        <w:t xml:space="preserve">is dit niet noodzakelijk. </w:t>
      </w:r>
    </w:p>
    <w:p w14:paraId="62CFC4D6" w14:textId="77777777" w:rsidR="00DD26A4" w:rsidRDefault="00DD26A4">
      <w:pPr>
        <w:pStyle w:val="Geenafstand"/>
        <w:jc w:val="both"/>
        <w:rPr>
          <w:bdr w:val="none" w:sz="0" w:space="0" w:color="auto" w:frame="1"/>
        </w:rPr>
      </w:pPr>
    </w:p>
    <w:p w14:paraId="5AB26BD8" w14:textId="77777777" w:rsidR="00523319" w:rsidRDefault="00523319">
      <w:pPr>
        <w:pStyle w:val="Geenafstand"/>
        <w:jc w:val="both"/>
        <w:rPr>
          <w:bdr w:val="none" w:sz="0" w:space="0" w:color="auto" w:frame="1"/>
        </w:rPr>
      </w:pPr>
    </w:p>
    <w:p w14:paraId="75B43A51" w14:textId="77777777" w:rsidR="00523319" w:rsidRDefault="00523319">
      <w:pPr>
        <w:pStyle w:val="Geenafstand"/>
        <w:jc w:val="both"/>
        <w:rPr>
          <w:bdr w:val="none" w:sz="0" w:space="0" w:color="auto" w:frame="1"/>
        </w:rPr>
      </w:pPr>
    </w:p>
    <w:p w14:paraId="73784582" w14:textId="25AC2E39" w:rsidR="000D35E1" w:rsidRDefault="00BC1ADF" w:rsidP="007B42EC">
      <w:pPr>
        <w:pStyle w:val="Geenafstand"/>
        <w:jc w:val="both"/>
      </w:pPr>
      <w:r w:rsidRPr="00BC1ADF">
        <w:t xml:space="preserve">. </w:t>
      </w:r>
    </w:p>
    <w:p w14:paraId="7D866C1A" w14:textId="77777777" w:rsidR="00BC1ADF" w:rsidRDefault="00BC1ADF">
      <w:pPr>
        <w:pStyle w:val="Geenafstand"/>
        <w:jc w:val="both"/>
      </w:pPr>
    </w:p>
    <w:p w14:paraId="57EF0275" w14:textId="77777777" w:rsidR="0072649A" w:rsidRDefault="0072649A">
      <w:pPr>
        <w:pStyle w:val="Geenafstand"/>
        <w:jc w:val="both"/>
      </w:pPr>
    </w:p>
    <w:p w14:paraId="54DC8F20" w14:textId="0F8C9BF7" w:rsidR="0072649A" w:rsidRPr="00466D10" w:rsidRDefault="00F703EC" w:rsidP="0019604A">
      <w:pPr>
        <w:pStyle w:val="Geenafstand"/>
        <w:jc w:val="both"/>
        <w:rPr>
          <w:bCs/>
        </w:rPr>
      </w:pPr>
      <w:r w:rsidRPr="00466D10">
        <w:t>H</w:t>
      </w:r>
      <w:r w:rsidR="00DD209D" w:rsidRPr="00466D10">
        <w:t xml:space="preserve">et </w:t>
      </w:r>
      <w:r w:rsidRPr="00466D10">
        <w:t xml:space="preserve">projectvoorstel heeft volgende onderdelen: </w:t>
      </w:r>
      <w:r w:rsidR="008973C2" w:rsidRPr="00466D10">
        <w:t xml:space="preserve">een onderbouwde </w:t>
      </w:r>
      <w:r w:rsidR="00DD209D" w:rsidRPr="00466D10">
        <w:rPr>
          <w:u w:val="single"/>
        </w:rPr>
        <w:t>projectomschrijving</w:t>
      </w:r>
      <w:r w:rsidR="00E0357B" w:rsidRPr="00466D10">
        <w:t xml:space="preserve"> </w:t>
      </w:r>
      <w:r w:rsidR="0019604A" w:rsidRPr="00466D10">
        <w:t xml:space="preserve">en </w:t>
      </w:r>
      <w:r w:rsidR="00DD209D" w:rsidRPr="00466D10">
        <w:t xml:space="preserve">een </w:t>
      </w:r>
      <w:r w:rsidR="00DD209D" w:rsidRPr="00466D10">
        <w:rPr>
          <w:u w:val="single"/>
        </w:rPr>
        <w:t>motiveringsnota</w:t>
      </w:r>
      <w:r w:rsidR="00DD209D" w:rsidRPr="00466D10">
        <w:t xml:space="preserve"> waarin u voldoende duiding en onderbouwing geeft bij h</w:t>
      </w:r>
      <w:r w:rsidR="006F51D6" w:rsidRPr="00466D10">
        <w:t xml:space="preserve">et project in het licht van de </w:t>
      </w:r>
      <w:r w:rsidR="00DD209D" w:rsidRPr="00466D10">
        <w:rPr>
          <w:b/>
          <w:color w:val="auto"/>
        </w:rPr>
        <w:t>selectiecriteria</w:t>
      </w:r>
      <w:r w:rsidR="008C4F45" w:rsidRPr="00466D10">
        <w:rPr>
          <w:bCs/>
          <w:color w:val="auto"/>
        </w:rPr>
        <w:t>, zoals opgenomen in de oproep</w:t>
      </w:r>
      <w:r w:rsidR="00655F6F" w:rsidRPr="00466D10">
        <w:rPr>
          <w:bCs/>
          <w:color w:val="auto"/>
        </w:rPr>
        <w:t xml:space="preserve">. </w:t>
      </w:r>
    </w:p>
    <w:p w14:paraId="2C6BB277" w14:textId="77777777" w:rsidR="00C126C8" w:rsidRPr="00466D10" w:rsidRDefault="00C126C8" w:rsidP="00C126C8">
      <w:pPr>
        <w:pStyle w:val="Geenafstand"/>
        <w:jc w:val="both"/>
      </w:pPr>
    </w:p>
    <w:p w14:paraId="3319A55E" w14:textId="14D3380A" w:rsidR="00C126C8" w:rsidRPr="00466D10" w:rsidRDefault="003C1228" w:rsidP="00932679">
      <w:pPr>
        <w:jc w:val="both"/>
      </w:pPr>
      <w:r w:rsidRPr="00466D10">
        <w:t xml:space="preserve">Het ingevulde modelformulier moet een vlot leesbare tekst zijn. </w:t>
      </w:r>
      <w:r w:rsidR="00932679" w:rsidRPr="00466D10">
        <w:t>Met behulp van</w:t>
      </w:r>
      <w:r w:rsidR="00DD209D" w:rsidRPr="00466D10">
        <w:t xml:space="preserve"> </w:t>
      </w:r>
      <w:r w:rsidR="00DD209D" w:rsidRPr="00466D10">
        <w:rPr>
          <w:u w:val="single"/>
        </w:rPr>
        <w:t>bijlagen</w:t>
      </w:r>
      <w:r w:rsidR="00DD209D" w:rsidRPr="00466D10">
        <w:t xml:space="preserve"> </w:t>
      </w:r>
      <w:r w:rsidR="00932679" w:rsidRPr="00466D10">
        <w:t>kan</w:t>
      </w:r>
      <w:r w:rsidR="00DD209D" w:rsidRPr="00466D10">
        <w:t xml:space="preserve"> op een overzichtelijke manier relevante aanvullende informatie m.b.t. het project</w:t>
      </w:r>
      <w:r w:rsidR="0021622B" w:rsidRPr="00466D10">
        <w:t>voorstel</w:t>
      </w:r>
      <w:r w:rsidR="00932679" w:rsidRPr="00466D10">
        <w:t xml:space="preserve"> worden meegestuurd</w:t>
      </w:r>
      <w:r w:rsidR="005B38AB" w:rsidRPr="00466D10">
        <w:t xml:space="preserve">. </w:t>
      </w:r>
      <w:r w:rsidR="00357D41" w:rsidRPr="00466D10">
        <w:t>Mogelijke</w:t>
      </w:r>
      <w:r w:rsidR="00932E7E" w:rsidRPr="00466D10">
        <w:t xml:space="preserve"> </w:t>
      </w:r>
      <w:r w:rsidR="00932679" w:rsidRPr="00466D10">
        <w:t>bijlagen worden voor alle duidelijkheid als facultatief beschouwd en zijn dus niet verplicht</w:t>
      </w:r>
      <w:r w:rsidR="000F04DD" w:rsidRPr="00466D10">
        <w:t xml:space="preserve">, </w:t>
      </w:r>
      <w:r w:rsidR="009A5C4D" w:rsidRPr="00466D10">
        <w:t>tenzij anders vermeld</w:t>
      </w:r>
      <w:r w:rsidR="00932679" w:rsidRPr="00466D10">
        <w:t xml:space="preserve">. </w:t>
      </w:r>
    </w:p>
    <w:p w14:paraId="1CE795E5" w14:textId="12F4870E" w:rsidR="0072649A" w:rsidRPr="00466D10" w:rsidRDefault="00DD209D">
      <w:pPr>
        <w:pStyle w:val="Geenafstand"/>
        <w:jc w:val="both"/>
      </w:pPr>
      <w:r w:rsidRPr="00466D10">
        <w:t xml:space="preserve">De inrichtende macht is ervoor verantwoordelijk dat de </w:t>
      </w:r>
      <w:r w:rsidR="008D12B4" w:rsidRPr="00466D10">
        <w:t xml:space="preserve">verstrekte </w:t>
      </w:r>
      <w:r w:rsidRPr="00466D10">
        <w:t xml:space="preserve">informatie juist </w:t>
      </w:r>
      <w:r w:rsidR="00853592" w:rsidRPr="00466D10">
        <w:t xml:space="preserve">en volledig </w:t>
      </w:r>
      <w:r w:rsidRPr="00466D10">
        <w:t>is.</w:t>
      </w:r>
    </w:p>
    <w:p w14:paraId="7B6E2FDB" w14:textId="77777777" w:rsidR="006F6FC6" w:rsidRPr="00466D10" w:rsidRDefault="006F6FC6">
      <w:pPr>
        <w:pStyle w:val="Geenafstand"/>
        <w:jc w:val="both"/>
      </w:pPr>
    </w:p>
    <w:p w14:paraId="4D2ED134" w14:textId="77777777" w:rsidR="0072649A" w:rsidRPr="00466D10" w:rsidRDefault="00DD209D">
      <w:pPr>
        <w:pStyle w:val="Geenafstand"/>
        <w:rPr>
          <w:b/>
          <w:bCs/>
          <w:sz w:val="24"/>
          <w:szCs w:val="24"/>
        </w:rPr>
      </w:pPr>
      <w:r w:rsidRPr="00466D10">
        <w:rPr>
          <w:b/>
          <w:bCs/>
          <w:sz w:val="24"/>
          <w:szCs w:val="24"/>
        </w:rPr>
        <w:t>Waar kunt u terecht voor meer informatie?</w:t>
      </w:r>
    </w:p>
    <w:p w14:paraId="181CA06B" w14:textId="77777777" w:rsidR="00600E95" w:rsidRPr="00466D10" w:rsidRDefault="00600E95">
      <w:pPr>
        <w:pStyle w:val="Geenafstand"/>
        <w:rPr>
          <w:b/>
          <w:bCs/>
        </w:rPr>
      </w:pPr>
    </w:p>
    <w:p w14:paraId="3B6B017B" w14:textId="33B2C872" w:rsidR="00AF1D85" w:rsidRDefault="00DD209D" w:rsidP="00AF1D85">
      <w:pPr>
        <w:pStyle w:val="Geenafstand"/>
      </w:pPr>
      <w:r w:rsidRPr="00466D10">
        <w:t>Als u vr</w:t>
      </w:r>
      <w:r w:rsidR="00A20297" w:rsidRPr="00466D10">
        <w:t xml:space="preserve">agen hebt over dit </w:t>
      </w:r>
      <w:r w:rsidR="005E1DE2" w:rsidRPr="00466D10">
        <w:t>formulier</w:t>
      </w:r>
      <w:r w:rsidR="00A20297" w:rsidRPr="00466D10">
        <w:t xml:space="preserve"> kunnen</w:t>
      </w:r>
      <w:r w:rsidR="00AF1D85" w:rsidRPr="00466D10">
        <w:t xml:space="preserve"> die</w:t>
      </w:r>
      <w:r w:rsidR="00A20297" w:rsidRPr="00466D10">
        <w:t xml:space="preserve"> via </w:t>
      </w:r>
      <w:hyperlink r:id="rId13" w:history="1">
        <w:r w:rsidR="00B54483" w:rsidRPr="00466D10">
          <w:rPr>
            <w:rStyle w:val="Hyperlink"/>
          </w:rPr>
          <w:t>capaciteit.scholen@vlaanderen.be</w:t>
        </w:r>
      </w:hyperlink>
      <w:r w:rsidR="00AF1D85" w:rsidRPr="00466D10">
        <w:t xml:space="preserve"> gesteld worden voor projecten van het gesubsidieerd onderwijs of via </w:t>
      </w:r>
      <w:hyperlink r:id="rId14" w:history="1">
        <w:r w:rsidR="001D0695" w:rsidRPr="00466D10">
          <w:rPr>
            <w:rStyle w:val="Hyperlink"/>
          </w:rPr>
          <w:t>capaciteit.infrastructuur@g-o.be</w:t>
        </w:r>
      </w:hyperlink>
      <w:r w:rsidR="00AF1D85" w:rsidRPr="00466D10">
        <w:t xml:space="preserve"> voor projecten GO!.</w:t>
      </w:r>
      <w:r w:rsidR="00AF1D85">
        <w:t xml:space="preserve"> </w:t>
      </w:r>
    </w:p>
    <w:p w14:paraId="2B481A45" w14:textId="77777777" w:rsidR="006F6FC6" w:rsidRDefault="006F6FC6">
      <w:pPr>
        <w:pStyle w:val="Geenafstand"/>
      </w:pPr>
    </w:p>
    <w:p w14:paraId="08249400" w14:textId="524001FC" w:rsidR="00261D84" w:rsidRDefault="00261D84">
      <w:pPr>
        <w:spacing w:after="0" w:line="240" w:lineRule="auto"/>
      </w:pPr>
      <w:r>
        <w:br w:type="page"/>
      </w:r>
    </w:p>
    <w:p w14:paraId="7C98FE5B" w14:textId="77777777" w:rsidR="006F6FC6" w:rsidRDefault="006F6FC6">
      <w:pPr>
        <w:pStyle w:val="Geenafstand"/>
      </w:pPr>
    </w:p>
    <w:p w14:paraId="7E4E69AF" w14:textId="77777777" w:rsidR="0072649A" w:rsidRDefault="00DD209D">
      <w:pPr>
        <w:pStyle w:val="Lijstalinea"/>
        <w:numPr>
          <w:ilvl w:val="0"/>
          <w:numId w:val="4"/>
        </w:numPr>
        <w:rPr>
          <w:b/>
          <w:bCs/>
          <w:sz w:val="28"/>
          <w:szCs w:val="28"/>
          <w:u w:val="single"/>
        </w:rPr>
      </w:pPr>
      <w:r>
        <w:rPr>
          <w:b/>
          <w:bCs/>
          <w:sz w:val="28"/>
          <w:szCs w:val="28"/>
          <w:u w:val="single"/>
        </w:rPr>
        <w:t>Projectomschrijving</w:t>
      </w:r>
    </w:p>
    <w:p w14:paraId="330F51EF" w14:textId="77777777" w:rsidR="0072649A" w:rsidRDefault="00DD209D">
      <w:pPr>
        <w:pStyle w:val="Lijstalinea"/>
        <w:numPr>
          <w:ilvl w:val="1"/>
          <w:numId w:val="4"/>
        </w:numPr>
        <w:rPr>
          <w:b/>
          <w:bCs/>
          <w:sz w:val="24"/>
          <w:szCs w:val="24"/>
        </w:rPr>
      </w:pPr>
      <w:r>
        <w:rPr>
          <w:b/>
          <w:bCs/>
          <w:sz w:val="24"/>
          <w:szCs w:val="24"/>
        </w:rPr>
        <w:t>Basisgegevens</w:t>
      </w:r>
    </w:p>
    <w:p w14:paraId="6DC6FB6A" w14:textId="77777777" w:rsidR="0072649A" w:rsidRDefault="00DD209D">
      <w:pPr>
        <w:pStyle w:val="Lijstalinea"/>
        <w:numPr>
          <w:ilvl w:val="0"/>
          <w:numId w:val="6"/>
        </w:numPr>
        <w:jc w:val="both"/>
      </w:pPr>
      <w:r>
        <w:t xml:space="preserve">Gegevens van de betrokken </w:t>
      </w:r>
      <w:r>
        <w:rPr>
          <w:u w:val="single"/>
        </w:rPr>
        <w:t>inrichtende macht(en), instelling(en), vestigingsplaats(en), type onderwijs en studieaanbod</w:t>
      </w:r>
      <w:r>
        <w:t xml:space="preserve">. </w:t>
      </w:r>
    </w:p>
    <w:p w14:paraId="17C2B2A6" w14:textId="2592277C" w:rsidR="00D147DA" w:rsidRDefault="00386222" w:rsidP="00A20297">
      <w:pPr>
        <w:tabs>
          <w:tab w:val="left" w:pos="720"/>
        </w:tabs>
        <w:jc w:val="both"/>
      </w:pPr>
      <w:r>
        <w:tab/>
      </w:r>
      <w:r w:rsidR="00DD209D" w:rsidRPr="00E44A62">
        <w:rPr>
          <w:highlight w:val="yellow"/>
        </w:rPr>
        <w:t>(tekst)</w:t>
      </w:r>
    </w:p>
    <w:p w14:paraId="234C455A" w14:textId="5C78C5DE" w:rsidR="0072649A" w:rsidRDefault="00DD209D" w:rsidP="006F51D6">
      <w:pPr>
        <w:pStyle w:val="Lijstalinea"/>
        <w:numPr>
          <w:ilvl w:val="0"/>
          <w:numId w:val="6"/>
        </w:numPr>
        <w:jc w:val="both"/>
      </w:pPr>
      <w:r>
        <w:t xml:space="preserve">Informatie over de </w:t>
      </w:r>
      <w:r w:rsidRPr="006F51D6">
        <w:rPr>
          <w:u w:val="single"/>
        </w:rPr>
        <w:t>projectsite</w:t>
      </w:r>
      <w:r w:rsidR="00B83B69">
        <w:t xml:space="preserve"> </w:t>
      </w:r>
      <w:r w:rsidR="00447A33">
        <w:t xml:space="preserve">(planologische context) </w:t>
      </w:r>
    </w:p>
    <w:p w14:paraId="400D4644" w14:textId="3165810A" w:rsidR="0072649A" w:rsidRDefault="00F45972">
      <w:pPr>
        <w:pStyle w:val="Lijstalinea"/>
        <w:jc w:val="both"/>
      </w:pPr>
      <w:r>
        <w:t xml:space="preserve">Bijvoorbeeld </w:t>
      </w:r>
      <w:r w:rsidR="00DD209D">
        <w:t>een luchtfoto met aanduiding van het terrein, een situatieschets of inplantingsplan met aanduiding van de verschillende gebouwen en open ruimtes zoals speelplaats, parking, sportterreinen etc. en eventuele bouwplannen met aanduiding van de uit te voeren werken. Dit kan ook in bijlage aangevuld worden met een beknop</w:t>
      </w:r>
      <w:r w:rsidR="00447A33">
        <w:t xml:space="preserve">te en relevante fotoreportage. </w:t>
      </w:r>
    </w:p>
    <w:p w14:paraId="37AF4A3B" w14:textId="10E77034" w:rsidR="00F12F49" w:rsidRDefault="008107B6" w:rsidP="00F12F49">
      <w:pPr>
        <w:pStyle w:val="Lijstalinea"/>
        <w:jc w:val="both"/>
      </w:pPr>
      <w:r>
        <w:t>Info over de vergunbaarheid</w:t>
      </w:r>
      <w:r w:rsidR="00E507CD">
        <w:t>: ruimtelijke context, RUP, BPA, … Risico’s en bezorgdheden</w:t>
      </w:r>
      <w:r w:rsidR="00F12F49">
        <w:t xml:space="preserve"> (vergunning, bodemsanering, …). </w:t>
      </w:r>
      <w:r w:rsidR="00447A33" w:rsidRPr="004458B0">
        <w:t>Info grondpositie</w:t>
      </w:r>
      <w:r w:rsidR="00F12F49">
        <w:rPr>
          <w:rStyle w:val="Voetnootmarkering"/>
        </w:rPr>
        <w:footnoteReference w:id="2"/>
      </w:r>
      <w:r w:rsidR="00F12F49">
        <w:t xml:space="preserve">, … </w:t>
      </w:r>
      <w:r w:rsidR="00447A33" w:rsidRPr="004458B0">
        <w:t xml:space="preserve"> </w:t>
      </w:r>
    </w:p>
    <w:p w14:paraId="18E32F40" w14:textId="0F21DDC7" w:rsidR="0072649A" w:rsidRDefault="00DD209D" w:rsidP="00757869">
      <w:pPr>
        <w:pStyle w:val="Lijstalinea"/>
      </w:pPr>
      <w:r w:rsidRPr="00E44A62">
        <w:rPr>
          <w:highlight w:val="yellow"/>
        </w:rPr>
        <w:t>(tekst)</w:t>
      </w:r>
      <w:r>
        <w:t xml:space="preserve"> </w:t>
      </w:r>
    </w:p>
    <w:p w14:paraId="5E986CB6" w14:textId="77777777" w:rsidR="0072649A" w:rsidRDefault="00DD209D">
      <w:pPr>
        <w:pStyle w:val="Lijstalinea"/>
        <w:numPr>
          <w:ilvl w:val="1"/>
          <w:numId w:val="12"/>
        </w:numPr>
        <w:rPr>
          <w:b/>
          <w:bCs/>
          <w:sz w:val="24"/>
          <w:szCs w:val="24"/>
        </w:rPr>
      </w:pPr>
      <w:r>
        <w:rPr>
          <w:b/>
          <w:bCs/>
          <w:sz w:val="24"/>
          <w:szCs w:val="24"/>
        </w:rPr>
        <w:t>Bouwproject</w:t>
      </w:r>
    </w:p>
    <w:p w14:paraId="7EBE3E71" w14:textId="38D2D99A" w:rsidR="00B83B69" w:rsidRDefault="00DD209D" w:rsidP="00B83B69">
      <w:pPr>
        <w:pStyle w:val="Lijstalinea"/>
        <w:numPr>
          <w:ilvl w:val="0"/>
          <w:numId w:val="14"/>
        </w:numPr>
        <w:jc w:val="both"/>
      </w:pPr>
      <w:r>
        <w:t xml:space="preserve">Bondige </w:t>
      </w:r>
      <w:r>
        <w:rPr>
          <w:u w:val="single"/>
        </w:rPr>
        <w:t>omschrijving</w:t>
      </w:r>
      <w:r>
        <w:t xml:space="preserve"> van het bouwproject dat de inrichtende macht voor ogen heeft met opgave van de aard van de werken (nieuwbouw, renovatie, afbraak) </w:t>
      </w:r>
    </w:p>
    <w:p w14:paraId="03D034DB" w14:textId="758124A8" w:rsidR="00447A33" w:rsidRPr="004458B0" w:rsidRDefault="00447A33" w:rsidP="00447A33">
      <w:pPr>
        <w:pStyle w:val="Lijstalinea"/>
        <w:jc w:val="both"/>
      </w:pPr>
      <w:r w:rsidRPr="004458B0">
        <w:t xml:space="preserve">Bijlagen: Ontwerp </w:t>
      </w:r>
      <w:r w:rsidR="00F12F49">
        <w:t xml:space="preserve">(indien reeds beschikbaar) </w:t>
      </w:r>
      <w:r w:rsidRPr="004458B0">
        <w:t>en uitgebreide ontwerpbeschrijving, oppervlakteberekening, fysische normberekening</w:t>
      </w:r>
    </w:p>
    <w:p w14:paraId="2B9646B6" w14:textId="1CA8C291" w:rsidR="00B83B69" w:rsidRDefault="00B83B69" w:rsidP="00B83B69">
      <w:pPr>
        <w:pStyle w:val="Lijstalinea"/>
        <w:jc w:val="both"/>
      </w:pPr>
      <w:r w:rsidRPr="00E44A62">
        <w:rPr>
          <w:highlight w:val="yellow"/>
        </w:rPr>
        <w:t>(tekst)</w:t>
      </w:r>
      <w:r>
        <w:t xml:space="preserve"> </w:t>
      </w:r>
    </w:p>
    <w:p w14:paraId="7C14B1F5" w14:textId="579CF8EE" w:rsidR="00447A33" w:rsidRDefault="00B83B69" w:rsidP="00447A33">
      <w:pPr>
        <w:pStyle w:val="Lijstalinea"/>
        <w:numPr>
          <w:ilvl w:val="0"/>
          <w:numId w:val="14"/>
        </w:numPr>
        <w:jc w:val="both"/>
      </w:pPr>
      <w:r>
        <w:t xml:space="preserve">Budget </w:t>
      </w:r>
    </w:p>
    <w:p w14:paraId="627E6AC5" w14:textId="095085EC" w:rsidR="00447A33" w:rsidRDefault="00447A33" w:rsidP="00447A33">
      <w:pPr>
        <w:pStyle w:val="Lijstalinea"/>
        <w:jc w:val="both"/>
      </w:pPr>
      <w:r>
        <w:t xml:space="preserve">Gevraagd wordt </w:t>
      </w:r>
      <w:r w:rsidRPr="00B83B69">
        <w:rPr>
          <w:color w:val="000000" w:themeColor="text1"/>
        </w:rPr>
        <w:t>onderstaande</w:t>
      </w:r>
      <w:r w:rsidRPr="00B83B69">
        <w:rPr>
          <w:color w:val="C00000"/>
        </w:rPr>
        <w:t xml:space="preserve"> </w:t>
      </w:r>
      <w:r>
        <w:t xml:space="preserve">indicatieve kostenraming van de totale investeringskost van het bouwproject (kostprijzen in euro </w:t>
      </w:r>
      <w:r w:rsidRPr="00B83B69">
        <w:rPr>
          <w:color w:val="000000" w:themeColor="text1"/>
        </w:rPr>
        <w:t xml:space="preserve">exclusief btw) in te vullen rekening </w:t>
      </w:r>
      <w:r>
        <w:t>houdend met de geldende fysische en financiële normen</w:t>
      </w:r>
      <w:r w:rsidR="00D263E6">
        <w:t>. U kan daarbij gebruik maken van onderstaand</w:t>
      </w:r>
      <w:r>
        <w:t xml:space="preserve"> berekeningsmodel.</w:t>
      </w:r>
    </w:p>
    <w:p w14:paraId="26D2FF9A" w14:textId="77777777" w:rsidR="00447A33" w:rsidRDefault="00447A33" w:rsidP="00447A33">
      <w:pPr>
        <w:pStyle w:val="Lijstalinea"/>
        <w:jc w:val="both"/>
      </w:pPr>
    </w:p>
    <w:tbl>
      <w:tblPr>
        <w:tblStyle w:val="TableNormal1"/>
        <w:tblW w:w="9066" w:type="dxa"/>
        <w:tblInd w:w="1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487"/>
        <w:gridCol w:w="3579"/>
      </w:tblGrid>
      <w:tr w:rsidR="00447A33" w14:paraId="323F2459" w14:textId="77777777" w:rsidTr="00271C03">
        <w:trPr>
          <w:trHeight w:val="669"/>
        </w:trPr>
        <w:tc>
          <w:tcPr>
            <w:tcW w:w="5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49057" w14:textId="5A321D9F" w:rsidR="00447A33" w:rsidRDefault="00447A33" w:rsidP="00D01DD3">
            <w:pPr>
              <w:pStyle w:val="Lijstalinea"/>
              <w:numPr>
                <w:ilvl w:val="0"/>
                <w:numId w:val="20"/>
              </w:numPr>
            </w:pPr>
            <w:r w:rsidRPr="00A21835">
              <w:rPr>
                <w:u w:val="single"/>
              </w:rPr>
              <w:t>Directe bouwkost</w:t>
            </w:r>
            <w:r w:rsidR="00F71E20">
              <w:rPr>
                <w:u w:val="single"/>
              </w:rPr>
              <w:t xml:space="preserve"> </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20177" w14:textId="5A87D46E" w:rsidR="00447A33" w:rsidRDefault="00D263E6">
            <w:pPr>
              <w:spacing w:after="0" w:line="240" w:lineRule="auto"/>
              <w:jc w:val="both"/>
            </w:pPr>
            <w:r>
              <w:rPr>
                <w:bdr w:val="none" w:sz="0" w:space="0" w:color="auto" w:frame="1"/>
              </w:rPr>
              <w:t>(tekst - facultatief)</w:t>
            </w:r>
          </w:p>
        </w:tc>
      </w:tr>
      <w:tr w:rsidR="00447A33" w14:paraId="2278FAF3" w14:textId="77777777" w:rsidTr="00271C03">
        <w:trPr>
          <w:trHeight w:val="490"/>
        </w:trPr>
        <w:tc>
          <w:tcPr>
            <w:tcW w:w="5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2364F" w14:textId="65A6262A" w:rsidR="00447A33" w:rsidRDefault="00447A33">
            <w:pPr>
              <w:pStyle w:val="Lijstalinea"/>
              <w:numPr>
                <w:ilvl w:val="0"/>
                <w:numId w:val="22"/>
              </w:numPr>
              <w:spacing w:after="0" w:line="240" w:lineRule="auto"/>
            </w:pPr>
            <w:r w:rsidRPr="00A21835">
              <w:rPr>
                <w:u w:val="single"/>
              </w:rPr>
              <w:t>Omgevingsaanleg</w:t>
            </w:r>
            <w:r>
              <w:t xml:space="preserve"> = </w:t>
            </w:r>
            <w:r w:rsidR="00D32BD6">
              <w:t>(tekst</w:t>
            </w:r>
            <w:r w:rsidR="00E44A62">
              <w:t xml:space="preserve"> – facultatief</w:t>
            </w:r>
            <w:r w:rsidR="00D32BD6">
              <w:t xml:space="preserve">) </w:t>
            </w:r>
            <w:r w:rsidR="003C69E3">
              <w:t>%</w:t>
            </w:r>
            <w:r w:rsidR="0032570D">
              <w:t xml:space="preserve"> </w:t>
            </w:r>
            <w:r>
              <w:t>van (1)</w:t>
            </w:r>
          </w:p>
          <w:p w14:paraId="41CA5595" w14:textId="77777777" w:rsidR="00447A33" w:rsidRDefault="00447A33">
            <w:pPr>
              <w:pStyle w:val="Lijstalinea"/>
              <w:spacing w:after="0" w:line="240" w:lineRule="auto"/>
              <w:ind w:left="360"/>
            </w:pP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209A7" w14:textId="17610DF9" w:rsidR="00447A33" w:rsidRDefault="00D263E6">
            <w:pPr>
              <w:spacing w:after="0" w:line="240" w:lineRule="auto"/>
            </w:pPr>
            <w:r>
              <w:rPr>
                <w:bdr w:val="none" w:sz="0" w:space="0" w:color="auto" w:frame="1"/>
              </w:rPr>
              <w:t>(tekst - facultatief)</w:t>
            </w:r>
          </w:p>
        </w:tc>
      </w:tr>
      <w:tr w:rsidR="00447A33" w14:paraId="6FB5623D" w14:textId="77777777" w:rsidTr="00271C03">
        <w:trPr>
          <w:trHeight w:val="490"/>
        </w:trPr>
        <w:tc>
          <w:tcPr>
            <w:tcW w:w="5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0075C" w14:textId="158911B1" w:rsidR="00447A33" w:rsidRDefault="00447A33">
            <w:pPr>
              <w:pStyle w:val="Lijstalinea"/>
              <w:numPr>
                <w:ilvl w:val="0"/>
                <w:numId w:val="24"/>
              </w:numPr>
              <w:spacing w:after="0" w:line="240" w:lineRule="auto"/>
            </w:pPr>
            <w:r w:rsidRPr="00A21835">
              <w:rPr>
                <w:u w:val="single"/>
              </w:rPr>
              <w:t>Eerste uitrusting</w:t>
            </w:r>
            <w:r>
              <w:t xml:space="preserve"> = </w:t>
            </w:r>
            <w:r w:rsidR="00D32BD6">
              <w:t>(tekst</w:t>
            </w:r>
            <w:r w:rsidR="00E44A62">
              <w:t xml:space="preserve"> – facultatief</w:t>
            </w:r>
            <w:r w:rsidR="00D32BD6">
              <w:t xml:space="preserve">) </w:t>
            </w:r>
            <w:r w:rsidR="003C69E3">
              <w:t xml:space="preserve"> %</w:t>
            </w:r>
            <w:r w:rsidR="0032570D">
              <w:t xml:space="preserve"> </w:t>
            </w:r>
            <w:r>
              <w:t>van (1)</w:t>
            </w:r>
          </w:p>
          <w:p w14:paraId="3167080C" w14:textId="77777777" w:rsidR="00447A33" w:rsidRDefault="00447A33">
            <w:pPr>
              <w:pStyle w:val="Lijstalinea"/>
              <w:spacing w:after="0" w:line="240" w:lineRule="auto"/>
              <w:ind w:left="360"/>
            </w:pP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C93F7" w14:textId="76087EB6" w:rsidR="00447A33" w:rsidRDefault="00D263E6">
            <w:pPr>
              <w:spacing w:after="0" w:line="240" w:lineRule="auto"/>
            </w:pPr>
            <w:r>
              <w:rPr>
                <w:bdr w:val="none" w:sz="0" w:space="0" w:color="auto" w:frame="1"/>
              </w:rPr>
              <w:t>(tekst - facultatief)</w:t>
            </w:r>
          </w:p>
        </w:tc>
      </w:tr>
      <w:tr w:rsidR="00447A33" w14:paraId="18B1727E" w14:textId="77777777" w:rsidTr="00271C03">
        <w:trPr>
          <w:trHeight w:val="523"/>
        </w:trPr>
        <w:tc>
          <w:tcPr>
            <w:tcW w:w="5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6B380" w14:textId="77777777" w:rsidR="00447A33" w:rsidRDefault="00447A33">
            <w:pPr>
              <w:pStyle w:val="Lijstalinea"/>
              <w:numPr>
                <w:ilvl w:val="0"/>
                <w:numId w:val="26"/>
              </w:numPr>
              <w:spacing w:after="0" w:line="240" w:lineRule="auto"/>
            </w:pPr>
            <w:r w:rsidRPr="00A21835">
              <w:rPr>
                <w:u w:val="single"/>
              </w:rPr>
              <w:lastRenderedPageBreak/>
              <w:t>Voorbere</w:t>
            </w:r>
            <w:r>
              <w:rPr>
                <w:u w:val="single"/>
              </w:rPr>
              <w:t>i</w:t>
            </w:r>
            <w:r w:rsidRPr="00A21835">
              <w:rPr>
                <w:u w:val="single"/>
              </w:rPr>
              <w:t>dingswerken</w:t>
            </w:r>
            <w:r>
              <w:t xml:space="preserve"> = 3% van (1)</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0FA5B" w14:textId="3AF3D09E" w:rsidR="00447A33" w:rsidRDefault="00D263E6">
            <w:pPr>
              <w:spacing w:after="0" w:line="240" w:lineRule="auto"/>
            </w:pPr>
            <w:r>
              <w:rPr>
                <w:bdr w:val="none" w:sz="0" w:space="0" w:color="auto" w:frame="1"/>
              </w:rPr>
              <w:t>(tekst - facultatief)</w:t>
            </w:r>
          </w:p>
        </w:tc>
      </w:tr>
      <w:tr w:rsidR="00447A33" w14:paraId="5B09ABE3" w14:textId="77777777" w:rsidTr="00271C03">
        <w:trPr>
          <w:trHeight w:val="490"/>
        </w:trPr>
        <w:tc>
          <w:tcPr>
            <w:tcW w:w="5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C7F26" w14:textId="4DB8271A" w:rsidR="00447A33" w:rsidRDefault="00447A33">
            <w:pPr>
              <w:spacing w:after="0" w:line="240" w:lineRule="auto"/>
            </w:pPr>
            <w:r>
              <w:t xml:space="preserve">Totale </w:t>
            </w:r>
            <w:r w:rsidR="005C3C4B">
              <w:t>bouwkost</w:t>
            </w:r>
            <w:r w:rsidR="00253E71">
              <w:t>, excl. btw</w:t>
            </w:r>
            <w:r>
              <w:t xml:space="preserve"> = (1)+(2)+(3)+(4)</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6BB3B" w14:textId="77235A61" w:rsidR="00447A33" w:rsidRDefault="00D263E6">
            <w:pPr>
              <w:spacing w:after="0" w:line="240" w:lineRule="auto"/>
            </w:pPr>
            <w:r>
              <w:rPr>
                <w:bdr w:val="none" w:sz="0" w:space="0" w:color="auto" w:frame="1"/>
              </w:rPr>
              <w:t>(tekst - facultatief)</w:t>
            </w:r>
          </w:p>
        </w:tc>
      </w:tr>
      <w:tr w:rsidR="00253E71" w14:paraId="41F71A99" w14:textId="77777777" w:rsidTr="00271C03">
        <w:trPr>
          <w:trHeight w:val="490"/>
        </w:trPr>
        <w:tc>
          <w:tcPr>
            <w:tcW w:w="5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24D19" w14:textId="52C47D8E" w:rsidR="00253E71" w:rsidRDefault="00253E71">
            <w:pPr>
              <w:spacing w:after="0" w:line="240" w:lineRule="auto"/>
            </w:pPr>
            <w:r>
              <w:t xml:space="preserve">btw </w:t>
            </w:r>
            <w:r w:rsidR="005C3C4B">
              <w:t xml:space="preserve">bouwkost </w:t>
            </w:r>
            <w:r>
              <w:t>6%</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492F7" w14:textId="76E20E43" w:rsidR="00253E71" w:rsidRDefault="00D263E6">
            <w:pPr>
              <w:spacing w:after="0" w:line="240" w:lineRule="auto"/>
            </w:pPr>
            <w:r>
              <w:rPr>
                <w:bdr w:val="none" w:sz="0" w:space="0" w:color="auto" w:frame="1"/>
              </w:rPr>
              <w:t>(tekst - facultatief)</w:t>
            </w:r>
          </w:p>
        </w:tc>
      </w:tr>
      <w:tr w:rsidR="005C3C4B" w:rsidDel="005C3C4B" w14:paraId="5467412C" w14:textId="77777777" w:rsidTr="00271C03">
        <w:trPr>
          <w:trHeight w:val="490"/>
        </w:trPr>
        <w:tc>
          <w:tcPr>
            <w:tcW w:w="5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0FAD9" w14:textId="56D44FDD" w:rsidR="005C3C4B" w:rsidDel="005C3C4B" w:rsidRDefault="005C3C4B">
            <w:pPr>
              <w:spacing w:after="0" w:line="240" w:lineRule="auto"/>
            </w:pPr>
            <w:r>
              <w:t>Totale bouwkost incl. btw</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434B7" w14:textId="2946C0E4" w:rsidR="005C3C4B" w:rsidDel="005C3C4B" w:rsidRDefault="00D263E6">
            <w:pPr>
              <w:spacing w:after="0" w:line="240" w:lineRule="auto"/>
            </w:pPr>
            <w:r>
              <w:rPr>
                <w:bdr w:val="none" w:sz="0" w:space="0" w:color="auto" w:frame="1"/>
              </w:rPr>
              <w:t>(tekst - facultatief)</w:t>
            </w:r>
          </w:p>
        </w:tc>
      </w:tr>
      <w:tr w:rsidR="005C3C4B" w14:paraId="4CA07884" w14:textId="77777777" w:rsidTr="00271C03">
        <w:trPr>
          <w:trHeight w:val="490"/>
        </w:trPr>
        <w:tc>
          <w:tcPr>
            <w:tcW w:w="5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D3ACD" w14:textId="55BED823" w:rsidR="005C3C4B" w:rsidRDefault="005C3C4B" w:rsidP="005C3C4B">
            <w:pPr>
              <w:spacing w:after="0" w:line="240" w:lineRule="auto"/>
              <w:rPr>
                <w:u w:val="single"/>
              </w:rPr>
            </w:pPr>
            <w:r w:rsidRPr="00A21835">
              <w:rPr>
                <w:u w:val="single"/>
              </w:rPr>
              <w:t>Projectkosten</w:t>
            </w:r>
            <w:r>
              <w:t xml:space="preserve"> = </w:t>
            </w:r>
            <w:r w:rsidR="00D32BD6">
              <w:t xml:space="preserve">(tekst) </w:t>
            </w:r>
            <w:r>
              <w:t>% van (1)</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5AA3B" w14:textId="2222E89A" w:rsidR="005C3C4B" w:rsidRDefault="00D263E6" w:rsidP="005C3C4B">
            <w:pPr>
              <w:spacing w:after="0" w:line="240" w:lineRule="auto"/>
            </w:pPr>
            <w:r>
              <w:rPr>
                <w:bdr w:val="none" w:sz="0" w:space="0" w:color="auto" w:frame="1"/>
              </w:rPr>
              <w:t>(tekst - facultatief)</w:t>
            </w:r>
          </w:p>
        </w:tc>
      </w:tr>
      <w:tr w:rsidR="005C3C4B" w14:paraId="7E7163E8" w14:textId="77777777" w:rsidTr="00271C03">
        <w:trPr>
          <w:trHeight w:val="490"/>
        </w:trPr>
        <w:tc>
          <w:tcPr>
            <w:tcW w:w="5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FEBA9" w14:textId="56885695" w:rsidR="005C3C4B" w:rsidRDefault="005C3C4B" w:rsidP="005C3C4B">
            <w:pPr>
              <w:spacing w:after="0" w:line="240" w:lineRule="auto"/>
              <w:rPr>
                <w:u w:val="single"/>
              </w:rPr>
            </w:pPr>
            <w:r>
              <w:rPr>
                <w:u w:val="single"/>
              </w:rPr>
              <w:t>btw projectkosten 6%</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07E13" w14:textId="2AD3F8F3" w:rsidR="005C3C4B" w:rsidRDefault="00D263E6" w:rsidP="005C3C4B">
            <w:pPr>
              <w:spacing w:after="0" w:line="240" w:lineRule="auto"/>
            </w:pPr>
            <w:r>
              <w:rPr>
                <w:bdr w:val="none" w:sz="0" w:space="0" w:color="auto" w:frame="1"/>
              </w:rPr>
              <w:t>(tekst - facultatief)</w:t>
            </w:r>
          </w:p>
        </w:tc>
      </w:tr>
      <w:tr w:rsidR="005C3C4B" w14:paraId="4CCBF751" w14:textId="77777777" w:rsidTr="00271C03">
        <w:trPr>
          <w:trHeight w:val="490"/>
        </w:trPr>
        <w:tc>
          <w:tcPr>
            <w:tcW w:w="5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1616A" w14:textId="1EE421F2" w:rsidR="005C3C4B" w:rsidRDefault="005C3C4B" w:rsidP="005C3C4B">
            <w:pPr>
              <w:spacing w:after="0" w:line="240" w:lineRule="auto"/>
            </w:pPr>
            <w:r>
              <w:rPr>
                <w:u w:val="single"/>
              </w:rPr>
              <w:t>Erelonen = 10% van (1)</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30F3A" w14:textId="4574898E" w:rsidR="005C3C4B" w:rsidRDefault="00D263E6" w:rsidP="005C3C4B">
            <w:pPr>
              <w:spacing w:after="0" w:line="240" w:lineRule="auto"/>
            </w:pPr>
            <w:r>
              <w:rPr>
                <w:bdr w:val="none" w:sz="0" w:space="0" w:color="auto" w:frame="1"/>
              </w:rPr>
              <w:t>(tekst - facultatief)</w:t>
            </w:r>
          </w:p>
        </w:tc>
      </w:tr>
      <w:tr w:rsidR="005C3C4B" w14:paraId="677F2047" w14:textId="77777777" w:rsidTr="00271C03">
        <w:trPr>
          <w:trHeight w:val="490"/>
        </w:trPr>
        <w:tc>
          <w:tcPr>
            <w:tcW w:w="5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14DAA" w14:textId="13045D6E" w:rsidR="005C3C4B" w:rsidRDefault="005C3C4B" w:rsidP="005C3C4B">
            <w:pPr>
              <w:spacing w:after="0" w:line="240" w:lineRule="auto"/>
              <w:rPr>
                <w:u w:val="single"/>
              </w:rPr>
            </w:pPr>
            <w:r>
              <w:rPr>
                <w:u w:val="single"/>
              </w:rPr>
              <w:t xml:space="preserve">btw erelonen 21% </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D6EC4" w14:textId="282B920D" w:rsidR="005C3C4B" w:rsidRDefault="00D263E6" w:rsidP="005C3C4B">
            <w:pPr>
              <w:spacing w:after="0" w:line="240" w:lineRule="auto"/>
            </w:pPr>
            <w:r>
              <w:rPr>
                <w:bdr w:val="none" w:sz="0" w:space="0" w:color="auto" w:frame="1"/>
              </w:rPr>
              <w:t>(tekst - facultatief)</w:t>
            </w:r>
          </w:p>
        </w:tc>
      </w:tr>
      <w:tr w:rsidR="005C3C4B" w14:paraId="4FA18B38" w14:textId="77777777" w:rsidTr="00271C03">
        <w:trPr>
          <w:trHeight w:val="490"/>
        </w:trPr>
        <w:tc>
          <w:tcPr>
            <w:tcW w:w="5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8AAB7" w14:textId="736B5B0A" w:rsidR="005C3C4B" w:rsidRDefault="005C3C4B" w:rsidP="005C3C4B">
            <w:pPr>
              <w:spacing w:after="0" w:line="240" w:lineRule="auto"/>
            </w:pPr>
            <w:r>
              <w:t>Totale investeringskost, incl. btw</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A03D2" w14:textId="7B7E0B45" w:rsidR="005C3C4B" w:rsidRPr="00D263E6" w:rsidRDefault="005C3C4B" w:rsidP="005C3C4B">
            <w:pPr>
              <w:spacing w:after="0" w:line="240" w:lineRule="auto"/>
              <w:rPr>
                <w:highlight w:val="yellow"/>
              </w:rPr>
            </w:pPr>
            <w:r w:rsidRPr="00D263E6">
              <w:rPr>
                <w:highlight w:val="yellow"/>
              </w:rPr>
              <w:t>(tekst)</w:t>
            </w:r>
          </w:p>
        </w:tc>
      </w:tr>
    </w:tbl>
    <w:p w14:paraId="22932EE4" w14:textId="77777777" w:rsidR="00447A33" w:rsidRDefault="00447A33" w:rsidP="00447A33">
      <w:pPr>
        <w:pStyle w:val="Lijstalinea"/>
        <w:widowControl w:val="0"/>
        <w:spacing w:line="240" w:lineRule="auto"/>
        <w:ind w:left="14" w:hanging="14"/>
        <w:jc w:val="both"/>
      </w:pPr>
    </w:p>
    <w:p w14:paraId="037A9C66" w14:textId="6CB74408" w:rsidR="00447A33" w:rsidRDefault="00350C1D" w:rsidP="00C64D51">
      <w:pPr>
        <w:pStyle w:val="Lijstalinea"/>
        <w:spacing w:after="240"/>
        <w:jc w:val="both"/>
        <w:rPr>
          <w:b/>
        </w:rPr>
      </w:pPr>
      <w:r>
        <w:t xml:space="preserve">Bij </w:t>
      </w:r>
      <w:r w:rsidRPr="00D263E6">
        <w:t>het bepalen van de totale investeringskost</w:t>
      </w:r>
      <w:r>
        <w:t xml:space="preserve"> kunnen de onderliggen</w:t>
      </w:r>
      <w:r w:rsidR="00447A33">
        <w:t xml:space="preserve">de kostencomponenten </w:t>
      </w:r>
      <w:r w:rsidR="008C7B80">
        <w:t>ingeschat</w:t>
      </w:r>
      <w:r>
        <w:t xml:space="preserve"> worden</w:t>
      </w:r>
      <w:r w:rsidRPr="00350C1D">
        <w:t xml:space="preserve"> </w:t>
      </w:r>
      <w:r>
        <w:t>met behulp van onderstaande richtinggevend</w:t>
      </w:r>
      <w:r w:rsidR="008C7B80">
        <w:t>e toelichting</w:t>
      </w:r>
      <w:r w:rsidR="00C64D51">
        <w:t xml:space="preserve">. </w:t>
      </w:r>
      <w:r w:rsidR="00C64D51" w:rsidRPr="00C64D51">
        <w:rPr>
          <w:color w:val="auto"/>
        </w:rPr>
        <w:t>D</w:t>
      </w:r>
      <w:r w:rsidR="00C64D51" w:rsidRPr="00C64D51">
        <w:t>e daarbij vermelde</w:t>
      </w:r>
      <w:r w:rsidR="00C64D51">
        <w:rPr>
          <w:b/>
        </w:rPr>
        <w:t xml:space="preserve"> </w:t>
      </w:r>
      <w:r w:rsidR="00C64D51" w:rsidRPr="00D71261">
        <w:rPr>
          <w:b/>
        </w:rPr>
        <w:t xml:space="preserve">percentages </w:t>
      </w:r>
      <w:r w:rsidR="00C64D51" w:rsidRPr="00C64D51">
        <w:t>(bijvoorbeeld voor eerste uitrusting) zijn louter</w:t>
      </w:r>
      <w:r w:rsidR="00C64D51" w:rsidRPr="00D71261">
        <w:rPr>
          <w:b/>
        </w:rPr>
        <w:t xml:space="preserve"> richtinggevend. </w:t>
      </w:r>
    </w:p>
    <w:p w14:paraId="11CEB80B" w14:textId="338708FA" w:rsidR="00447A33" w:rsidRPr="004458B0" w:rsidRDefault="00447A33" w:rsidP="00447A33">
      <w:pPr>
        <w:pStyle w:val="Lijstalinea"/>
        <w:jc w:val="both"/>
        <w:rPr>
          <w:color w:val="auto"/>
        </w:rPr>
      </w:pPr>
      <w:r w:rsidRPr="004458B0">
        <w:rPr>
          <w:color w:val="auto"/>
        </w:rPr>
        <w:t xml:space="preserve">De </w:t>
      </w:r>
      <w:r w:rsidRPr="004458B0">
        <w:rPr>
          <w:color w:val="auto"/>
          <w:u w:val="single"/>
        </w:rPr>
        <w:t>directe bouwkost</w:t>
      </w:r>
      <w:r w:rsidRPr="004458B0">
        <w:rPr>
          <w:color w:val="auto"/>
        </w:rPr>
        <w:t xml:space="preserve"> </w:t>
      </w:r>
      <w:r w:rsidR="005C3C4B">
        <w:rPr>
          <w:color w:val="auto"/>
        </w:rPr>
        <w:t>is de geraamde netto-bouwkost</w:t>
      </w:r>
      <w:r w:rsidRPr="004458B0">
        <w:rPr>
          <w:color w:val="auto"/>
        </w:rPr>
        <w:t xml:space="preserve"> (schoolgebouwen, lokalen</w:t>
      </w:r>
      <w:r w:rsidR="005C3C4B">
        <w:rPr>
          <w:color w:val="auto"/>
        </w:rPr>
        <w:t xml:space="preserve"> lichamelijke opvoeding</w:t>
      </w:r>
      <w:r w:rsidRPr="004458B0">
        <w:rPr>
          <w:color w:val="auto"/>
        </w:rPr>
        <w:t xml:space="preserve">  en technische lokalen)</w:t>
      </w:r>
      <w:r w:rsidR="005C3C4B">
        <w:rPr>
          <w:color w:val="auto"/>
        </w:rPr>
        <w:t xml:space="preserve"> van het project</w:t>
      </w:r>
      <w:r w:rsidRPr="004458B0">
        <w:rPr>
          <w:color w:val="auto"/>
        </w:rPr>
        <w:t xml:space="preserve"> </w:t>
      </w:r>
    </w:p>
    <w:p w14:paraId="4277404F" w14:textId="3F8CFFAC" w:rsidR="00447A33" w:rsidRPr="004458B0" w:rsidRDefault="00447A33" w:rsidP="00447A33">
      <w:pPr>
        <w:pStyle w:val="Lijstalinea"/>
        <w:jc w:val="both"/>
        <w:rPr>
          <w:color w:val="auto"/>
        </w:rPr>
      </w:pPr>
      <w:r w:rsidRPr="004458B0">
        <w:rPr>
          <w:color w:val="auto"/>
        </w:rPr>
        <w:t xml:space="preserve">De </w:t>
      </w:r>
      <w:r w:rsidRPr="004458B0">
        <w:rPr>
          <w:color w:val="auto"/>
          <w:u w:val="single"/>
        </w:rPr>
        <w:t>omgevingsaanleg</w:t>
      </w:r>
      <w:r w:rsidRPr="004458B0">
        <w:rPr>
          <w:color w:val="auto"/>
        </w:rPr>
        <w:t xml:space="preserve"> omvat open en overdekte speelplaats, (brom)fietsenberging, parking en overige omgevingsaanleg. De kost van de omgevingsaanleg </w:t>
      </w:r>
      <w:r w:rsidR="00E44A62">
        <w:rPr>
          <w:color w:val="auto"/>
        </w:rPr>
        <w:t>kan worden</w:t>
      </w:r>
      <w:r w:rsidRPr="004458B0">
        <w:rPr>
          <w:color w:val="auto"/>
        </w:rPr>
        <w:t xml:space="preserve"> berekend als</w:t>
      </w:r>
      <w:r w:rsidR="003C69E3">
        <w:rPr>
          <w:color w:val="auto"/>
        </w:rPr>
        <w:t xml:space="preserve"> maximum</w:t>
      </w:r>
      <w:r w:rsidR="00D6746F">
        <w:rPr>
          <w:color w:val="auto"/>
        </w:rPr>
        <w:t xml:space="preserve"> 10% </w:t>
      </w:r>
      <w:r w:rsidRPr="004458B0">
        <w:rPr>
          <w:color w:val="auto"/>
        </w:rPr>
        <w:t>van de directe bouwkost.</w:t>
      </w:r>
      <w:r w:rsidR="00796658">
        <w:rPr>
          <w:color w:val="auto"/>
        </w:rPr>
        <w:t xml:space="preserve"> H</w:t>
      </w:r>
      <w:r w:rsidR="00796658" w:rsidRPr="00796658">
        <w:rPr>
          <w:color w:val="auto"/>
        </w:rPr>
        <w:t xml:space="preserve">et beperken van een dure buitenaanleg, </w:t>
      </w:r>
      <w:r w:rsidR="00796658">
        <w:rPr>
          <w:color w:val="auto"/>
        </w:rPr>
        <w:t xml:space="preserve">en deze eerder ‘zacht’ </w:t>
      </w:r>
      <w:r w:rsidR="00796658" w:rsidRPr="00796658">
        <w:rPr>
          <w:color w:val="auto"/>
        </w:rPr>
        <w:t>maken</w:t>
      </w:r>
      <w:r w:rsidR="00796658">
        <w:rPr>
          <w:color w:val="auto"/>
        </w:rPr>
        <w:t>, drukt de kost</w:t>
      </w:r>
      <w:r w:rsidR="00197E61">
        <w:rPr>
          <w:color w:val="auto"/>
        </w:rPr>
        <w:t xml:space="preserve"> voor omgevingsaanleg en zal dan</w:t>
      </w:r>
      <w:r w:rsidR="00796658">
        <w:rPr>
          <w:color w:val="auto"/>
        </w:rPr>
        <w:t xml:space="preserve"> eerder </w:t>
      </w:r>
      <w:r w:rsidR="00796658" w:rsidRPr="00796658">
        <w:rPr>
          <w:color w:val="auto"/>
        </w:rPr>
        <w:t>5%</w:t>
      </w:r>
      <w:r w:rsidR="00796658">
        <w:rPr>
          <w:color w:val="auto"/>
        </w:rPr>
        <w:t xml:space="preserve"> bedragen. </w:t>
      </w:r>
    </w:p>
    <w:p w14:paraId="73EAE705" w14:textId="0BCE0C82" w:rsidR="00447A33" w:rsidRPr="004458B0" w:rsidRDefault="00447A33" w:rsidP="00447A33">
      <w:pPr>
        <w:pStyle w:val="Lijstalinea"/>
        <w:jc w:val="both"/>
        <w:rPr>
          <w:color w:val="auto"/>
        </w:rPr>
      </w:pPr>
      <w:r w:rsidRPr="004458B0">
        <w:rPr>
          <w:color w:val="auto"/>
        </w:rPr>
        <w:t xml:space="preserve">De kost van de </w:t>
      </w:r>
      <w:r w:rsidRPr="004458B0">
        <w:rPr>
          <w:color w:val="auto"/>
          <w:u w:val="single"/>
        </w:rPr>
        <w:t>eerste uitrusting</w:t>
      </w:r>
      <w:r w:rsidRPr="004458B0">
        <w:rPr>
          <w:color w:val="auto"/>
        </w:rPr>
        <w:t xml:space="preserve"> van de gebouwen en de omgevingsaanleg </w:t>
      </w:r>
      <w:r w:rsidR="00E44A62">
        <w:rPr>
          <w:color w:val="auto"/>
        </w:rPr>
        <w:t>kan worden</w:t>
      </w:r>
      <w:r w:rsidRPr="004458B0">
        <w:rPr>
          <w:color w:val="auto"/>
        </w:rPr>
        <w:t xml:space="preserve"> berekend als </w:t>
      </w:r>
      <w:r w:rsidR="003C69E3">
        <w:rPr>
          <w:color w:val="auto"/>
        </w:rPr>
        <w:t xml:space="preserve">maximum </w:t>
      </w:r>
      <w:r w:rsidR="00D6746F">
        <w:rPr>
          <w:color w:val="auto"/>
        </w:rPr>
        <w:t xml:space="preserve">12% </w:t>
      </w:r>
      <w:r w:rsidRPr="004458B0">
        <w:rPr>
          <w:color w:val="auto"/>
        </w:rPr>
        <w:t>van de directe bouwkost.</w:t>
      </w:r>
    </w:p>
    <w:p w14:paraId="15ADA03B" w14:textId="79E641A9" w:rsidR="00447A33" w:rsidRDefault="00447A33" w:rsidP="00447A33">
      <w:pPr>
        <w:pStyle w:val="Lijstalinea"/>
        <w:jc w:val="both"/>
        <w:rPr>
          <w:color w:val="auto"/>
        </w:rPr>
      </w:pPr>
      <w:r w:rsidRPr="004458B0">
        <w:rPr>
          <w:color w:val="auto"/>
        </w:rPr>
        <w:t xml:space="preserve">De kost van de </w:t>
      </w:r>
      <w:r w:rsidRPr="004458B0">
        <w:rPr>
          <w:color w:val="auto"/>
          <w:u w:val="single"/>
        </w:rPr>
        <w:t>voorbereidingswerken</w:t>
      </w:r>
      <w:r w:rsidRPr="004458B0">
        <w:rPr>
          <w:color w:val="auto"/>
        </w:rPr>
        <w:t xml:space="preserve"> (afbraakwerken, bodemvervuiling, asbestverwijdering, nutsvoorzieningen etc.) </w:t>
      </w:r>
      <w:r w:rsidR="00E44A62">
        <w:rPr>
          <w:color w:val="auto"/>
        </w:rPr>
        <w:t>kan worden</w:t>
      </w:r>
      <w:r w:rsidRPr="004458B0">
        <w:rPr>
          <w:color w:val="auto"/>
        </w:rPr>
        <w:t xml:space="preserve"> berekend als 3% van de directe bouwkost.</w:t>
      </w:r>
    </w:p>
    <w:p w14:paraId="4C015277" w14:textId="1EB46E30" w:rsidR="00D01DD3" w:rsidRPr="004458B0" w:rsidRDefault="00D01DD3" w:rsidP="00447A33">
      <w:pPr>
        <w:pStyle w:val="Lijstalinea"/>
        <w:jc w:val="both"/>
        <w:rPr>
          <w:color w:val="auto"/>
        </w:rPr>
      </w:pPr>
      <w:r>
        <w:rPr>
          <w:color w:val="auto"/>
        </w:rPr>
        <w:t xml:space="preserve">Een </w:t>
      </w:r>
      <w:r w:rsidR="00A90DE9">
        <w:rPr>
          <w:color w:val="auto"/>
        </w:rPr>
        <w:t xml:space="preserve">marge voor onvoorziene kosten (andere funderingswijze na sondering,…) </w:t>
      </w:r>
      <w:r w:rsidR="00E44A62">
        <w:rPr>
          <w:color w:val="auto"/>
        </w:rPr>
        <w:t xml:space="preserve">kan geraamd worden </w:t>
      </w:r>
      <w:r w:rsidR="00A90DE9">
        <w:rPr>
          <w:color w:val="auto"/>
        </w:rPr>
        <w:t xml:space="preserve">van 20% voor bouwkosten onder </w:t>
      </w:r>
      <w:r w:rsidR="00D32BD6">
        <w:rPr>
          <w:color w:val="auto"/>
        </w:rPr>
        <w:t xml:space="preserve">bijvoorbeeld </w:t>
      </w:r>
      <w:r w:rsidR="00A90DE9">
        <w:rPr>
          <w:color w:val="auto"/>
        </w:rPr>
        <w:t>1 mi</w:t>
      </w:r>
      <w:r w:rsidR="00D6746F">
        <w:rPr>
          <w:color w:val="auto"/>
        </w:rPr>
        <w:t>ljoen</w:t>
      </w:r>
      <w:r w:rsidR="00A90DE9">
        <w:rPr>
          <w:color w:val="auto"/>
        </w:rPr>
        <w:t xml:space="preserve"> euro tot 5% voor bouwkosten vanaf </w:t>
      </w:r>
      <w:r w:rsidR="00D32BD6">
        <w:rPr>
          <w:color w:val="auto"/>
        </w:rPr>
        <w:t xml:space="preserve">bijvoorbeeld </w:t>
      </w:r>
      <w:r w:rsidR="00A90DE9">
        <w:rPr>
          <w:color w:val="auto"/>
        </w:rPr>
        <w:t>2 mi</w:t>
      </w:r>
      <w:r w:rsidR="00D6746F">
        <w:rPr>
          <w:color w:val="auto"/>
        </w:rPr>
        <w:t>ljoen</w:t>
      </w:r>
      <w:r w:rsidR="00A90DE9">
        <w:rPr>
          <w:color w:val="auto"/>
        </w:rPr>
        <w:t xml:space="preserve"> euro.</w:t>
      </w:r>
    </w:p>
    <w:p w14:paraId="6766295C" w14:textId="65FBA0C3" w:rsidR="003C69E3" w:rsidRDefault="0015377E" w:rsidP="00447A33">
      <w:pPr>
        <w:pStyle w:val="Lijstalinea"/>
        <w:jc w:val="both"/>
        <w:rPr>
          <w:color w:val="auto"/>
        </w:rPr>
      </w:pPr>
      <w:r w:rsidRPr="00197E61">
        <w:rPr>
          <w:color w:val="auto"/>
          <w:u w:val="single"/>
        </w:rPr>
        <w:t>P</w:t>
      </w:r>
      <w:r w:rsidR="00447A33" w:rsidRPr="00197E61">
        <w:rPr>
          <w:color w:val="auto"/>
          <w:u w:val="single"/>
        </w:rPr>
        <w:t>r</w:t>
      </w:r>
      <w:r w:rsidR="00447A33" w:rsidRPr="004458B0">
        <w:rPr>
          <w:color w:val="auto"/>
          <w:u w:val="single"/>
        </w:rPr>
        <w:t>ojectkosten</w:t>
      </w:r>
      <w:r w:rsidR="00447A33" w:rsidRPr="004458B0">
        <w:rPr>
          <w:color w:val="auto"/>
        </w:rPr>
        <w:t xml:space="preserve"> tijdens de ontwerp– en bouwfase etc.)</w:t>
      </w:r>
      <w:r w:rsidR="00796658">
        <w:rPr>
          <w:color w:val="auto"/>
        </w:rPr>
        <w:t xml:space="preserve"> kunnen als volgt berekend</w:t>
      </w:r>
      <w:r w:rsidRPr="0015377E">
        <w:rPr>
          <w:color w:val="auto"/>
        </w:rPr>
        <w:t xml:space="preserve"> </w:t>
      </w:r>
      <w:r>
        <w:rPr>
          <w:color w:val="auto"/>
        </w:rPr>
        <w:t>worden</w:t>
      </w:r>
      <w:r w:rsidR="003C69E3">
        <w:rPr>
          <w:color w:val="auto"/>
        </w:rPr>
        <w:t xml:space="preserve">: </w:t>
      </w:r>
    </w:p>
    <w:p w14:paraId="5BD59675" w14:textId="785212B2" w:rsidR="003C69E3" w:rsidRDefault="003C69E3" w:rsidP="003C69E3">
      <w:pPr>
        <w:pStyle w:val="Lijstalinea"/>
        <w:numPr>
          <w:ilvl w:val="0"/>
          <w:numId w:val="33"/>
        </w:numPr>
        <w:spacing w:after="0"/>
        <w:jc w:val="both"/>
        <w:rPr>
          <w:color w:val="auto"/>
        </w:rPr>
      </w:pPr>
      <w:r>
        <w:rPr>
          <w:color w:val="auto"/>
        </w:rPr>
        <w:t xml:space="preserve">Onvoorziene kosten - </w:t>
      </w:r>
      <w:r w:rsidR="0015377E">
        <w:rPr>
          <w:color w:val="auto"/>
        </w:rPr>
        <w:t>van</w:t>
      </w:r>
      <w:r>
        <w:rPr>
          <w:color w:val="auto"/>
        </w:rPr>
        <w:t xml:space="preserve"> </w:t>
      </w:r>
      <w:r w:rsidR="00D01DD3">
        <w:rPr>
          <w:color w:val="auto"/>
        </w:rPr>
        <w:t>5</w:t>
      </w:r>
      <w:r w:rsidR="00447A33" w:rsidRPr="004458B0">
        <w:rPr>
          <w:color w:val="auto"/>
        </w:rPr>
        <w:t>% van de directe bouwkost</w:t>
      </w:r>
      <w:r>
        <w:rPr>
          <w:color w:val="auto"/>
        </w:rPr>
        <w:t xml:space="preserve"> voor projecten </w:t>
      </w:r>
      <w:r w:rsidR="00D32BD6">
        <w:rPr>
          <w:color w:val="auto"/>
        </w:rPr>
        <w:t>boven</w:t>
      </w:r>
      <w:r>
        <w:rPr>
          <w:color w:val="auto"/>
        </w:rPr>
        <w:t xml:space="preserve"> 2 miljoen euro tot 20% voor projecten </w:t>
      </w:r>
      <w:r w:rsidR="00D32BD6">
        <w:rPr>
          <w:color w:val="auto"/>
        </w:rPr>
        <w:t xml:space="preserve">onder </w:t>
      </w:r>
      <w:r>
        <w:rPr>
          <w:color w:val="auto"/>
        </w:rPr>
        <w:t xml:space="preserve">1 miljoen € </w:t>
      </w:r>
    </w:p>
    <w:p w14:paraId="156CCC53" w14:textId="77777777" w:rsidR="00D71261" w:rsidRDefault="003C69E3" w:rsidP="00D71261">
      <w:pPr>
        <w:pStyle w:val="Lijstalinea"/>
        <w:numPr>
          <w:ilvl w:val="0"/>
          <w:numId w:val="33"/>
        </w:numPr>
        <w:spacing w:after="120"/>
        <w:jc w:val="both"/>
        <w:rPr>
          <w:color w:val="auto"/>
        </w:rPr>
      </w:pPr>
      <w:r>
        <w:rPr>
          <w:color w:val="auto"/>
        </w:rPr>
        <w:t xml:space="preserve">Overige projectkosten (verhuis, …) – 5% </w:t>
      </w:r>
    </w:p>
    <w:p w14:paraId="64B3D615" w14:textId="2944793D" w:rsidR="0011211F" w:rsidRPr="00796658" w:rsidRDefault="0011211F" w:rsidP="00E13DB4">
      <w:pPr>
        <w:spacing w:after="120"/>
        <w:ind w:left="708"/>
        <w:jc w:val="both"/>
        <w:rPr>
          <w:color w:val="auto"/>
        </w:rPr>
      </w:pPr>
      <w:r w:rsidRPr="00796658">
        <w:rPr>
          <w:color w:val="auto"/>
        </w:rPr>
        <w:t xml:space="preserve">De </w:t>
      </w:r>
      <w:r w:rsidRPr="0032570D">
        <w:rPr>
          <w:color w:val="auto"/>
          <w:u w:val="single"/>
        </w:rPr>
        <w:t>erelonen</w:t>
      </w:r>
      <w:r w:rsidRPr="00796658">
        <w:rPr>
          <w:color w:val="auto"/>
        </w:rPr>
        <w:t xml:space="preserve"> architect, studiebureaus, </w:t>
      </w:r>
      <w:proofErr w:type="spellStart"/>
      <w:r w:rsidRPr="00796658">
        <w:rPr>
          <w:color w:val="auto"/>
        </w:rPr>
        <w:t>etc</w:t>
      </w:r>
      <w:proofErr w:type="spellEnd"/>
      <w:r w:rsidRPr="00796658">
        <w:rPr>
          <w:color w:val="auto"/>
        </w:rPr>
        <w:t xml:space="preserve"> – 10%</w:t>
      </w:r>
      <w:r w:rsidR="00A213FB">
        <w:rPr>
          <w:color w:val="auto"/>
        </w:rPr>
        <w:t xml:space="preserve"> </w:t>
      </w:r>
    </w:p>
    <w:p w14:paraId="695C573F" w14:textId="579CA46F" w:rsidR="00796658" w:rsidRDefault="00796658" w:rsidP="00796658">
      <w:pPr>
        <w:pStyle w:val="Lijstalinea"/>
        <w:jc w:val="both"/>
        <w:rPr>
          <w:color w:val="auto"/>
        </w:rPr>
      </w:pPr>
      <w:r w:rsidRPr="003C69E3">
        <w:rPr>
          <w:color w:val="auto"/>
        </w:rPr>
        <w:lastRenderedPageBreak/>
        <w:t>De kosten voor verzekering, pr</w:t>
      </w:r>
      <w:r>
        <w:rPr>
          <w:color w:val="auto"/>
        </w:rPr>
        <w:t>ojectvennootschap,… zijn bij GO!</w:t>
      </w:r>
      <w:r w:rsidRPr="003C69E3">
        <w:rPr>
          <w:color w:val="auto"/>
        </w:rPr>
        <w:t xml:space="preserve"> inbegrepen in de bouwkost</w:t>
      </w:r>
      <w:r>
        <w:rPr>
          <w:color w:val="auto"/>
        </w:rPr>
        <w:t>.</w:t>
      </w:r>
      <w:r w:rsidRPr="003C69E3">
        <w:rPr>
          <w:color w:val="auto"/>
        </w:rPr>
        <w:t xml:space="preserve"> </w:t>
      </w:r>
      <w:r>
        <w:rPr>
          <w:color w:val="auto"/>
        </w:rPr>
        <w:t>Het GO! telt</w:t>
      </w:r>
      <w:r w:rsidRPr="00796658">
        <w:rPr>
          <w:color w:val="auto"/>
        </w:rPr>
        <w:t xml:space="preserve"> ook een extra forfait van 30.000 euro voor veiligheidscoördinator, sondering, </w:t>
      </w:r>
      <w:proofErr w:type="spellStart"/>
      <w:r w:rsidRPr="00796658">
        <w:rPr>
          <w:color w:val="auto"/>
        </w:rPr>
        <w:t>etc</w:t>
      </w:r>
      <w:proofErr w:type="spellEnd"/>
      <w:r w:rsidRPr="00796658">
        <w:rPr>
          <w:color w:val="auto"/>
        </w:rPr>
        <w:t xml:space="preserve"> Dit kan eventueel in de projectkosten.</w:t>
      </w:r>
      <w:r>
        <w:rPr>
          <w:color w:val="auto"/>
        </w:rPr>
        <w:t xml:space="preserve"> </w:t>
      </w:r>
    </w:p>
    <w:p w14:paraId="2F5D1DE0" w14:textId="117F5528" w:rsidR="00410AF0" w:rsidRDefault="00410AF0" w:rsidP="00796658">
      <w:pPr>
        <w:pStyle w:val="Lijstalinea"/>
        <w:jc w:val="both"/>
        <w:rPr>
          <w:color w:val="auto"/>
        </w:rPr>
      </w:pPr>
      <w:r>
        <w:rPr>
          <w:color w:val="auto"/>
        </w:rPr>
        <w:t xml:space="preserve">Bovenstaande zaken (projectkosten, erelonen,…) zijn niet subsidiabel door AGION. </w:t>
      </w:r>
    </w:p>
    <w:p w14:paraId="0F203149" w14:textId="2BE43E25" w:rsidR="005A16EA" w:rsidRPr="00466D10" w:rsidRDefault="00D71261" w:rsidP="005A16EA">
      <w:pPr>
        <w:spacing w:after="120"/>
        <w:ind w:left="708"/>
        <w:jc w:val="both"/>
      </w:pPr>
      <w:r w:rsidRPr="00466D10">
        <w:t>AGION kent per bouwproject voor algemene onkosten een forfait toe van 10% op de bouwkost incl. btw. Dat forfait wordt mee gesubsidieerd.</w:t>
      </w:r>
    </w:p>
    <w:p w14:paraId="291850AE" w14:textId="42656AAD" w:rsidR="005A16EA" w:rsidRPr="00466D10" w:rsidRDefault="00F05595" w:rsidP="005A16EA">
      <w:pPr>
        <w:pStyle w:val="Lijstalinea"/>
        <w:spacing w:after="240"/>
        <w:jc w:val="both"/>
        <w:rPr>
          <w:color w:val="auto"/>
        </w:rPr>
      </w:pPr>
      <w:r w:rsidRPr="00466D10">
        <w:rPr>
          <w:color w:val="auto"/>
        </w:rPr>
        <w:t>Indien het h</w:t>
      </w:r>
      <w:r w:rsidR="00E65EC8" w:rsidRPr="00466D10">
        <w:rPr>
          <w:color w:val="auto"/>
        </w:rPr>
        <w:t>ierboven</w:t>
      </w:r>
      <w:r w:rsidRPr="00466D10">
        <w:rPr>
          <w:color w:val="auto"/>
        </w:rPr>
        <w:t xml:space="preserve"> ingevulde berekeningsmodel voor de indicatieve kostenraming van de totale investeringskost van het bouwproject geen berekeningswijze van de kostenraming bevat, voegt u deze </w:t>
      </w:r>
      <w:r w:rsidR="00515E52" w:rsidRPr="00466D10">
        <w:rPr>
          <w:color w:val="auto"/>
        </w:rPr>
        <w:t>als</w:t>
      </w:r>
      <w:r w:rsidRPr="00466D10">
        <w:rPr>
          <w:color w:val="auto"/>
        </w:rPr>
        <w:t xml:space="preserve"> bijlage toe.</w:t>
      </w:r>
      <w:r w:rsidR="00232B49" w:rsidRPr="00466D10">
        <w:rPr>
          <w:color w:val="auto"/>
        </w:rPr>
        <w:t xml:space="preserve"> </w:t>
      </w:r>
    </w:p>
    <w:p w14:paraId="1C21C8CA" w14:textId="6F2F379D" w:rsidR="00232B49" w:rsidRPr="00466D10" w:rsidRDefault="00232B49" w:rsidP="005A16EA">
      <w:pPr>
        <w:pStyle w:val="Lijstalinea"/>
        <w:spacing w:after="240"/>
        <w:jc w:val="both"/>
        <w:rPr>
          <w:color w:val="auto"/>
        </w:rPr>
      </w:pPr>
      <w:r w:rsidRPr="00466D10">
        <w:t xml:space="preserve">Uiteraard is een opdeling van de investeringskosten vooraf indicatief en zullen voor het ene project achteraf de projectkosten meer doorwegen en kan dat voor een ander project bijvoorbeeld het geval zijn voor de eerste uitrusting.  </w:t>
      </w:r>
    </w:p>
    <w:p w14:paraId="28A93429" w14:textId="470FF866" w:rsidR="00447A33" w:rsidRPr="00466D10" w:rsidRDefault="00447A33" w:rsidP="00B83B69">
      <w:pPr>
        <w:pStyle w:val="Lijstalinea"/>
        <w:numPr>
          <w:ilvl w:val="0"/>
          <w:numId w:val="14"/>
        </w:numPr>
        <w:jc w:val="both"/>
      </w:pPr>
      <w:r w:rsidRPr="00466D10">
        <w:t xml:space="preserve">Timing </w:t>
      </w:r>
    </w:p>
    <w:p w14:paraId="4AB93B0B" w14:textId="0EAEC606" w:rsidR="00447A33" w:rsidRDefault="00E507CD" w:rsidP="007F1420">
      <w:pPr>
        <w:pStyle w:val="Lijstalinea"/>
        <w:jc w:val="both"/>
      </w:pPr>
      <w:bookmarkStart w:id="1" w:name="_Hlk530416285"/>
      <w:r w:rsidRPr="00466D10">
        <w:t xml:space="preserve">Voor </w:t>
      </w:r>
      <w:r w:rsidR="00B05727" w:rsidRPr="00466D10">
        <w:t>de bouw</w:t>
      </w:r>
      <w:r w:rsidRPr="00466D10">
        <w:t xml:space="preserve">dossiers wordt </w:t>
      </w:r>
      <w:r w:rsidR="00B2010C" w:rsidRPr="00466D10">
        <w:t xml:space="preserve">zo mogelijk </w:t>
      </w:r>
      <w:r w:rsidRPr="00466D10">
        <w:t xml:space="preserve">gestreefd naar het </w:t>
      </w:r>
      <w:proofErr w:type="spellStart"/>
      <w:r w:rsidRPr="00466D10">
        <w:t>aanbestedingsklaar</w:t>
      </w:r>
      <w:proofErr w:type="spellEnd"/>
      <w:r w:rsidRPr="00466D10">
        <w:t xml:space="preserve"> </w:t>
      </w:r>
      <w:r w:rsidR="005C3C4B" w:rsidRPr="00466D10">
        <w:t xml:space="preserve">zijn </w:t>
      </w:r>
      <w:r w:rsidR="00A045FE" w:rsidRPr="00466D10">
        <w:t>tegen begin</w:t>
      </w:r>
      <w:r w:rsidR="005C3C4B" w:rsidRPr="00466D10">
        <w:t xml:space="preserve"> </w:t>
      </w:r>
      <w:r w:rsidRPr="00466D10">
        <w:t>20</w:t>
      </w:r>
      <w:r w:rsidR="007F1420" w:rsidRPr="00466D10">
        <w:t>2</w:t>
      </w:r>
      <w:r w:rsidR="00C3547E" w:rsidRPr="00466D10">
        <w:t>5</w:t>
      </w:r>
      <w:r w:rsidRPr="00466D10">
        <w:t>.</w:t>
      </w:r>
      <w:r w:rsidRPr="00EE18B1">
        <w:t xml:space="preserve"> </w:t>
      </w:r>
      <w:bookmarkEnd w:id="1"/>
    </w:p>
    <w:tbl>
      <w:tblPr>
        <w:tblStyle w:val="TableNormal1"/>
        <w:tblW w:w="9066" w:type="dxa"/>
        <w:tblInd w:w="1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487"/>
        <w:gridCol w:w="3579"/>
      </w:tblGrid>
      <w:tr w:rsidR="00447A33" w14:paraId="2399645E" w14:textId="77777777" w:rsidTr="00D263E6">
        <w:trPr>
          <w:trHeight w:val="550"/>
        </w:trPr>
        <w:tc>
          <w:tcPr>
            <w:tcW w:w="5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2045B" w14:textId="1F9BB0B8" w:rsidR="00D263E6" w:rsidRDefault="00447A33" w:rsidP="00D263E6">
            <w:pPr>
              <w:pStyle w:val="Lijstalinea"/>
              <w:numPr>
                <w:ilvl w:val="0"/>
                <w:numId w:val="31"/>
              </w:numPr>
            </w:pPr>
            <w:r>
              <w:rPr>
                <w:u w:val="single"/>
              </w:rPr>
              <w:t>Projectdefinitie</w:t>
            </w:r>
            <w:r w:rsidR="00F12F49" w:rsidRPr="00D263E6">
              <w:t>: Inschatting maand en jaar dossier klaar</w:t>
            </w:r>
            <w:r w:rsidR="00D263E6">
              <w:t xml:space="preserve"> </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DC55D" w14:textId="3CB64319" w:rsidR="00447A33" w:rsidRPr="00D263E6" w:rsidRDefault="00D263E6">
            <w:pPr>
              <w:spacing w:after="0" w:line="240" w:lineRule="auto"/>
              <w:jc w:val="both"/>
              <w:rPr>
                <w:u w:val="single"/>
              </w:rPr>
            </w:pPr>
            <w:r w:rsidRPr="00D263E6">
              <w:rPr>
                <w:highlight w:val="yellow"/>
                <w:u w:val="single"/>
              </w:rPr>
              <w:t>(tekst)</w:t>
            </w:r>
          </w:p>
        </w:tc>
      </w:tr>
      <w:tr w:rsidR="00447A33" w14:paraId="65AB094A" w14:textId="77777777" w:rsidTr="00271C03">
        <w:trPr>
          <w:trHeight w:val="490"/>
        </w:trPr>
        <w:tc>
          <w:tcPr>
            <w:tcW w:w="5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69A49" w14:textId="4DD67EBD" w:rsidR="00447A33" w:rsidRDefault="00447A33" w:rsidP="00D263E6">
            <w:pPr>
              <w:pStyle w:val="Lijstalinea"/>
              <w:numPr>
                <w:ilvl w:val="0"/>
                <w:numId w:val="31"/>
              </w:numPr>
              <w:spacing w:after="0" w:line="240" w:lineRule="auto"/>
            </w:pPr>
            <w:r>
              <w:rPr>
                <w:u w:val="single"/>
              </w:rPr>
              <w:t>A</w:t>
            </w:r>
            <w:r w:rsidRPr="00447A33">
              <w:rPr>
                <w:u w:val="single"/>
              </w:rPr>
              <w:t>anstelling ontwerpteam</w:t>
            </w:r>
            <w:r w:rsidR="00D263E6" w:rsidRPr="00D263E6">
              <w:t>:</w:t>
            </w:r>
            <w:r w:rsidR="00F12F49" w:rsidRPr="00D263E6">
              <w:t xml:space="preserve"> </w:t>
            </w:r>
            <w:r w:rsidR="00D263E6" w:rsidRPr="00D263E6">
              <w:t>Inschatting</w:t>
            </w:r>
            <w:r w:rsidR="00D263E6">
              <w:t xml:space="preserve"> maand en jaar</w:t>
            </w:r>
            <w:r w:rsidR="00F12F49">
              <w:t xml:space="preserve"> aanstelling</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9BB16" w14:textId="0AD950F0" w:rsidR="00447A33" w:rsidRDefault="00D263E6">
            <w:pPr>
              <w:spacing w:after="0" w:line="240" w:lineRule="auto"/>
            </w:pPr>
            <w:r w:rsidRPr="00D263E6">
              <w:rPr>
                <w:highlight w:val="yellow"/>
                <w:u w:val="single"/>
              </w:rPr>
              <w:t>(tekst)</w:t>
            </w:r>
          </w:p>
        </w:tc>
      </w:tr>
      <w:tr w:rsidR="00A90DE9" w14:paraId="1D27660B" w14:textId="77777777" w:rsidTr="00271C03">
        <w:trPr>
          <w:trHeight w:val="490"/>
        </w:trPr>
        <w:tc>
          <w:tcPr>
            <w:tcW w:w="5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8C39A" w14:textId="38C8FB91" w:rsidR="00A90DE9" w:rsidRDefault="00A90DE9" w:rsidP="00447A33">
            <w:pPr>
              <w:pStyle w:val="Lijstalinea"/>
              <w:numPr>
                <w:ilvl w:val="0"/>
                <w:numId w:val="31"/>
              </w:numPr>
              <w:spacing w:after="0" w:line="240" w:lineRule="auto"/>
              <w:rPr>
                <w:u w:val="single"/>
              </w:rPr>
            </w:pPr>
            <w:r>
              <w:rPr>
                <w:u w:val="single"/>
              </w:rPr>
              <w:t>O</w:t>
            </w:r>
            <w:r w:rsidRPr="00447A33">
              <w:rPr>
                <w:u w:val="single"/>
              </w:rPr>
              <w:t>ntwerp</w:t>
            </w:r>
            <w:r w:rsidR="00D263E6" w:rsidRPr="00D263E6">
              <w:t>:</w:t>
            </w:r>
            <w:r w:rsidR="00F12F49" w:rsidRPr="00D263E6">
              <w:t xml:space="preserve"> Inschatting</w:t>
            </w:r>
            <w:r w:rsidR="00F12F49">
              <w:t xml:space="preserve"> </w:t>
            </w:r>
            <w:r w:rsidR="00D263E6">
              <w:t>maand en jaar</w:t>
            </w:r>
            <w:r w:rsidR="00F12F49">
              <w:t xml:space="preserve"> dossier klaar voor stedenbouwkundige aanvraag</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4D68A" w14:textId="4E02BC29" w:rsidR="00A90DE9" w:rsidRDefault="00D263E6">
            <w:pPr>
              <w:spacing w:after="0" w:line="240" w:lineRule="auto"/>
            </w:pPr>
            <w:r w:rsidRPr="00D263E6">
              <w:rPr>
                <w:highlight w:val="yellow"/>
                <w:u w:val="single"/>
              </w:rPr>
              <w:t>(tekst)</w:t>
            </w:r>
          </w:p>
        </w:tc>
      </w:tr>
      <w:tr w:rsidR="00447A33" w14:paraId="76C354A2" w14:textId="77777777" w:rsidTr="00271C03">
        <w:trPr>
          <w:trHeight w:val="490"/>
        </w:trPr>
        <w:tc>
          <w:tcPr>
            <w:tcW w:w="5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875F3" w14:textId="1167BA87" w:rsidR="00447A33" w:rsidRDefault="00EE18B1" w:rsidP="00D263E6">
            <w:pPr>
              <w:pStyle w:val="Lijstalinea"/>
              <w:numPr>
                <w:ilvl w:val="0"/>
                <w:numId w:val="31"/>
              </w:numPr>
              <w:spacing w:after="0" w:line="240" w:lineRule="auto"/>
            </w:pPr>
            <w:r>
              <w:rPr>
                <w:u w:val="single"/>
              </w:rPr>
              <w:t>Vergunning</w:t>
            </w:r>
            <w:r w:rsidR="00D263E6" w:rsidRPr="00D263E6">
              <w:t>:</w:t>
            </w:r>
            <w:r w:rsidRPr="00D263E6">
              <w:t xml:space="preserve"> </w:t>
            </w:r>
            <w:r w:rsidR="00F12F49" w:rsidRPr="00D263E6">
              <w:t>Inschatting</w:t>
            </w:r>
            <w:r w:rsidR="00F12F49">
              <w:t xml:space="preserve"> </w:t>
            </w:r>
            <w:r w:rsidR="00D263E6">
              <w:t>maand en jaar</w:t>
            </w:r>
            <w:r w:rsidR="00F12F49">
              <w:t xml:space="preserve"> verkrijgen vergunning</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1CC9C" w14:textId="59F95AD8" w:rsidR="00447A33" w:rsidRDefault="00D263E6">
            <w:pPr>
              <w:spacing w:after="0" w:line="240" w:lineRule="auto"/>
            </w:pPr>
            <w:r w:rsidRPr="00D263E6">
              <w:rPr>
                <w:highlight w:val="yellow"/>
                <w:u w:val="single"/>
              </w:rPr>
              <w:t>(tekst)</w:t>
            </w:r>
          </w:p>
        </w:tc>
      </w:tr>
      <w:tr w:rsidR="00447A33" w14:paraId="631C4EF5" w14:textId="77777777" w:rsidTr="00271C03">
        <w:trPr>
          <w:trHeight w:val="523"/>
        </w:trPr>
        <w:tc>
          <w:tcPr>
            <w:tcW w:w="5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2D47F" w14:textId="536B8025" w:rsidR="00447A33" w:rsidRPr="00E13DB4" w:rsidRDefault="00EE18B1" w:rsidP="00EE18B1">
            <w:pPr>
              <w:pStyle w:val="Lijstalinea"/>
              <w:numPr>
                <w:ilvl w:val="0"/>
                <w:numId w:val="31"/>
              </w:numPr>
              <w:spacing w:after="0" w:line="240" w:lineRule="auto"/>
              <w:rPr>
                <w:u w:val="single"/>
              </w:rPr>
            </w:pPr>
            <w:r w:rsidRPr="00E13DB4">
              <w:rPr>
                <w:u w:val="single"/>
              </w:rPr>
              <w:t>Aanbestedingsdossier</w:t>
            </w:r>
            <w:r w:rsidR="00D263E6" w:rsidRPr="00D263E6">
              <w:t>:</w:t>
            </w:r>
            <w:r w:rsidRPr="00D263E6">
              <w:t xml:space="preserve"> </w:t>
            </w:r>
            <w:r w:rsidR="00F12F49" w:rsidRPr="00D263E6">
              <w:t>Inschatting</w:t>
            </w:r>
            <w:r w:rsidR="00F12F49">
              <w:t xml:space="preserve"> </w:t>
            </w:r>
            <w:r w:rsidR="00D263E6">
              <w:t>maand en jaar</w:t>
            </w:r>
            <w:r w:rsidR="00F12F49">
              <w:t xml:space="preserve"> dossier klaar</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ED98A" w14:textId="4E1EE42A" w:rsidR="00447A33" w:rsidRDefault="00D263E6">
            <w:pPr>
              <w:spacing w:after="0" w:line="240" w:lineRule="auto"/>
            </w:pPr>
            <w:r w:rsidRPr="00D263E6">
              <w:rPr>
                <w:highlight w:val="yellow"/>
                <w:u w:val="single"/>
              </w:rPr>
              <w:t>(tekst)</w:t>
            </w:r>
          </w:p>
        </w:tc>
      </w:tr>
      <w:tr w:rsidR="00447A33" w14:paraId="52D9FE8C" w14:textId="77777777" w:rsidTr="00271C03">
        <w:trPr>
          <w:trHeight w:val="490"/>
        </w:trPr>
        <w:tc>
          <w:tcPr>
            <w:tcW w:w="5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E0650" w14:textId="5E1FE0A2" w:rsidR="00447A33" w:rsidRDefault="00EE18B1" w:rsidP="00447A33">
            <w:pPr>
              <w:pStyle w:val="Lijstalinea"/>
              <w:numPr>
                <w:ilvl w:val="0"/>
                <w:numId w:val="31"/>
              </w:numPr>
              <w:spacing w:after="0" w:line="240" w:lineRule="auto"/>
            </w:pPr>
            <w:r>
              <w:rPr>
                <w:u w:val="single"/>
              </w:rPr>
              <w:t>Aanbesteding/offertevraag</w:t>
            </w:r>
            <w:r w:rsidR="00D263E6" w:rsidRPr="00D263E6">
              <w:t>:</w:t>
            </w:r>
            <w:r w:rsidRPr="00D263E6">
              <w:t xml:space="preserve"> </w:t>
            </w:r>
            <w:r w:rsidR="00F12F49" w:rsidRPr="00D263E6">
              <w:t xml:space="preserve">Inschatting </w:t>
            </w:r>
            <w:r w:rsidR="00D263E6">
              <w:t>maand en jaar</w:t>
            </w:r>
            <w:r w:rsidR="00F12F49">
              <w:t xml:space="preserve"> aanstelling uitvoerder</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507D3" w14:textId="1223F4FB" w:rsidR="00447A33" w:rsidRDefault="00D263E6">
            <w:pPr>
              <w:spacing w:after="0" w:line="240" w:lineRule="auto"/>
            </w:pPr>
            <w:r w:rsidRPr="00D263E6">
              <w:rPr>
                <w:highlight w:val="yellow"/>
                <w:u w:val="single"/>
              </w:rPr>
              <w:t>(tekst)</w:t>
            </w:r>
          </w:p>
        </w:tc>
      </w:tr>
      <w:tr w:rsidR="00EE18B1" w14:paraId="681968D9" w14:textId="77777777" w:rsidTr="00271C03">
        <w:trPr>
          <w:trHeight w:val="490"/>
        </w:trPr>
        <w:tc>
          <w:tcPr>
            <w:tcW w:w="5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6A61C" w14:textId="07F994DA" w:rsidR="00EE18B1" w:rsidRDefault="00EE18B1" w:rsidP="00447A33">
            <w:pPr>
              <w:pStyle w:val="Lijstalinea"/>
              <w:numPr>
                <w:ilvl w:val="0"/>
                <w:numId w:val="31"/>
              </w:numPr>
              <w:spacing w:after="0" w:line="240" w:lineRule="auto"/>
              <w:rPr>
                <w:u w:val="single"/>
              </w:rPr>
            </w:pPr>
            <w:r>
              <w:rPr>
                <w:u w:val="single"/>
              </w:rPr>
              <w:t>Uitvoering werken</w:t>
            </w:r>
            <w:r w:rsidR="00D263E6" w:rsidRPr="00D263E6">
              <w:t>:</w:t>
            </w:r>
            <w:r w:rsidRPr="00D263E6">
              <w:t xml:space="preserve"> </w:t>
            </w:r>
            <w:r w:rsidR="00F12F49" w:rsidRPr="00D263E6">
              <w:t>Inschatting</w:t>
            </w:r>
            <w:r w:rsidR="00F12F49">
              <w:t xml:space="preserve"> </w:t>
            </w:r>
            <w:r w:rsidR="00D263E6">
              <w:t>maand en jaar</w:t>
            </w:r>
            <w:r w:rsidR="00F12F49">
              <w:t xml:space="preserve"> start werken</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F749C" w14:textId="0879ECDF" w:rsidR="00EE18B1" w:rsidRDefault="00D263E6">
            <w:pPr>
              <w:spacing w:after="0" w:line="240" w:lineRule="auto"/>
            </w:pPr>
            <w:r w:rsidRPr="00D263E6">
              <w:rPr>
                <w:highlight w:val="yellow"/>
                <w:u w:val="single"/>
              </w:rPr>
              <w:t>(tekst)</w:t>
            </w:r>
          </w:p>
        </w:tc>
      </w:tr>
      <w:tr w:rsidR="00447A33" w14:paraId="36570FAE" w14:textId="77777777" w:rsidTr="00271C03">
        <w:trPr>
          <w:trHeight w:val="490"/>
        </w:trPr>
        <w:tc>
          <w:tcPr>
            <w:tcW w:w="5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712FC" w14:textId="0CD01530" w:rsidR="00447A33" w:rsidRPr="00197E61" w:rsidRDefault="00EE18B1" w:rsidP="00197E61">
            <w:pPr>
              <w:pStyle w:val="Lijstalinea"/>
              <w:numPr>
                <w:ilvl w:val="0"/>
                <w:numId w:val="31"/>
              </w:numPr>
              <w:spacing w:after="0" w:line="240" w:lineRule="auto"/>
              <w:rPr>
                <w:u w:val="single"/>
              </w:rPr>
            </w:pPr>
            <w:r w:rsidRPr="00197E61">
              <w:rPr>
                <w:u w:val="single"/>
              </w:rPr>
              <w:t>Project opgeleverd</w:t>
            </w:r>
            <w:r w:rsidR="00D263E6" w:rsidRPr="00D263E6">
              <w:t>:</w:t>
            </w:r>
            <w:r w:rsidRPr="00D263E6">
              <w:t xml:space="preserve"> </w:t>
            </w:r>
            <w:r w:rsidR="00F12F49" w:rsidRPr="00D263E6">
              <w:t>Inschatting</w:t>
            </w:r>
            <w:r w:rsidR="00F12F49">
              <w:t xml:space="preserve"> </w:t>
            </w:r>
            <w:r w:rsidR="00D263E6">
              <w:t>maand en jaar</w:t>
            </w:r>
            <w:r w:rsidR="00F12F49">
              <w:t xml:space="preserve"> (voorlopige) oplevering</w:t>
            </w:r>
          </w:p>
        </w:tc>
        <w:tc>
          <w:tcPr>
            <w:tcW w:w="3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00404" w14:textId="4880D684" w:rsidR="00447A33" w:rsidRDefault="00D263E6">
            <w:pPr>
              <w:spacing w:after="0" w:line="240" w:lineRule="auto"/>
            </w:pPr>
            <w:r w:rsidRPr="00D263E6">
              <w:rPr>
                <w:highlight w:val="yellow"/>
                <w:u w:val="single"/>
              </w:rPr>
              <w:t>(tekst)</w:t>
            </w:r>
          </w:p>
        </w:tc>
      </w:tr>
    </w:tbl>
    <w:p w14:paraId="340271C5" w14:textId="286AAC07" w:rsidR="00447A33" w:rsidRDefault="00447A33" w:rsidP="00447A33">
      <w:pPr>
        <w:pStyle w:val="Lijstalinea"/>
        <w:jc w:val="both"/>
      </w:pPr>
    </w:p>
    <w:p w14:paraId="1F565C64" w14:textId="3BF07AFD" w:rsidR="00E507CD" w:rsidRDefault="00E507CD" w:rsidP="00447A33">
      <w:pPr>
        <w:pStyle w:val="Lijstalinea"/>
        <w:jc w:val="both"/>
      </w:pPr>
    </w:p>
    <w:p w14:paraId="46B5E8D3" w14:textId="2155A384" w:rsidR="00580251" w:rsidRDefault="00B83B69" w:rsidP="00B83B69">
      <w:pPr>
        <w:spacing w:after="0" w:line="240" w:lineRule="auto"/>
      </w:pPr>
      <w:r>
        <w:br w:type="page"/>
      </w:r>
    </w:p>
    <w:p w14:paraId="202E8A06" w14:textId="77777777" w:rsidR="0072649A" w:rsidRPr="00466D10" w:rsidRDefault="00DD209D">
      <w:pPr>
        <w:pStyle w:val="Lijstalinea"/>
        <w:numPr>
          <w:ilvl w:val="0"/>
          <w:numId w:val="29"/>
        </w:numPr>
        <w:rPr>
          <w:b/>
          <w:bCs/>
          <w:sz w:val="28"/>
          <w:szCs w:val="28"/>
          <w:u w:val="single"/>
        </w:rPr>
      </w:pPr>
      <w:r w:rsidRPr="00466D10">
        <w:rPr>
          <w:b/>
          <w:bCs/>
          <w:sz w:val="28"/>
          <w:szCs w:val="28"/>
          <w:u w:val="single"/>
        </w:rPr>
        <w:lastRenderedPageBreak/>
        <w:t xml:space="preserve">Motiveringsnota </w:t>
      </w:r>
    </w:p>
    <w:p w14:paraId="1261191D" w14:textId="187F4495" w:rsidR="00757869" w:rsidRPr="00466D10" w:rsidRDefault="00DD209D" w:rsidP="008953EB">
      <w:pPr>
        <w:pStyle w:val="Lijstalinea"/>
        <w:ind w:left="360"/>
        <w:jc w:val="both"/>
      </w:pPr>
      <w:r w:rsidRPr="00466D10">
        <w:t>In d</w:t>
      </w:r>
      <w:r w:rsidR="00152B38" w:rsidRPr="00466D10">
        <w:t xml:space="preserve">it formulier </w:t>
      </w:r>
      <w:r w:rsidR="00355F56" w:rsidRPr="00466D10">
        <w:t xml:space="preserve">geeft u </w:t>
      </w:r>
      <w:r w:rsidRPr="00466D10">
        <w:t xml:space="preserve">een </w:t>
      </w:r>
      <w:r w:rsidR="005E0D93" w:rsidRPr="00466D10">
        <w:t>beknopte</w:t>
      </w:r>
      <w:r w:rsidRPr="00466D10">
        <w:t xml:space="preserve"> motivering bij </w:t>
      </w:r>
      <w:r w:rsidR="0019604A" w:rsidRPr="00466D10">
        <w:t>de</w:t>
      </w:r>
      <w:r w:rsidR="00777766" w:rsidRPr="00466D10">
        <w:rPr>
          <w:color w:val="auto"/>
        </w:rPr>
        <w:t xml:space="preserve"> </w:t>
      </w:r>
      <w:r w:rsidR="005E0D93" w:rsidRPr="00466D10">
        <w:rPr>
          <w:color w:val="auto"/>
        </w:rPr>
        <w:t xml:space="preserve">verschillende </w:t>
      </w:r>
      <w:r w:rsidR="00757869" w:rsidRPr="00466D10">
        <w:t xml:space="preserve">selectiecriteria. </w:t>
      </w:r>
    </w:p>
    <w:p w14:paraId="0CF64E27" w14:textId="592C5AE6" w:rsidR="0072649A" w:rsidRPr="00466D10" w:rsidRDefault="00DD209D" w:rsidP="008953EB">
      <w:pPr>
        <w:pStyle w:val="Lijstalinea"/>
        <w:ind w:left="360"/>
        <w:jc w:val="both"/>
        <w:rPr>
          <w:b/>
          <w:bCs/>
          <w:sz w:val="24"/>
          <w:szCs w:val="24"/>
        </w:rPr>
      </w:pPr>
      <w:r w:rsidRPr="00466D10">
        <w:rPr>
          <w:b/>
          <w:bCs/>
          <w:sz w:val="24"/>
          <w:szCs w:val="24"/>
        </w:rPr>
        <w:t xml:space="preserve">2.1 </w:t>
      </w:r>
      <w:r w:rsidR="00B14A55" w:rsidRPr="00466D10">
        <w:rPr>
          <w:b/>
          <w:bCs/>
          <w:sz w:val="24"/>
          <w:szCs w:val="24"/>
        </w:rPr>
        <w:t>M</w:t>
      </w:r>
      <w:r w:rsidR="00BB7039" w:rsidRPr="00466D10">
        <w:rPr>
          <w:b/>
          <w:bCs/>
          <w:sz w:val="24"/>
          <w:szCs w:val="24"/>
        </w:rPr>
        <w:t>atch van geplande plaatsen en te verwachten tekorten</w:t>
      </w:r>
    </w:p>
    <w:p w14:paraId="042B9759" w14:textId="77777777" w:rsidR="00E50CB9" w:rsidRPr="00466D10" w:rsidRDefault="006B6CE3" w:rsidP="008953EB">
      <w:pPr>
        <w:pStyle w:val="Lijstalinea"/>
        <w:ind w:left="360"/>
        <w:jc w:val="both"/>
      </w:pPr>
      <w:r w:rsidRPr="00466D10">
        <w:rPr>
          <w:rFonts w:ascii="CIDFont+F2" w:hAnsi="CIDFont+F2" w:cs="CIDFont+F2"/>
        </w:rPr>
        <w:t xml:space="preserve">In de </w:t>
      </w:r>
      <w:r w:rsidRPr="00466D10">
        <w:rPr>
          <w:rFonts w:ascii="CIDFont+F2" w:hAnsi="CIDFont+F2" w:cs="CIDFont+F2"/>
          <w:b/>
          <w:bCs/>
        </w:rPr>
        <w:t>scorematrix</w:t>
      </w:r>
      <w:r w:rsidRPr="00466D10">
        <w:rPr>
          <w:rFonts w:ascii="CIDFont+F2" w:hAnsi="CIDFont+F2" w:cs="CIDFont+F2"/>
        </w:rPr>
        <w:t xml:space="preserve"> voor het </w:t>
      </w:r>
      <w:r w:rsidRPr="00466D10">
        <w:rPr>
          <w:rFonts w:ascii="CIDFont+F2" w:hAnsi="CIDFont+F2" w:cs="CIDFont+F2"/>
          <w:b/>
          <w:bCs/>
        </w:rPr>
        <w:t>gewoon sec</w:t>
      </w:r>
      <w:r w:rsidR="00C725AD" w:rsidRPr="00466D10">
        <w:rPr>
          <w:rFonts w:ascii="CIDFont+F2" w:hAnsi="CIDFont+F2" w:cs="CIDFont+F2"/>
          <w:b/>
          <w:bCs/>
        </w:rPr>
        <w:t xml:space="preserve">undair </w:t>
      </w:r>
      <w:r w:rsidRPr="00466D10">
        <w:rPr>
          <w:rFonts w:ascii="CIDFont+F2" w:hAnsi="CIDFont+F2" w:cs="CIDFont+F2"/>
          <w:b/>
          <w:bCs/>
        </w:rPr>
        <w:t xml:space="preserve">onderwijs </w:t>
      </w:r>
      <w:r w:rsidRPr="00466D10">
        <w:rPr>
          <w:rFonts w:ascii="CIDFont+F2" w:hAnsi="CIDFont+F2" w:cs="CIDFont+F2"/>
        </w:rPr>
        <w:t>vult u indicatief in voor welke types (in combinatie met opleidingsvorm voor het buitengewoon secundair onderwijs) hoeveel bijkomende plaatsen worden voorzien.</w:t>
      </w:r>
      <w:r w:rsidR="00021737" w:rsidRPr="00466D10">
        <w:t xml:space="preserve"> </w:t>
      </w:r>
    </w:p>
    <w:p w14:paraId="7EEF46C6" w14:textId="091C0E36" w:rsidR="00C02580" w:rsidRPr="00466D10" w:rsidRDefault="00DC0B8B" w:rsidP="008953EB">
      <w:pPr>
        <w:pStyle w:val="Lijstalinea"/>
        <w:ind w:left="360"/>
        <w:jc w:val="both"/>
        <w:rPr>
          <w:rFonts w:ascii="CIDFont+F2" w:hAnsi="CIDFont+F2" w:cs="CIDFont+F2"/>
        </w:rPr>
      </w:pPr>
      <w:r w:rsidRPr="00466D10">
        <w:rPr>
          <w:rFonts w:ascii="CIDFont+F2" w:hAnsi="CIDFont+F2" w:cs="CIDFont+F2"/>
        </w:rPr>
        <w:t xml:space="preserve">In de </w:t>
      </w:r>
      <w:r w:rsidRPr="00466D10">
        <w:rPr>
          <w:rFonts w:ascii="CIDFont+F2" w:hAnsi="CIDFont+F2" w:cs="CIDFont+F2"/>
          <w:b/>
          <w:bCs/>
        </w:rPr>
        <w:t>scorematrix</w:t>
      </w:r>
      <w:r w:rsidRPr="00466D10">
        <w:rPr>
          <w:rFonts w:ascii="CIDFont+F2" w:hAnsi="CIDFont+F2" w:cs="CIDFont+F2"/>
        </w:rPr>
        <w:t xml:space="preserve"> voor het </w:t>
      </w:r>
      <w:r w:rsidRPr="00466D10">
        <w:rPr>
          <w:rFonts w:ascii="CIDFont+F2" w:hAnsi="CIDFont+F2" w:cs="CIDFont+F2"/>
          <w:b/>
          <w:bCs/>
        </w:rPr>
        <w:t>buitengewoon onderwijs</w:t>
      </w:r>
      <w:r w:rsidR="00092298" w:rsidRPr="00466D10">
        <w:rPr>
          <w:rFonts w:ascii="CIDFont+F2" w:hAnsi="CIDFont+F2" w:cs="CIDFont+F2"/>
          <w:b/>
          <w:bCs/>
        </w:rPr>
        <w:t xml:space="preserve"> </w:t>
      </w:r>
      <w:r w:rsidR="006B6CE3" w:rsidRPr="00466D10">
        <w:rPr>
          <w:rFonts w:ascii="CIDFont+F2" w:hAnsi="CIDFont+F2" w:cs="CIDFont+F2"/>
        </w:rPr>
        <w:t xml:space="preserve">vult u </w:t>
      </w:r>
      <w:r w:rsidR="00092298" w:rsidRPr="00466D10">
        <w:rPr>
          <w:rFonts w:ascii="CIDFont+F2" w:hAnsi="CIDFont+F2" w:cs="CIDFont+F2"/>
        </w:rPr>
        <w:t>indicatief in</w:t>
      </w:r>
      <w:r w:rsidRPr="00466D10">
        <w:rPr>
          <w:rFonts w:ascii="CIDFont+F2" w:hAnsi="CIDFont+F2" w:cs="CIDFont+F2"/>
        </w:rPr>
        <w:t xml:space="preserve"> </w:t>
      </w:r>
      <w:r w:rsidR="00092298" w:rsidRPr="00466D10">
        <w:rPr>
          <w:rFonts w:ascii="CIDFont+F2" w:hAnsi="CIDFont+F2" w:cs="CIDFont+F2"/>
        </w:rPr>
        <w:t xml:space="preserve">voor </w:t>
      </w:r>
      <w:r w:rsidR="00286277" w:rsidRPr="00466D10">
        <w:rPr>
          <w:rFonts w:ascii="CIDFont+F2" w:hAnsi="CIDFont+F2" w:cs="CIDFont+F2"/>
        </w:rPr>
        <w:t>w</w:t>
      </w:r>
      <w:r w:rsidR="00092298" w:rsidRPr="00466D10">
        <w:rPr>
          <w:rFonts w:ascii="CIDFont+F2" w:hAnsi="CIDFont+F2" w:cs="CIDFont+F2"/>
        </w:rPr>
        <w:t>elk</w:t>
      </w:r>
      <w:r w:rsidR="00286277" w:rsidRPr="00466D10">
        <w:rPr>
          <w:rFonts w:ascii="CIDFont+F2" w:hAnsi="CIDFont+F2" w:cs="CIDFont+F2"/>
        </w:rPr>
        <w:t>e</w:t>
      </w:r>
      <w:r w:rsidR="00092298" w:rsidRPr="00466D10">
        <w:rPr>
          <w:rFonts w:ascii="CIDFont+F2" w:hAnsi="CIDFont+F2" w:cs="CIDFont+F2"/>
        </w:rPr>
        <w:t xml:space="preserve"> type</w:t>
      </w:r>
      <w:r w:rsidR="00286277" w:rsidRPr="00466D10">
        <w:rPr>
          <w:rFonts w:ascii="CIDFont+F2" w:hAnsi="CIDFont+F2" w:cs="CIDFont+F2"/>
        </w:rPr>
        <w:t>s</w:t>
      </w:r>
      <w:r w:rsidR="00092298" w:rsidRPr="00466D10">
        <w:rPr>
          <w:rFonts w:ascii="CIDFont+F2" w:hAnsi="CIDFont+F2" w:cs="CIDFont+F2"/>
        </w:rPr>
        <w:t xml:space="preserve"> (in combinatie met opleidingsvorm voor het buitengewoon secundair onderwijs)</w:t>
      </w:r>
      <w:r w:rsidRPr="00466D10">
        <w:rPr>
          <w:rFonts w:ascii="CIDFont+F2" w:hAnsi="CIDFont+F2" w:cs="CIDFont+F2"/>
        </w:rPr>
        <w:t xml:space="preserve"> hoeveel bijkomende plaatsen </w:t>
      </w:r>
      <w:r w:rsidR="00286277" w:rsidRPr="00466D10">
        <w:rPr>
          <w:rFonts w:ascii="CIDFont+F2" w:hAnsi="CIDFont+F2" w:cs="CIDFont+F2"/>
        </w:rPr>
        <w:t xml:space="preserve">worden </w:t>
      </w:r>
      <w:r w:rsidRPr="00466D10">
        <w:rPr>
          <w:rFonts w:ascii="CIDFont+F2" w:hAnsi="CIDFont+F2" w:cs="CIDFont+F2"/>
        </w:rPr>
        <w:t>voorzien</w:t>
      </w:r>
      <w:r w:rsidR="00286277" w:rsidRPr="00466D10">
        <w:rPr>
          <w:rFonts w:ascii="CIDFont+F2" w:hAnsi="CIDFont+F2" w:cs="CIDFont+F2"/>
        </w:rPr>
        <w:t xml:space="preserve">. </w:t>
      </w:r>
    </w:p>
    <w:p w14:paraId="14C03F9C" w14:textId="5EB11327" w:rsidR="009273B5" w:rsidRPr="00466D10" w:rsidRDefault="00BF3A19" w:rsidP="00066B3D">
      <w:pPr>
        <w:pStyle w:val="Lijstalinea"/>
        <w:ind w:left="360"/>
        <w:jc w:val="both"/>
        <w:rPr>
          <w:rFonts w:ascii="CIDFont+F2" w:hAnsi="CIDFont+F2" w:cs="CIDFont+F2"/>
        </w:rPr>
      </w:pPr>
      <w:r w:rsidRPr="00466D10">
        <w:rPr>
          <w:rFonts w:ascii="CIDFont+F2" w:hAnsi="CIDFont+F2" w:cs="CIDFont+F2"/>
        </w:rPr>
        <w:t xml:space="preserve">U </w:t>
      </w:r>
      <w:r w:rsidR="006B7753" w:rsidRPr="00466D10">
        <w:rPr>
          <w:rFonts w:ascii="CIDFont+F2" w:hAnsi="CIDFont+F2" w:cs="CIDFont+F2"/>
        </w:rPr>
        <w:t xml:space="preserve">maakt </w:t>
      </w:r>
      <w:r w:rsidR="00785F94" w:rsidRPr="00466D10">
        <w:rPr>
          <w:rFonts w:ascii="CIDFont+F2" w:hAnsi="CIDFont+F2" w:cs="CIDFont+F2"/>
        </w:rPr>
        <w:t>een</w:t>
      </w:r>
      <w:r w:rsidR="006B7753" w:rsidRPr="00466D10">
        <w:rPr>
          <w:rFonts w:ascii="CIDFont+F2" w:hAnsi="CIDFont+F2" w:cs="CIDFont+F2"/>
        </w:rPr>
        <w:t xml:space="preserve"> </w:t>
      </w:r>
      <w:r w:rsidR="00424568" w:rsidRPr="00466D10">
        <w:rPr>
          <w:rFonts w:ascii="CIDFont+F2" w:hAnsi="CIDFont+F2" w:cs="CIDFont+F2"/>
        </w:rPr>
        <w:t xml:space="preserve">beknopte </w:t>
      </w:r>
      <w:r w:rsidR="004868D5" w:rsidRPr="00466D10">
        <w:rPr>
          <w:rFonts w:ascii="CIDFont+F2" w:hAnsi="CIDFont+F2" w:cs="CIDFont+F2"/>
        </w:rPr>
        <w:t>e</w:t>
      </w:r>
      <w:r w:rsidR="00785F94" w:rsidRPr="00466D10">
        <w:rPr>
          <w:rFonts w:ascii="CIDFont+F2" w:hAnsi="CIDFont+F2" w:cs="CIDFont+F2"/>
        </w:rPr>
        <w:t xml:space="preserve">valuatie </w:t>
      </w:r>
      <w:r w:rsidR="009273B5" w:rsidRPr="00466D10">
        <w:rPr>
          <w:rFonts w:ascii="CIDFont+F2" w:hAnsi="CIDFont+F2" w:cs="CIDFont+F2"/>
        </w:rPr>
        <w:t>van</w:t>
      </w:r>
      <w:r w:rsidR="00785F94" w:rsidRPr="00466D10">
        <w:rPr>
          <w:rFonts w:ascii="CIDFont+F2" w:hAnsi="CIDFont+F2" w:cs="CIDFont+F2"/>
        </w:rPr>
        <w:t xml:space="preserve"> de </w:t>
      </w:r>
      <w:r w:rsidR="0014748C" w:rsidRPr="00466D10">
        <w:rPr>
          <w:rFonts w:ascii="CIDFont+F2" w:hAnsi="CIDFont+F2" w:cs="CIDFont+F2"/>
        </w:rPr>
        <w:t xml:space="preserve">door uw projectvoorstel </w:t>
      </w:r>
      <w:r w:rsidR="00785F94" w:rsidRPr="00466D10">
        <w:rPr>
          <w:rFonts w:ascii="CIDFont+F2" w:hAnsi="CIDFont+F2" w:cs="CIDFont+F2"/>
        </w:rPr>
        <w:t>behaalde score in de scorematrix</w:t>
      </w:r>
      <w:r w:rsidR="00A07C7F" w:rsidRPr="00466D10">
        <w:rPr>
          <w:rFonts w:ascii="CIDFont+F2" w:hAnsi="CIDFont+F2" w:cs="CIDFont+F2"/>
        </w:rPr>
        <w:t xml:space="preserve"> </w:t>
      </w:r>
      <w:r w:rsidR="00785F94" w:rsidRPr="00466D10">
        <w:rPr>
          <w:rFonts w:ascii="CIDFont+F2" w:hAnsi="CIDFont+F2" w:cs="CIDFont+F2"/>
        </w:rPr>
        <w:t>als indica</w:t>
      </w:r>
      <w:r w:rsidR="00A56577" w:rsidRPr="00466D10">
        <w:rPr>
          <w:rFonts w:ascii="CIDFont+F2" w:hAnsi="CIDFont+F2" w:cs="CIDFont+F2"/>
        </w:rPr>
        <w:t xml:space="preserve">tor van de </w:t>
      </w:r>
      <w:r w:rsidR="00964231" w:rsidRPr="00466D10">
        <w:rPr>
          <w:rFonts w:ascii="CIDFont+F2" w:hAnsi="CIDFont+F2" w:cs="CIDFont+F2"/>
        </w:rPr>
        <w:t xml:space="preserve">specifieke </w:t>
      </w:r>
      <w:r w:rsidR="00A56577" w:rsidRPr="00466D10">
        <w:rPr>
          <w:rFonts w:ascii="CIDFont+F2" w:hAnsi="CIDFont+F2" w:cs="CIDFont+F2"/>
        </w:rPr>
        <w:t>capaciteitsnoden</w:t>
      </w:r>
      <w:r w:rsidR="004D3E42" w:rsidRPr="00466D10">
        <w:rPr>
          <w:rFonts w:ascii="CIDFont+F2" w:hAnsi="CIDFont+F2" w:cs="CIDFont+F2"/>
        </w:rPr>
        <w:t xml:space="preserve"> in </w:t>
      </w:r>
      <w:r w:rsidR="006F7199" w:rsidRPr="00466D10">
        <w:rPr>
          <w:rFonts w:ascii="CIDFont+F2" w:hAnsi="CIDFont+F2" w:cs="CIDFont+F2"/>
        </w:rPr>
        <w:t>betreffende</w:t>
      </w:r>
      <w:r w:rsidR="004D3E42" w:rsidRPr="00466D10">
        <w:rPr>
          <w:rFonts w:ascii="CIDFont+F2" w:hAnsi="CIDFont+F2" w:cs="CIDFont+F2"/>
        </w:rPr>
        <w:t xml:space="preserve"> onderwijszone</w:t>
      </w:r>
      <w:r w:rsidR="009D6C6F" w:rsidRPr="00466D10">
        <w:rPr>
          <w:rFonts w:ascii="CIDFont+F2" w:hAnsi="CIDFont+F2" w:cs="CIDFont+F2"/>
        </w:rPr>
        <w:t xml:space="preserve">. </w:t>
      </w:r>
      <w:r w:rsidR="003D65EE" w:rsidRPr="00466D10">
        <w:rPr>
          <w:rFonts w:ascii="CIDFont+F2" w:hAnsi="CIDFont+F2" w:cs="CIDFont+F2"/>
        </w:rPr>
        <w:t xml:space="preserve"> </w:t>
      </w:r>
    </w:p>
    <w:p w14:paraId="7B08C03B" w14:textId="3F75C4F1" w:rsidR="007F14AE" w:rsidRPr="009273B5" w:rsidRDefault="009273B5" w:rsidP="009273B5">
      <w:pPr>
        <w:pStyle w:val="Lijstalinea"/>
        <w:ind w:left="360"/>
        <w:jc w:val="both"/>
      </w:pPr>
      <w:r w:rsidRPr="00466D10">
        <w:t xml:space="preserve">U </w:t>
      </w:r>
      <w:r w:rsidR="009E4539" w:rsidRPr="00466D10">
        <w:t>licht</w:t>
      </w:r>
      <w:r w:rsidR="00647912" w:rsidRPr="00466D10">
        <w:t xml:space="preserve"> de specifieke </w:t>
      </w:r>
      <w:r w:rsidR="004E5DA5" w:rsidRPr="00466D10">
        <w:t>capaciteits</w:t>
      </w:r>
      <w:r w:rsidR="00647912" w:rsidRPr="00466D10">
        <w:t>noden</w:t>
      </w:r>
      <w:r w:rsidR="009E4539" w:rsidRPr="00466D10">
        <w:t xml:space="preserve"> toe</w:t>
      </w:r>
      <w:r w:rsidR="00D870D1" w:rsidRPr="00466D10">
        <w:t xml:space="preserve"> waar</w:t>
      </w:r>
      <w:r w:rsidR="004E5DA5" w:rsidRPr="00466D10">
        <w:t xml:space="preserve">aan </w:t>
      </w:r>
      <w:r w:rsidR="007156B7" w:rsidRPr="00466D10">
        <w:t xml:space="preserve">volgens u </w:t>
      </w:r>
      <w:r w:rsidR="004E5DA5" w:rsidRPr="00466D10">
        <w:t>via</w:t>
      </w:r>
      <w:r w:rsidR="00D870D1" w:rsidRPr="00466D10">
        <w:t xml:space="preserve"> dit projectvoorstel </w:t>
      </w:r>
      <w:r w:rsidR="007156B7" w:rsidRPr="00466D10">
        <w:t>kan</w:t>
      </w:r>
      <w:r w:rsidR="00D870D1" w:rsidRPr="00466D10">
        <w:t xml:space="preserve"> worden tegemoet gekomen</w:t>
      </w:r>
      <w:r w:rsidR="00B95538" w:rsidRPr="00466D10">
        <w:t>,</w:t>
      </w:r>
      <w:r w:rsidR="003C6DB9" w:rsidRPr="00466D10">
        <w:t xml:space="preserve"> zowel op niveau van </w:t>
      </w:r>
      <w:r w:rsidR="001663FB" w:rsidRPr="00466D10">
        <w:t xml:space="preserve">uw school als op niveau </w:t>
      </w:r>
      <w:r w:rsidR="002E3260" w:rsidRPr="00466D10">
        <w:t>onderwijszone</w:t>
      </w:r>
      <w:r w:rsidR="00D870D1" w:rsidRPr="00466D10">
        <w:t>.</w:t>
      </w:r>
      <w:r w:rsidR="00D870D1" w:rsidRPr="009273B5">
        <w:t xml:space="preserve"> </w:t>
      </w:r>
    </w:p>
    <w:p w14:paraId="6F22FDD2" w14:textId="4FA9CBFB" w:rsidR="00BB0D84" w:rsidRDefault="00BB0D84" w:rsidP="00BB0D84">
      <w:pPr>
        <w:pStyle w:val="Lijstalinea"/>
        <w:ind w:left="360"/>
        <w:jc w:val="both"/>
        <w:rPr>
          <w:u w:val="single"/>
        </w:rPr>
      </w:pPr>
      <w:r>
        <w:rPr>
          <w:u w:val="single"/>
        </w:rPr>
        <w:t>Motivatie:</w:t>
      </w:r>
    </w:p>
    <w:p w14:paraId="494B770D" w14:textId="6796C589" w:rsidR="00BB0D84" w:rsidRDefault="00BB0D84" w:rsidP="00BB0D84">
      <w:pPr>
        <w:pStyle w:val="Lijstalinea"/>
        <w:ind w:left="360"/>
        <w:jc w:val="both"/>
      </w:pPr>
      <w:r w:rsidRPr="00D263E6">
        <w:rPr>
          <w:highlight w:val="yellow"/>
        </w:rPr>
        <w:t>(tekst)</w:t>
      </w:r>
      <w:r>
        <w:t xml:space="preserve"> </w:t>
      </w:r>
    </w:p>
    <w:p w14:paraId="0B3006C1" w14:textId="77777777" w:rsidR="005F7C07" w:rsidRPr="00BB0D84" w:rsidRDefault="005F7C07" w:rsidP="00BB0D84">
      <w:pPr>
        <w:pStyle w:val="Lijstalinea"/>
        <w:ind w:left="360"/>
        <w:jc w:val="both"/>
      </w:pPr>
    </w:p>
    <w:p w14:paraId="295B6EC4" w14:textId="74D26FB7" w:rsidR="00076828" w:rsidRDefault="00076828" w:rsidP="00076828">
      <w:pPr>
        <w:pStyle w:val="Lijstalinea"/>
        <w:ind w:left="360"/>
        <w:jc w:val="both"/>
        <w:rPr>
          <w:b/>
          <w:bCs/>
          <w:color w:val="FF0000"/>
          <w:sz w:val="24"/>
          <w:szCs w:val="24"/>
        </w:rPr>
      </w:pPr>
      <w:r>
        <w:rPr>
          <w:b/>
          <w:bCs/>
          <w:sz w:val="24"/>
          <w:szCs w:val="24"/>
        </w:rPr>
        <w:t xml:space="preserve">2.2 </w:t>
      </w:r>
      <w:bookmarkStart w:id="2" w:name="_Hlk522711759"/>
      <w:r w:rsidRPr="00777766">
        <w:rPr>
          <w:b/>
          <w:bCs/>
          <w:color w:val="000000" w:themeColor="text1"/>
          <w:sz w:val="24"/>
          <w:szCs w:val="24"/>
        </w:rPr>
        <w:t xml:space="preserve">Snelheid waarmee het project kan gerealiseerd worden </w:t>
      </w:r>
    </w:p>
    <w:bookmarkEnd w:id="2"/>
    <w:p w14:paraId="5CDAB6FF" w14:textId="2DE293B6" w:rsidR="005317E1" w:rsidRDefault="005317E1" w:rsidP="00B26661">
      <w:pPr>
        <w:pStyle w:val="Lijstalinea"/>
        <w:ind w:left="360"/>
        <w:jc w:val="both"/>
      </w:pPr>
      <w:r>
        <w:t xml:space="preserve">Hier geeft u </w:t>
      </w:r>
      <w:r w:rsidR="00A57B64">
        <w:t xml:space="preserve">ook </w:t>
      </w:r>
      <w:r>
        <w:t>aan of er p</w:t>
      </w:r>
      <w:r w:rsidRPr="005317E1">
        <w:t>otentiële knelpunten</w:t>
      </w:r>
      <w:r>
        <w:t xml:space="preserve"> zijn</w:t>
      </w:r>
      <w:r w:rsidRPr="005317E1">
        <w:t xml:space="preserve"> die voor vertraging kunnen zorgen op de voorziene tijdslijn. </w:t>
      </w:r>
    </w:p>
    <w:p w14:paraId="14CCD350" w14:textId="704ACE2D" w:rsidR="00A406F5" w:rsidRPr="000B7DA9" w:rsidRDefault="0099570F" w:rsidP="00A406F5">
      <w:pPr>
        <w:pStyle w:val="Lijstalinea"/>
        <w:ind w:left="360"/>
        <w:jc w:val="both"/>
      </w:pPr>
      <w:r>
        <w:t>Indien van toepassing geeft u i</w:t>
      </w:r>
      <w:r w:rsidR="00775945">
        <w:t xml:space="preserve">n het verzameldocument op </w:t>
      </w:r>
      <w:r w:rsidR="00775945" w:rsidRPr="00A362C4">
        <w:rPr>
          <w:u w:val="single"/>
        </w:rPr>
        <w:t>tab</w:t>
      </w:r>
      <w:r w:rsidR="00BC7EAD" w:rsidRPr="00A362C4">
        <w:rPr>
          <w:u w:val="single"/>
        </w:rPr>
        <w:t xml:space="preserve">blad ‘Programmatie </w:t>
      </w:r>
      <w:r w:rsidR="00A406F5" w:rsidRPr="00A362C4">
        <w:rPr>
          <w:u w:val="single"/>
        </w:rPr>
        <w:t xml:space="preserve"> </w:t>
      </w:r>
      <w:r w:rsidR="00BC7EAD" w:rsidRPr="00A362C4">
        <w:rPr>
          <w:u w:val="single"/>
        </w:rPr>
        <w:t>SO’</w:t>
      </w:r>
      <w:r w:rsidR="00BC7EAD">
        <w:t xml:space="preserve"> of </w:t>
      </w:r>
      <w:r w:rsidR="00BC7EAD" w:rsidRPr="00A362C4">
        <w:rPr>
          <w:u w:val="single"/>
        </w:rPr>
        <w:t xml:space="preserve">tabblad ‘Programmatie </w:t>
      </w:r>
      <w:proofErr w:type="spellStart"/>
      <w:r w:rsidR="00BC7EAD" w:rsidRPr="00A362C4">
        <w:rPr>
          <w:u w:val="single"/>
        </w:rPr>
        <w:t>BuO</w:t>
      </w:r>
      <w:proofErr w:type="spellEnd"/>
      <w:r w:rsidR="00A362C4" w:rsidRPr="00A362C4">
        <w:rPr>
          <w:u w:val="single"/>
        </w:rPr>
        <w:t>’</w:t>
      </w:r>
      <w:r>
        <w:t xml:space="preserve"> </w:t>
      </w:r>
      <w:r w:rsidR="00A406F5">
        <w:t>ook</w:t>
      </w:r>
      <w:r>
        <w:t xml:space="preserve"> </w:t>
      </w:r>
      <w:r w:rsidR="00A406F5">
        <w:t>aan</w:t>
      </w:r>
      <w:r w:rsidR="005A018D">
        <w:t xml:space="preserve"> of er </w:t>
      </w:r>
      <w:r w:rsidR="00A406F5" w:rsidRPr="00B5227C">
        <w:t>nood</w:t>
      </w:r>
      <w:r w:rsidR="00A406F5">
        <w:t xml:space="preserve"> is</w:t>
      </w:r>
      <w:r w:rsidR="00A406F5" w:rsidRPr="00B5227C">
        <w:t xml:space="preserve"> aan goedkeuring</w:t>
      </w:r>
      <w:r w:rsidR="00A406F5">
        <w:t xml:space="preserve"> door de</w:t>
      </w:r>
      <w:r w:rsidR="00A406F5" w:rsidRPr="00B5227C">
        <w:t xml:space="preserve"> Vlaamse Regering in functie van</w:t>
      </w:r>
      <w:r w:rsidR="00A406F5">
        <w:t xml:space="preserve"> het</w:t>
      </w:r>
      <w:r w:rsidR="00A406F5" w:rsidRPr="00B5227C">
        <w:t xml:space="preserve"> recht</w:t>
      </w:r>
      <w:r w:rsidR="00A406F5">
        <w:t xml:space="preserve"> </w:t>
      </w:r>
      <w:r w:rsidR="00A406F5" w:rsidRPr="00B5227C">
        <w:t>op programmatie</w:t>
      </w:r>
      <w:r w:rsidR="00A406F5">
        <w:rPr>
          <w:rStyle w:val="Voetnootmarkering"/>
        </w:rPr>
        <w:footnoteReference w:id="3"/>
      </w:r>
      <w:r w:rsidR="00D35BEC">
        <w:t xml:space="preserve"> voor </w:t>
      </w:r>
      <w:r w:rsidR="00BB0D84">
        <w:t>een deel van de</w:t>
      </w:r>
      <w:r w:rsidR="00D35BEC">
        <w:t xml:space="preserve"> geplande bijkomende plaatsen</w:t>
      </w:r>
      <w:r w:rsidR="00A406F5" w:rsidRPr="00B5227C">
        <w:t>.</w:t>
      </w:r>
      <w:r w:rsidR="00A406F5">
        <w:t xml:space="preserve"> </w:t>
      </w:r>
    </w:p>
    <w:p w14:paraId="33B518B7" w14:textId="57A6858E" w:rsidR="00076828" w:rsidRDefault="00076828" w:rsidP="00076828">
      <w:pPr>
        <w:pStyle w:val="Lijstalinea"/>
        <w:ind w:left="360"/>
        <w:jc w:val="both"/>
        <w:rPr>
          <w:u w:val="single"/>
        </w:rPr>
      </w:pPr>
      <w:r>
        <w:rPr>
          <w:u w:val="single"/>
        </w:rPr>
        <w:t>Motivatie</w:t>
      </w:r>
      <w:r w:rsidRPr="00066B3D">
        <w:rPr>
          <w:u w:val="single"/>
        </w:rPr>
        <w:t>:</w:t>
      </w:r>
    </w:p>
    <w:p w14:paraId="4581F135" w14:textId="0985A540" w:rsidR="00076828" w:rsidRDefault="00076828" w:rsidP="00076828">
      <w:pPr>
        <w:pStyle w:val="Lijstalinea"/>
        <w:ind w:left="360"/>
        <w:jc w:val="both"/>
      </w:pPr>
      <w:r w:rsidRPr="00D263E6">
        <w:rPr>
          <w:highlight w:val="yellow"/>
        </w:rPr>
        <w:t>(tekst)</w:t>
      </w:r>
    </w:p>
    <w:p w14:paraId="5F43BCE9" w14:textId="77777777" w:rsidR="005F7C07" w:rsidRDefault="005F7C07" w:rsidP="00076828">
      <w:pPr>
        <w:pStyle w:val="Lijstalinea"/>
        <w:ind w:left="360"/>
        <w:jc w:val="both"/>
      </w:pPr>
    </w:p>
    <w:p w14:paraId="1E6AE654" w14:textId="0A3212FA" w:rsidR="009A4289" w:rsidRDefault="00076828" w:rsidP="009A4289">
      <w:pPr>
        <w:pStyle w:val="Lijstalinea"/>
        <w:ind w:left="360"/>
        <w:jc w:val="both"/>
        <w:rPr>
          <w:b/>
          <w:bCs/>
          <w:sz w:val="24"/>
          <w:szCs w:val="24"/>
        </w:rPr>
      </w:pPr>
      <w:r w:rsidRPr="00466D10">
        <w:rPr>
          <w:b/>
          <w:bCs/>
          <w:sz w:val="24"/>
          <w:szCs w:val="24"/>
        </w:rPr>
        <w:t>2.3</w:t>
      </w:r>
      <w:r w:rsidR="00C30359" w:rsidRPr="00466D10">
        <w:rPr>
          <w:b/>
          <w:bCs/>
          <w:sz w:val="24"/>
          <w:szCs w:val="24"/>
        </w:rPr>
        <w:t xml:space="preserve"> K</w:t>
      </w:r>
      <w:r w:rsidR="009A4289" w:rsidRPr="00466D10">
        <w:rPr>
          <w:b/>
          <w:bCs/>
          <w:sz w:val="24"/>
          <w:szCs w:val="24"/>
        </w:rPr>
        <w:t>ostprijs per bijkomende</w:t>
      </w:r>
      <w:r w:rsidRPr="00466D10">
        <w:rPr>
          <w:b/>
          <w:bCs/>
          <w:sz w:val="24"/>
          <w:szCs w:val="24"/>
        </w:rPr>
        <w:t xml:space="preserve"> </w:t>
      </w:r>
      <w:r w:rsidR="00636A90" w:rsidRPr="00466D10">
        <w:rPr>
          <w:b/>
          <w:bCs/>
          <w:sz w:val="24"/>
          <w:szCs w:val="24"/>
        </w:rPr>
        <w:t>plaats</w:t>
      </w:r>
      <w:r w:rsidR="00E7776F" w:rsidRPr="00466D10">
        <w:rPr>
          <w:b/>
          <w:bCs/>
          <w:sz w:val="24"/>
          <w:szCs w:val="24"/>
        </w:rPr>
        <w:t>, rekening houdende met de onderwijsvorm of het type</w:t>
      </w:r>
      <w:r w:rsidR="00BC6902" w:rsidRPr="00466D10">
        <w:rPr>
          <w:rStyle w:val="Voetnootmarkering"/>
          <w:b/>
          <w:bCs/>
          <w:sz w:val="24"/>
          <w:szCs w:val="24"/>
        </w:rPr>
        <w:footnoteReference w:id="4"/>
      </w:r>
      <w:r w:rsidR="00E7776F" w:rsidRPr="00466D10">
        <w:rPr>
          <w:b/>
          <w:bCs/>
          <w:sz w:val="24"/>
          <w:szCs w:val="24"/>
        </w:rPr>
        <w:t xml:space="preserve"> waarin de bijkomende plaatsen worden voorzien</w:t>
      </w:r>
      <w:r w:rsidR="00636A90">
        <w:rPr>
          <w:b/>
          <w:bCs/>
          <w:sz w:val="24"/>
          <w:szCs w:val="24"/>
        </w:rPr>
        <w:t xml:space="preserve"> </w:t>
      </w:r>
    </w:p>
    <w:p w14:paraId="78DEA72A" w14:textId="239B1B78" w:rsidR="00B965B8" w:rsidRPr="00B965B8" w:rsidRDefault="00466F00" w:rsidP="009A4289">
      <w:pPr>
        <w:pStyle w:val="Lijstalinea"/>
        <w:ind w:left="360"/>
        <w:jc w:val="both"/>
      </w:pPr>
      <w:r w:rsidRPr="00B965B8">
        <w:t xml:space="preserve">Hier geeft u een knopte onderbouwing van de kostprijs per bijkomende </w:t>
      </w:r>
      <w:r w:rsidR="00B965B8">
        <w:t>plaats</w:t>
      </w:r>
      <w:r w:rsidRPr="00B965B8">
        <w:t xml:space="preserve">. </w:t>
      </w:r>
    </w:p>
    <w:p w14:paraId="6A7C0D91" w14:textId="2A5E83CF" w:rsidR="009A4289" w:rsidRDefault="009A4289" w:rsidP="009A4289">
      <w:pPr>
        <w:pStyle w:val="Lijstalinea"/>
        <w:ind w:left="360"/>
        <w:jc w:val="both"/>
        <w:rPr>
          <w:u w:val="single"/>
        </w:rPr>
      </w:pPr>
      <w:r>
        <w:rPr>
          <w:u w:val="single"/>
        </w:rPr>
        <w:t>Motivatie</w:t>
      </w:r>
      <w:r w:rsidR="007322AF">
        <w:rPr>
          <w:u w:val="single"/>
        </w:rPr>
        <w:t xml:space="preserve"> </w:t>
      </w:r>
      <w:r>
        <w:rPr>
          <w:u w:val="single"/>
        </w:rPr>
        <w:t>:</w:t>
      </w:r>
    </w:p>
    <w:p w14:paraId="1BDAB9C4" w14:textId="3A261F01" w:rsidR="00213544" w:rsidRDefault="009A4289" w:rsidP="00A2440D">
      <w:pPr>
        <w:pStyle w:val="Lijstalinea"/>
        <w:ind w:left="360"/>
        <w:jc w:val="both"/>
      </w:pPr>
      <w:r w:rsidRPr="00D263E6">
        <w:rPr>
          <w:highlight w:val="yellow"/>
        </w:rPr>
        <w:t>(tekst)</w:t>
      </w:r>
      <w:r w:rsidR="00357F5F">
        <w:t xml:space="preserve"> </w:t>
      </w:r>
    </w:p>
    <w:p w14:paraId="158F32A8" w14:textId="77777777" w:rsidR="005F7C07" w:rsidRDefault="005F7C07" w:rsidP="00A2440D">
      <w:pPr>
        <w:pStyle w:val="Lijstalinea"/>
        <w:ind w:left="360"/>
        <w:jc w:val="both"/>
      </w:pPr>
    </w:p>
    <w:p w14:paraId="5A229FD6" w14:textId="64C6A7F8" w:rsidR="00A1103F" w:rsidRDefault="00A1103F" w:rsidP="00A1103F">
      <w:pPr>
        <w:pStyle w:val="Lijstalinea"/>
        <w:ind w:left="360"/>
        <w:jc w:val="both"/>
        <w:rPr>
          <w:b/>
          <w:bCs/>
          <w:sz w:val="24"/>
          <w:szCs w:val="24"/>
        </w:rPr>
      </w:pPr>
      <w:r>
        <w:rPr>
          <w:b/>
          <w:bCs/>
          <w:sz w:val="24"/>
          <w:szCs w:val="24"/>
        </w:rPr>
        <w:lastRenderedPageBreak/>
        <w:t>2.4 Financiële haalbaarheid</w:t>
      </w:r>
      <w:r w:rsidRPr="00D07167">
        <w:rPr>
          <w:b/>
          <w:bCs/>
          <w:sz w:val="24"/>
          <w:szCs w:val="24"/>
        </w:rPr>
        <w:t xml:space="preserve"> </w:t>
      </w:r>
      <w:r>
        <w:rPr>
          <w:b/>
          <w:bCs/>
          <w:sz w:val="24"/>
          <w:szCs w:val="24"/>
        </w:rPr>
        <w:t>en planmatige aanpak</w:t>
      </w:r>
    </w:p>
    <w:p w14:paraId="7D5AA8F5" w14:textId="77777777" w:rsidR="00A1103F" w:rsidRPr="003209F4" w:rsidRDefault="00A1103F" w:rsidP="00A1103F">
      <w:pPr>
        <w:pStyle w:val="Lijstalinea"/>
        <w:ind w:left="360"/>
        <w:jc w:val="both"/>
      </w:pPr>
      <w:r w:rsidRPr="007D74C5">
        <w:t xml:space="preserve">Hier </w:t>
      </w:r>
      <w:r>
        <w:t>beschrijft</w:t>
      </w:r>
      <w:r w:rsidRPr="007D74C5">
        <w:t xml:space="preserve"> u beknopt de planmatige aanpak</w:t>
      </w:r>
      <w:r>
        <w:t xml:space="preserve"> voor het project. Hier </w:t>
      </w:r>
      <w:r w:rsidRPr="003209F4">
        <w:t xml:space="preserve">verduidelijkt en motiveert </w:t>
      </w:r>
      <w:r>
        <w:t xml:space="preserve">u ook </w:t>
      </w:r>
      <w:r w:rsidRPr="003209F4">
        <w:t>de financiële haalbaarheid</w:t>
      </w:r>
      <w:r>
        <w:t xml:space="preserve"> van het project</w:t>
      </w:r>
      <w:r w:rsidRPr="00316F2D">
        <w:t xml:space="preserve"> </w:t>
      </w:r>
      <w:r>
        <w:t>voor uw</w:t>
      </w:r>
      <w:r w:rsidRPr="003209F4">
        <w:t xml:space="preserve"> inrichtende macht. </w:t>
      </w:r>
    </w:p>
    <w:p w14:paraId="1A10C581" w14:textId="06F37345" w:rsidR="00A1103F" w:rsidRDefault="00A1103F" w:rsidP="00A1103F">
      <w:pPr>
        <w:pStyle w:val="Lijstalinea"/>
        <w:ind w:left="360"/>
        <w:jc w:val="both"/>
        <w:rPr>
          <w:u w:val="single"/>
        </w:rPr>
      </w:pPr>
      <w:r>
        <w:rPr>
          <w:u w:val="single"/>
        </w:rPr>
        <w:t>Motivatie</w:t>
      </w:r>
      <w:r w:rsidR="007322AF">
        <w:rPr>
          <w:u w:val="single"/>
        </w:rPr>
        <w:t xml:space="preserve"> </w:t>
      </w:r>
      <w:r>
        <w:rPr>
          <w:u w:val="single"/>
        </w:rPr>
        <w:t>:</w:t>
      </w:r>
    </w:p>
    <w:p w14:paraId="2597B7FC" w14:textId="06AE2B38" w:rsidR="00A1103F" w:rsidRDefault="00A1103F" w:rsidP="00F3309B">
      <w:pPr>
        <w:pStyle w:val="Lijstalinea"/>
        <w:ind w:left="360"/>
        <w:jc w:val="both"/>
      </w:pPr>
      <w:r w:rsidRPr="00D263E6">
        <w:rPr>
          <w:highlight w:val="yellow"/>
        </w:rPr>
        <w:t>(tekst)</w:t>
      </w:r>
      <w:r w:rsidR="00F3309B">
        <w:t xml:space="preserve"> </w:t>
      </w:r>
    </w:p>
    <w:p w14:paraId="296E9E77" w14:textId="77777777" w:rsidR="005F7C07" w:rsidRDefault="005F7C07" w:rsidP="00F3309B">
      <w:pPr>
        <w:pStyle w:val="Lijstalinea"/>
        <w:ind w:left="360"/>
        <w:jc w:val="both"/>
      </w:pPr>
    </w:p>
    <w:p w14:paraId="0DFCA804" w14:textId="04761604" w:rsidR="00F211D7" w:rsidRPr="003A08AC" w:rsidRDefault="003A08AC" w:rsidP="003A08AC">
      <w:pPr>
        <w:pStyle w:val="Lijstalinea"/>
        <w:ind w:left="360"/>
        <w:jc w:val="both"/>
        <w:rPr>
          <w:b/>
          <w:bCs/>
          <w:sz w:val="24"/>
          <w:szCs w:val="24"/>
        </w:rPr>
      </w:pPr>
      <w:r w:rsidRPr="00466D10">
        <w:rPr>
          <w:b/>
          <w:bCs/>
          <w:sz w:val="24"/>
          <w:szCs w:val="24"/>
        </w:rPr>
        <w:t>2.</w:t>
      </w:r>
      <w:r w:rsidR="00F3309B" w:rsidRPr="00466D10">
        <w:rPr>
          <w:b/>
          <w:bCs/>
          <w:sz w:val="24"/>
          <w:szCs w:val="24"/>
        </w:rPr>
        <w:t>5</w:t>
      </w:r>
      <w:r w:rsidRPr="00466D10">
        <w:rPr>
          <w:b/>
          <w:bCs/>
          <w:sz w:val="24"/>
          <w:szCs w:val="24"/>
        </w:rPr>
        <w:t xml:space="preserve"> </w:t>
      </w:r>
      <w:r w:rsidR="0037496F" w:rsidRPr="00466D10">
        <w:rPr>
          <w:b/>
          <w:bCs/>
          <w:sz w:val="24"/>
          <w:szCs w:val="24"/>
        </w:rPr>
        <w:t>Inzetten op krachtige leeromgevingen, multifunctionaliteit (polyvalentie-flexibiliteit en doordacht ruimtegebruik)</w:t>
      </w:r>
    </w:p>
    <w:p w14:paraId="5556A7DE" w14:textId="69F7B7B0" w:rsidR="001156D6" w:rsidRDefault="001156D6" w:rsidP="001156D6">
      <w:pPr>
        <w:pStyle w:val="Lijstalinea"/>
        <w:ind w:left="360"/>
        <w:jc w:val="both"/>
        <w:rPr>
          <w:rFonts w:ascii="CIDFont+F2" w:hAnsi="CIDFont+F2" w:cs="CIDFont+F2"/>
        </w:rPr>
      </w:pPr>
      <w:r>
        <w:t xml:space="preserve">Hier </w:t>
      </w:r>
      <w:r w:rsidRPr="006A2FDC">
        <w:t>kan u</w:t>
      </w:r>
      <w:r>
        <w:t xml:space="preserve"> </w:t>
      </w:r>
      <w:r w:rsidRPr="006A2FDC">
        <w:t>aangeven op welke manier bij het ontwerp van schoolgebouwen ingezet zal worden op een flexibel gebruik van de infrastructuur</w:t>
      </w:r>
      <w:r>
        <w:t xml:space="preserve">, </w:t>
      </w:r>
      <w:r w:rsidRPr="006A2FDC">
        <w:t xml:space="preserve">bijvoorbeeld het afwisselend lesgeven aan kleine en grotere groepen of voor het gebruik ervan door verschillende onderwijsniveaus om snel in te kunnen spelen op </w:t>
      </w:r>
      <w:r>
        <w:t>dalende of stijgende leerlingenaantallen</w:t>
      </w:r>
      <w:r w:rsidRPr="008377FB">
        <w:rPr>
          <w:rFonts w:ascii="CIDFont+F2" w:hAnsi="CIDFont+F2" w:cs="CIDFont+F2"/>
        </w:rPr>
        <w:t>.</w:t>
      </w:r>
      <w:r>
        <w:rPr>
          <w:rFonts w:ascii="CIDFont+F2" w:hAnsi="CIDFont+F2" w:cs="CIDFont+F2"/>
        </w:rPr>
        <w:t xml:space="preserve"> </w:t>
      </w:r>
    </w:p>
    <w:p w14:paraId="1833A3F0" w14:textId="39CE8D42" w:rsidR="00987BAE" w:rsidRDefault="00987BAE" w:rsidP="00AF263D">
      <w:pPr>
        <w:pStyle w:val="Lijstalinea"/>
        <w:ind w:left="360"/>
        <w:jc w:val="both"/>
      </w:pPr>
      <w:r w:rsidRPr="00987BAE">
        <w:t>Hier k</w:t>
      </w:r>
      <w:r>
        <w:t xml:space="preserve">an u </w:t>
      </w:r>
      <w:r w:rsidR="00A2565D">
        <w:t xml:space="preserve">ook </w:t>
      </w:r>
      <w:r>
        <w:t xml:space="preserve">aangeven </w:t>
      </w:r>
      <w:r w:rsidR="005D4E86">
        <w:t xml:space="preserve">hoe uw school </w:t>
      </w:r>
      <w:r w:rsidR="00696655">
        <w:t xml:space="preserve">via </w:t>
      </w:r>
      <w:r w:rsidR="00696655" w:rsidRPr="00987BAE">
        <w:t xml:space="preserve">samenwerking </w:t>
      </w:r>
      <w:r w:rsidR="00696655">
        <w:t>met andere scholen</w:t>
      </w:r>
      <w:r w:rsidR="00B77955">
        <w:t xml:space="preserve"> </w:t>
      </w:r>
      <w:r w:rsidR="004D2228">
        <w:t>de druk op de beschikbare capaciteit kan verlichten</w:t>
      </w:r>
      <w:r w:rsidR="00F65948">
        <w:t xml:space="preserve">, </w:t>
      </w:r>
      <w:r w:rsidR="00F26C5D">
        <w:t xml:space="preserve">bijvoorbeeld </w:t>
      </w:r>
      <w:r w:rsidR="00A86AAD">
        <w:t xml:space="preserve">door het </w:t>
      </w:r>
      <w:r w:rsidR="003D0348">
        <w:t>optimaal benutten</w:t>
      </w:r>
      <w:r w:rsidR="00A86AAD">
        <w:t xml:space="preserve"> van </w:t>
      </w:r>
      <w:r w:rsidR="00F26C5D" w:rsidRPr="00F26C5D">
        <w:t>technische lokalen</w:t>
      </w:r>
      <w:r w:rsidR="00F26C5D">
        <w:t xml:space="preserve"> voor TSO en BSO</w:t>
      </w:r>
      <w:r w:rsidRPr="00987BAE">
        <w:t xml:space="preserve">. </w:t>
      </w:r>
    </w:p>
    <w:p w14:paraId="2A2EEB3C" w14:textId="28B46ABD" w:rsidR="0067395F" w:rsidRPr="000642F1" w:rsidRDefault="00AF263D" w:rsidP="000642F1">
      <w:pPr>
        <w:pStyle w:val="Lijstalinea"/>
        <w:ind w:left="360"/>
        <w:jc w:val="both"/>
        <w:rPr>
          <w:rFonts w:ascii="CIDFont+F2" w:hAnsi="CIDFont+F2" w:cs="CIDFont+F2"/>
        </w:rPr>
      </w:pPr>
      <w:r>
        <w:t xml:space="preserve">Hier </w:t>
      </w:r>
      <w:r w:rsidR="00B77955">
        <w:t xml:space="preserve">kan u </w:t>
      </w:r>
      <w:r w:rsidR="00D86BA0">
        <w:t xml:space="preserve">ook </w:t>
      </w:r>
      <w:r w:rsidR="00B77955">
        <w:t>aangeven</w:t>
      </w:r>
      <w:r w:rsidR="00D958D7">
        <w:t xml:space="preserve"> </w:t>
      </w:r>
      <w:r>
        <w:rPr>
          <w:rFonts w:ascii="CIDFont+F2" w:hAnsi="CIDFont+F2" w:cs="CIDFont+F2"/>
        </w:rPr>
        <w:t>welke infrastructurele ingrepen nodig geacht worden</w:t>
      </w:r>
      <w:r w:rsidR="008377FB">
        <w:rPr>
          <w:rFonts w:ascii="CIDFont+F2" w:hAnsi="CIDFont+F2" w:cs="CIDFont+F2"/>
        </w:rPr>
        <w:t xml:space="preserve"> voor </w:t>
      </w:r>
      <w:r w:rsidR="008377FB" w:rsidRPr="008377FB">
        <w:rPr>
          <w:rFonts w:ascii="CIDFont+F2" w:hAnsi="CIDFont+F2" w:cs="CIDFont+F2"/>
        </w:rPr>
        <w:t>het volgen van lessen in het gewoon onderwijs door leerlingen van het buitengewoon onderwijs</w:t>
      </w:r>
      <w:r w:rsidR="00D86BA0">
        <w:rPr>
          <w:rFonts w:ascii="CIDFont+F2" w:hAnsi="CIDFont+F2" w:cs="CIDFont+F2"/>
        </w:rPr>
        <w:t>,</w:t>
      </w:r>
      <w:r w:rsidR="008377FB" w:rsidRPr="008377FB">
        <w:rPr>
          <w:rFonts w:ascii="CIDFont+F2" w:hAnsi="CIDFont+F2" w:cs="CIDFont+F2"/>
        </w:rPr>
        <w:t xml:space="preserve"> </w:t>
      </w:r>
      <w:r w:rsidR="008377FB">
        <w:rPr>
          <w:rFonts w:ascii="CIDFont+F2" w:hAnsi="CIDFont+F2" w:cs="CIDFont+F2"/>
        </w:rPr>
        <w:t>w</w:t>
      </w:r>
      <w:r w:rsidR="008377FB" w:rsidRPr="008377FB">
        <w:rPr>
          <w:rFonts w:ascii="CIDFont+F2" w:hAnsi="CIDFont+F2" w:cs="CIDFont+F2"/>
        </w:rPr>
        <w:t>aarmee ook de samenwerking tussen scholen buitengewoon en gewoon onderwijs ondersteund</w:t>
      </w:r>
      <w:r w:rsidR="008377FB">
        <w:rPr>
          <w:rFonts w:ascii="CIDFont+F2" w:hAnsi="CIDFont+F2" w:cs="CIDFont+F2"/>
        </w:rPr>
        <w:t xml:space="preserve"> kan</w:t>
      </w:r>
      <w:r w:rsidR="008377FB" w:rsidRPr="008377FB">
        <w:rPr>
          <w:rFonts w:ascii="CIDFont+F2" w:hAnsi="CIDFont+F2" w:cs="CIDFont+F2"/>
        </w:rPr>
        <w:t xml:space="preserve"> worden</w:t>
      </w:r>
      <w:r w:rsidR="000642F1">
        <w:rPr>
          <w:rFonts w:ascii="CIDFont+F2" w:hAnsi="CIDFont+F2" w:cs="CIDFont+F2"/>
        </w:rPr>
        <w:t xml:space="preserve">, alsook </w:t>
      </w:r>
      <w:r w:rsidR="0067395F" w:rsidRPr="000642F1">
        <w:rPr>
          <w:rFonts w:ascii="CIDFont+F2" w:hAnsi="CIDFont+F2" w:cs="CIDFont+F2"/>
        </w:rPr>
        <w:t xml:space="preserve">op welke manier afgestemd zal worden met actoren in het beleidsdomein Welzijn om in te spelen op specifieke capaciteitsbehoeften in scholen, internaten en MFC ’s, al dan niet via gedeelde infrastructuur. </w:t>
      </w:r>
    </w:p>
    <w:p w14:paraId="69300426" w14:textId="5C6A4EC5" w:rsidR="00F211D7" w:rsidRDefault="00F211D7" w:rsidP="003A08AC">
      <w:pPr>
        <w:pStyle w:val="Lijstalinea"/>
        <w:ind w:left="360"/>
        <w:jc w:val="both"/>
        <w:rPr>
          <w:u w:val="single"/>
        </w:rPr>
      </w:pPr>
      <w:r>
        <w:rPr>
          <w:u w:val="single"/>
        </w:rPr>
        <w:t>Motivatie</w:t>
      </w:r>
      <w:r w:rsidR="00424568">
        <w:rPr>
          <w:u w:val="single"/>
        </w:rPr>
        <w:t xml:space="preserve"> </w:t>
      </w:r>
      <w:r>
        <w:rPr>
          <w:u w:val="single"/>
        </w:rPr>
        <w:t>:</w:t>
      </w:r>
    </w:p>
    <w:p w14:paraId="613C5031" w14:textId="4372E7AF" w:rsidR="00F211D7" w:rsidRDefault="00F211D7" w:rsidP="0067395F">
      <w:pPr>
        <w:pStyle w:val="Lijstalinea"/>
        <w:ind w:left="360"/>
        <w:jc w:val="both"/>
      </w:pPr>
      <w:r w:rsidRPr="00D263E6">
        <w:rPr>
          <w:highlight w:val="yellow"/>
        </w:rPr>
        <w:t>(tekst)</w:t>
      </w:r>
    </w:p>
    <w:p w14:paraId="136DB63A" w14:textId="77777777" w:rsidR="005F7C07" w:rsidRPr="009A4289" w:rsidRDefault="005F7C07" w:rsidP="0067395F">
      <w:pPr>
        <w:pStyle w:val="Lijstalinea"/>
        <w:ind w:left="360"/>
        <w:jc w:val="both"/>
      </w:pPr>
    </w:p>
    <w:p w14:paraId="7DB3F8EA" w14:textId="0561C019" w:rsidR="0072649A" w:rsidRDefault="009A4289">
      <w:pPr>
        <w:pStyle w:val="Lijstalinea"/>
        <w:ind w:left="360"/>
        <w:jc w:val="both"/>
        <w:rPr>
          <w:b/>
          <w:bCs/>
          <w:sz w:val="24"/>
          <w:szCs w:val="24"/>
        </w:rPr>
      </w:pPr>
      <w:bookmarkStart w:id="3" w:name="_Hlk522710411"/>
      <w:r>
        <w:rPr>
          <w:b/>
          <w:bCs/>
          <w:sz w:val="24"/>
          <w:szCs w:val="24"/>
        </w:rPr>
        <w:t>2</w:t>
      </w:r>
      <w:r w:rsidR="00076828">
        <w:rPr>
          <w:b/>
          <w:bCs/>
          <w:sz w:val="24"/>
          <w:szCs w:val="24"/>
        </w:rPr>
        <w:t>.</w:t>
      </w:r>
      <w:r w:rsidR="003E2C83">
        <w:rPr>
          <w:b/>
          <w:bCs/>
          <w:sz w:val="24"/>
          <w:szCs w:val="24"/>
        </w:rPr>
        <w:t>6</w:t>
      </w:r>
      <w:r w:rsidR="00C30359">
        <w:rPr>
          <w:b/>
          <w:bCs/>
          <w:sz w:val="24"/>
          <w:szCs w:val="24"/>
        </w:rPr>
        <w:t xml:space="preserve"> D</w:t>
      </w:r>
      <w:r w:rsidR="00DD209D">
        <w:rPr>
          <w:b/>
          <w:bCs/>
          <w:sz w:val="24"/>
          <w:szCs w:val="24"/>
        </w:rPr>
        <w:t>uurzaamheid inclusief de energie-efficiëntie</w:t>
      </w:r>
    </w:p>
    <w:p w14:paraId="425EF2CA" w14:textId="36123F66" w:rsidR="005934E2" w:rsidRPr="00A8327A" w:rsidRDefault="005934E2">
      <w:pPr>
        <w:pStyle w:val="Lijstalinea"/>
        <w:ind w:left="360"/>
        <w:jc w:val="both"/>
      </w:pPr>
      <w:r w:rsidRPr="00A8327A">
        <w:t>Hier kan u aangeven op welke manier bi</w:t>
      </w:r>
      <w:r w:rsidR="00A8327A" w:rsidRPr="00A8327A">
        <w:t xml:space="preserve">j dit project </w:t>
      </w:r>
      <w:r w:rsidR="0076606D">
        <w:t xml:space="preserve">aandacht zal gaan naar </w:t>
      </w:r>
      <w:r w:rsidR="00A8327A" w:rsidRPr="00A8327A">
        <w:t>d</w:t>
      </w:r>
      <w:r w:rsidRPr="00A8327A">
        <w:t>uurzaamheid inclusief energie-efficiëntie</w:t>
      </w:r>
      <w:r w:rsidR="00A8327A" w:rsidRPr="00A8327A">
        <w:t xml:space="preserve">. </w:t>
      </w:r>
    </w:p>
    <w:p w14:paraId="4D1D2979" w14:textId="02969237" w:rsidR="0072649A" w:rsidRDefault="00DD209D">
      <w:pPr>
        <w:pStyle w:val="Lijstalinea"/>
        <w:ind w:left="360"/>
        <w:jc w:val="both"/>
        <w:rPr>
          <w:u w:val="single"/>
        </w:rPr>
      </w:pPr>
      <w:r>
        <w:rPr>
          <w:u w:val="single"/>
        </w:rPr>
        <w:t>Motivatie:</w:t>
      </w:r>
    </w:p>
    <w:p w14:paraId="651F4219" w14:textId="4BCDA65B" w:rsidR="00316F2D" w:rsidRDefault="00DD209D" w:rsidP="001C0EBD">
      <w:pPr>
        <w:pStyle w:val="Lijstalinea"/>
        <w:ind w:left="360"/>
        <w:jc w:val="both"/>
      </w:pPr>
      <w:r w:rsidRPr="00D263E6">
        <w:rPr>
          <w:highlight w:val="yellow"/>
        </w:rPr>
        <w:t>(tekst)</w:t>
      </w:r>
      <w:bookmarkEnd w:id="3"/>
      <w:r w:rsidR="005F7C07">
        <w:t xml:space="preserve"> </w:t>
      </w:r>
    </w:p>
    <w:p w14:paraId="2D48F81B" w14:textId="77777777" w:rsidR="005F7C07" w:rsidRDefault="005F7C07" w:rsidP="001C0EBD">
      <w:pPr>
        <w:pStyle w:val="Lijstalinea"/>
        <w:ind w:left="360"/>
        <w:jc w:val="both"/>
      </w:pPr>
    </w:p>
    <w:p w14:paraId="4BB65A8B" w14:textId="77777777" w:rsidR="001919B1" w:rsidRDefault="001919B1" w:rsidP="001C0EBD">
      <w:pPr>
        <w:pStyle w:val="Lijstalinea"/>
        <w:ind w:left="360"/>
        <w:jc w:val="both"/>
      </w:pPr>
    </w:p>
    <w:p w14:paraId="2142546C" w14:textId="02F8071D" w:rsidR="003E2C83" w:rsidRDefault="003E2C83" w:rsidP="00EC2362">
      <w:pPr>
        <w:pStyle w:val="Lijstalinea"/>
        <w:ind w:left="360"/>
        <w:jc w:val="both"/>
      </w:pPr>
      <w:r>
        <w:br w:type="page"/>
      </w:r>
    </w:p>
    <w:p w14:paraId="55E60F56" w14:textId="77777777" w:rsidR="00902709" w:rsidRDefault="00902709" w:rsidP="00E13DB4">
      <w:pPr>
        <w:pStyle w:val="Lijstalinea"/>
        <w:numPr>
          <w:ilvl w:val="0"/>
          <w:numId w:val="29"/>
        </w:numPr>
        <w:rPr>
          <w:b/>
          <w:bCs/>
          <w:sz w:val="28"/>
          <w:szCs w:val="28"/>
          <w:u w:val="single"/>
        </w:rPr>
      </w:pPr>
      <w:r>
        <w:rPr>
          <w:b/>
          <w:bCs/>
          <w:sz w:val="28"/>
          <w:szCs w:val="28"/>
          <w:u w:val="single"/>
        </w:rPr>
        <w:lastRenderedPageBreak/>
        <w:t xml:space="preserve">Bijlagen </w:t>
      </w:r>
    </w:p>
    <w:p w14:paraId="4CF33C4D" w14:textId="5B1FDD96" w:rsidR="00647EFA" w:rsidRDefault="00902709" w:rsidP="00647EFA">
      <w:pPr>
        <w:pStyle w:val="Lijstalinea"/>
        <w:ind w:left="360"/>
        <w:jc w:val="both"/>
      </w:pPr>
      <w:r>
        <w:t>Hi</w:t>
      </w:r>
      <w:r w:rsidR="004458B0">
        <w:t xml:space="preserve">erbij een aanstiplijst van </w:t>
      </w:r>
      <w:r>
        <w:t xml:space="preserve">mogelijke bijlagen. </w:t>
      </w:r>
      <w:r w:rsidRPr="00F12BB9">
        <w:rPr>
          <w:u w:val="single"/>
        </w:rPr>
        <w:t xml:space="preserve">Gelieve in de kolom </w:t>
      </w:r>
      <w:r>
        <w:rPr>
          <w:u w:val="single"/>
        </w:rPr>
        <w:t>“Aanwezigheid”</w:t>
      </w:r>
      <w:r w:rsidRPr="00F12BB9">
        <w:rPr>
          <w:u w:val="single"/>
        </w:rPr>
        <w:t xml:space="preserve"> telkens aan te geven of deze bijlage aanwezig is (X) of niet</w:t>
      </w:r>
      <w:r>
        <w:t xml:space="preserve">. Eventuele bijkomende bijlagen worden op dezelfde manier opgenomen. </w:t>
      </w:r>
    </w:p>
    <w:p w14:paraId="368FBA9B" w14:textId="4CA9F2D3" w:rsidR="00647EFA" w:rsidRDefault="00902709" w:rsidP="00647EFA">
      <w:pPr>
        <w:pStyle w:val="Lijstalinea"/>
        <w:ind w:left="360"/>
        <w:jc w:val="both"/>
      </w:pPr>
      <w:r>
        <w:t>Dezelfde verwijzing wo</w:t>
      </w:r>
      <w:r w:rsidR="004458B0">
        <w:t>rdt best</w:t>
      </w:r>
      <w:r>
        <w:t xml:space="preserve"> overgenomen in de bestandsnaam van de bijlagen die digitaal worden toeg</w:t>
      </w:r>
      <w:r w:rsidR="00647EFA">
        <w:t xml:space="preserve">evoegd aan de aanvraag  (bv. 2_Inplantingsplan, </w:t>
      </w:r>
      <w:r w:rsidR="00796658">
        <w:t>7</w:t>
      </w:r>
      <w:r>
        <w:t>_MasterplanSchoolsite).</w:t>
      </w:r>
    </w:p>
    <w:p w14:paraId="3CC9499B" w14:textId="239A9709" w:rsidR="00A173EB" w:rsidRDefault="00D71261" w:rsidP="00612D34">
      <w:pPr>
        <w:pStyle w:val="Lijstalinea"/>
        <w:ind w:left="360"/>
        <w:jc w:val="both"/>
      </w:pPr>
      <w:r>
        <w:t>De bijlagen zijn facultatief te bezorgen en dus niet verplicht</w:t>
      </w:r>
      <w:r w:rsidR="00932679">
        <w:t xml:space="preserve">. </w:t>
      </w:r>
    </w:p>
    <w:p w14:paraId="44F86FC6" w14:textId="77777777" w:rsidR="00612D34" w:rsidRDefault="00612D34" w:rsidP="00612D34">
      <w:pPr>
        <w:pStyle w:val="Lijstalinea"/>
        <w:ind w:left="360"/>
        <w:jc w:val="both"/>
      </w:pPr>
    </w:p>
    <w:tbl>
      <w:tblPr>
        <w:tblStyle w:val="Tabelraster"/>
        <w:tblW w:w="0" w:type="auto"/>
        <w:tblLook w:val="04A0" w:firstRow="1" w:lastRow="0" w:firstColumn="1" w:lastColumn="0" w:noHBand="0" w:noVBand="1"/>
      </w:tblPr>
      <w:tblGrid>
        <w:gridCol w:w="1053"/>
        <w:gridCol w:w="1464"/>
        <w:gridCol w:w="6539"/>
      </w:tblGrid>
      <w:tr w:rsidR="00647EFA" w:rsidRPr="00647EFA" w14:paraId="69AC15CF" w14:textId="77777777" w:rsidTr="004458B0">
        <w:trPr>
          <w:trHeight w:val="288"/>
        </w:trPr>
        <w:tc>
          <w:tcPr>
            <w:tcW w:w="1053" w:type="dxa"/>
            <w:hideMark/>
          </w:tcPr>
          <w:p w14:paraId="2D762299" w14:textId="77777777" w:rsidR="00647EFA" w:rsidRPr="00647EFA" w:rsidRDefault="00647EFA" w:rsidP="00647EFA">
            <w:pPr>
              <w:rPr>
                <w:lang w:val="nl-BE"/>
              </w:rPr>
            </w:pPr>
            <w:proofErr w:type="spellStart"/>
            <w:r w:rsidRPr="00647EFA">
              <w:t>Volgnr</w:t>
            </w:r>
            <w:proofErr w:type="spellEnd"/>
            <w:r w:rsidRPr="00647EFA">
              <w:t>.</w:t>
            </w:r>
          </w:p>
        </w:tc>
        <w:tc>
          <w:tcPr>
            <w:tcW w:w="1464" w:type="dxa"/>
            <w:hideMark/>
          </w:tcPr>
          <w:p w14:paraId="281A1DE7" w14:textId="77777777" w:rsidR="00647EFA" w:rsidRPr="00647EFA" w:rsidRDefault="00647EFA" w:rsidP="00647EFA">
            <w:r w:rsidRPr="00647EFA">
              <w:t>Aanwezigheid</w:t>
            </w:r>
          </w:p>
        </w:tc>
        <w:tc>
          <w:tcPr>
            <w:tcW w:w="6539" w:type="dxa"/>
            <w:hideMark/>
          </w:tcPr>
          <w:p w14:paraId="0CF9E3FD" w14:textId="77777777" w:rsidR="00647EFA" w:rsidRPr="00647EFA" w:rsidRDefault="00647EFA" w:rsidP="00647EFA">
            <w:pPr>
              <w:jc w:val="both"/>
            </w:pPr>
            <w:r w:rsidRPr="00647EFA">
              <w:t>Inhoud</w:t>
            </w:r>
          </w:p>
        </w:tc>
      </w:tr>
      <w:tr w:rsidR="00647EFA" w:rsidRPr="00647EFA" w14:paraId="25D4C489" w14:textId="77777777" w:rsidTr="004458B0">
        <w:trPr>
          <w:trHeight w:val="328"/>
        </w:trPr>
        <w:tc>
          <w:tcPr>
            <w:tcW w:w="1053" w:type="dxa"/>
            <w:hideMark/>
          </w:tcPr>
          <w:p w14:paraId="09CD892F" w14:textId="77777777" w:rsidR="00647EFA" w:rsidRPr="00647EFA" w:rsidRDefault="00647EFA" w:rsidP="00647EFA">
            <w:pPr>
              <w:jc w:val="center"/>
            </w:pPr>
            <w:r w:rsidRPr="00647EFA">
              <w:t>1</w:t>
            </w:r>
          </w:p>
        </w:tc>
        <w:tc>
          <w:tcPr>
            <w:tcW w:w="1464" w:type="dxa"/>
            <w:hideMark/>
          </w:tcPr>
          <w:p w14:paraId="2D148187" w14:textId="41BCC14C" w:rsidR="00647EFA" w:rsidRPr="00647EFA" w:rsidRDefault="00647EFA" w:rsidP="00647EFA">
            <w:pPr>
              <w:pStyle w:val="Lijstalinea"/>
              <w:ind w:left="360"/>
            </w:pPr>
          </w:p>
        </w:tc>
        <w:tc>
          <w:tcPr>
            <w:tcW w:w="6539" w:type="dxa"/>
            <w:hideMark/>
          </w:tcPr>
          <w:p w14:paraId="06B9ED64" w14:textId="77777777" w:rsidR="00647EFA" w:rsidRPr="00647EFA" w:rsidRDefault="00647EFA" w:rsidP="00647EFA">
            <w:r w:rsidRPr="00647EFA">
              <w:t>Luchtfoto schoolsite</w:t>
            </w:r>
          </w:p>
        </w:tc>
      </w:tr>
      <w:tr w:rsidR="00647EFA" w:rsidRPr="00647EFA" w14:paraId="76C72CEB" w14:textId="77777777" w:rsidTr="004458B0">
        <w:trPr>
          <w:trHeight w:val="288"/>
        </w:trPr>
        <w:tc>
          <w:tcPr>
            <w:tcW w:w="1053" w:type="dxa"/>
            <w:hideMark/>
          </w:tcPr>
          <w:p w14:paraId="6E847FE0" w14:textId="77777777" w:rsidR="00647EFA" w:rsidRPr="00647EFA" w:rsidRDefault="00647EFA" w:rsidP="00647EFA">
            <w:pPr>
              <w:pStyle w:val="Lijstalinea"/>
              <w:ind w:left="360"/>
            </w:pPr>
            <w:r w:rsidRPr="00647EFA">
              <w:t>2</w:t>
            </w:r>
          </w:p>
        </w:tc>
        <w:tc>
          <w:tcPr>
            <w:tcW w:w="1464" w:type="dxa"/>
            <w:hideMark/>
          </w:tcPr>
          <w:p w14:paraId="6C2AB8D9" w14:textId="01504732" w:rsidR="00647EFA" w:rsidRPr="00647EFA" w:rsidRDefault="00647EFA" w:rsidP="00647EFA">
            <w:pPr>
              <w:pStyle w:val="Lijstalinea"/>
              <w:ind w:left="360"/>
            </w:pPr>
          </w:p>
        </w:tc>
        <w:tc>
          <w:tcPr>
            <w:tcW w:w="6539" w:type="dxa"/>
            <w:hideMark/>
          </w:tcPr>
          <w:p w14:paraId="3E023C11" w14:textId="77777777" w:rsidR="00647EFA" w:rsidRPr="00647EFA" w:rsidRDefault="00647EFA" w:rsidP="00647EFA">
            <w:r w:rsidRPr="00647EFA">
              <w:t>Inplantingsplannen</w:t>
            </w:r>
          </w:p>
        </w:tc>
      </w:tr>
      <w:tr w:rsidR="00647EFA" w:rsidRPr="00647EFA" w14:paraId="7A675EA6" w14:textId="77777777" w:rsidTr="004458B0">
        <w:trPr>
          <w:trHeight w:val="288"/>
        </w:trPr>
        <w:tc>
          <w:tcPr>
            <w:tcW w:w="1053" w:type="dxa"/>
            <w:hideMark/>
          </w:tcPr>
          <w:p w14:paraId="52131DEB" w14:textId="77777777" w:rsidR="00647EFA" w:rsidRPr="00647EFA" w:rsidRDefault="00647EFA" w:rsidP="00647EFA">
            <w:pPr>
              <w:pStyle w:val="Lijstalinea"/>
              <w:ind w:left="360"/>
            </w:pPr>
            <w:r w:rsidRPr="00647EFA">
              <w:t>3</w:t>
            </w:r>
          </w:p>
        </w:tc>
        <w:tc>
          <w:tcPr>
            <w:tcW w:w="1464" w:type="dxa"/>
            <w:hideMark/>
          </w:tcPr>
          <w:p w14:paraId="426FA599" w14:textId="7FC800AF" w:rsidR="00647EFA" w:rsidRPr="00647EFA" w:rsidRDefault="00647EFA" w:rsidP="00647EFA">
            <w:pPr>
              <w:pStyle w:val="Lijstalinea"/>
              <w:ind w:left="360"/>
            </w:pPr>
          </w:p>
        </w:tc>
        <w:tc>
          <w:tcPr>
            <w:tcW w:w="6539" w:type="dxa"/>
            <w:hideMark/>
          </w:tcPr>
          <w:p w14:paraId="5030C7A1" w14:textId="77777777" w:rsidR="00647EFA" w:rsidRPr="00647EFA" w:rsidRDefault="00647EFA" w:rsidP="00647EFA">
            <w:r w:rsidRPr="00647EFA">
              <w:t>Situatieschets</w:t>
            </w:r>
          </w:p>
        </w:tc>
      </w:tr>
      <w:tr w:rsidR="00647EFA" w:rsidRPr="00647EFA" w14:paraId="6C687DA0" w14:textId="77777777" w:rsidTr="004458B0">
        <w:trPr>
          <w:trHeight w:val="288"/>
        </w:trPr>
        <w:tc>
          <w:tcPr>
            <w:tcW w:w="1053" w:type="dxa"/>
            <w:hideMark/>
          </w:tcPr>
          <w:p w14:paraId="498AC732" w14:textId="78DD8440" w:rsidR="00647EFA" w:rsidRPr="00647EFA" w:rsidRDefault="00E81BAA" w:rsidP="00647EFA">
            <w:pPr>
              <w:pStyle w:val="Lijstalinea"/>
              <w:ind w:left="360"/>
            </w:pPr>
            <w:r>
              <w:t>4</w:t>
            </w:r>
          </w:p>
        </w:tc>
        <w:tc>
          <w:tcPr>
            <w:tcW w:w="1464" w:type="dxa"/>
            <w:hideMark/>
          </w:tcPr>
          <w:p w14:paraId="6C08AE17" w14:textId="3174E1D6" w:rsidR="00647EFA" w:rsidRPr="00647EFA" w:rsidRDefault="00647EFA" w:rsidP="00647EFA">
            <w:pPr>
              <w:pStyle w:val="Lijstalinea"/>
              <w:ind w:left="360"/>
            </w:pPr>
          </w:p>
        </w:tc>
        <w:tc>
          <w:tcPr>
            <w:tcW w:w="6539" w:type="dxa"/>
            <w:shd w:val="clear" w:color="auto" w:fill="auto"/>
            <w:hideMark/>
          </w:tcPr>
          <w:p w14:paraId="240B9BE6" w14:textId="77777777" w:rsidR="00647EFA" w:rsidRPr="004458B0" w:rsidRDefault="00647EFA" w:rsidP="00647EFA">
            <w:r w:rsidRPr="004458B0">
              <w:t>Berekeningswijze van de bruto-oppervlakte</w:t>
            </w:r>
          </w:p>
        </w:tc>
      </w:tr>
      <w:tr w:rsidR="00647EFA" w:rsidRPr="00647EFA" w14:paraId="4A713CAB" w14:textId="77777777" w:rsidTr="004458B0">
        <w:trPr>
          <w:trHeight w:val="288"/>
        </w:trPr>
        <w:tc>
          <w:tcPr>
            <w:tcW w:w="1053" w:type="dxa"/>
            <w:hideMark/>
          </w:tcPr>
          <w:p w14:paraId="7FA8505E" w14:textId="65278F46" w:rsidR="00647EFA" w:rsidRPr="00647EFA" w:rsidRDefault="00E81BAA" w:rsidP="00647EFA">
            <w:pPr>
              <w:pStyle w:val="Lijstalinea"/>
              <w:ind w:left="360"/>
            </w:pPr>
            <w:r>
              <w:t>5</w:t>
            </w:r>
          </w:p>
        </w:tc>
        <w:tc>
          <w:tcPr>
            <w:tcW w:w="1464" w:type="dxa"/>
            <w:hideMark/>
          </w:tcPr>
          <w:p w14:paraId="7720200E" w14:textId="6C08ADAD" w:rsidR="00647EFA" w:rsidRPr="00647EFA" w:rsidRDefault="00647EFA" w:rsidP="00647EFA">
            <w:pPr>
              <w:pStyle w:val="Lijstalinea"/>
              <w:ind w:left="360"/>
            </w:pPr>
          </w:p>
        </w:tc>
        <w:tc>
          <w:tcPr>
            <w:tcW w:w="6539" w:type="dxa"/>
            <w:shd w:val="clear" w:color="auto" w:fill="auto"/>
            <w:hideMark/>
          </w:tcPr>
          <w:p w14:paraId="267AA74F" w14:textId="38B09CE4" w:rsidR="00647EFA" w:rsidRPr="004458B0" w:rsidRDefault="00647EFA" w:rsidP="00647EFA">
            <w:r w:rsidRPr="004458B0">
              <w:t>Beschri</w:t>
            </w:r>
            <w:r w:rsidR="004458B0">
              <w:t>jving van de voorwaarden voor</w:t>
            </w:r>
            <w:r w:rsidRPr="004458B0">
              <w:t xml:space="preserve"> samenwerking met andere overheden en publieke actoren</w:t>
            </w:r>
          </w:p>
        </w:tc>
      </w:tr>
      <w:tr w:rsidR="00647EFA" w:rsidRPr="00647EFA" w14:paraId="7E1CD447" w14:textId="77777777" w:rsidTr="004458B0">
        <w:trPr>
          <w:trHeight w:val="288"/>
        </w:trPr>
        <w:tc>
          <w:tcPr>
            <w:tcW w:w="1053" w:type="dxa"/>
            <w:hideMark/>
          </w:tcPr>
          <w:p w14:paraId="75314416" w14:textId="39B04C5E" w:rsidR="00647EFA" w:rsidRPr="00647EFA" w:rsidRDefault="00E81BAA" w:rsidP="00647EFA">
            <w:pPr>
              <w:pStyle w:val="Lijstalinea"/>
              <w:ind w:left="360"/>
            </w:pPr>
            <w:r>
              <w:t>6</w:t>
            </w:r>
          </w:p>
        </w:tc>
        <w:tc>
          <w:tcPr>
            <w:tcW w:w="1464" w:type="dxa"/>
            <w:hideMark/>
          </w:tcPr>
          <w:p w14:paraId="7E0DE345" w14:textId="23FBA502" w:rsidR="00647EFA" w:rsidRPr="00647EFA" w:rsidRDefault="00647EFA" w:rsidP="00647EFA">
            <w:pPr>
              <w:pStyle w:val="Lijstalinea"/>
              <w:ind w:left="360"/>
            </w:pPr>
          </w:p>
        </w:tc>
        <w:tc>
          <w:tcPr>
            <w:tcW w:w="6539" w:type="dxa"/>
            <w:shd w:val="clear" w:color="auto" w:fill="auto"/>
            <w:hideMark/>
          </w:tcPr>
          <w:p w14:paraId="75D4C1D4" w14:textId="77777777" w:rsidR="00647EFA" w:rsidRPr="004458B0" w:rsidRDefault="00647EFA" w:rsidP="00647EFA">
            <w:r w:rsidRPr="004458B0">
              <w:t>Berekeningswijze van de kostenraming</w:t>
            </w:r>
          </w:p>
        </w:tc>
      </w:tr>
      <w:tr w:rsidR="00647EFA" w:rsidRPr="00647EFA" w14:paraId="1755AFAA" w14:textId="77777777" w:rsidTr="004458B0">
        <w:trPr>
          <w:trHeight w:val="288"/>
        </w:trPr>
        <w:tc>
          <w:tcPr>
            <w:tcW w:w="1053" w:type="dxa"/>
            <w:hideMark/>
          </w:tcPr>
          <w:p w14:paraId="229EF3A1" w14:textId="1A4262FE" w:rsidR="00647EFA" w:rsidRPr="00647EFA" w:rsidRDefault="00E81BAA" w:rsidP="00647EFA">
            <w:pPr>
              <w:pStyle w:val="Lijstalinea"/>
              <w:ind w:left="360"/>
            </w:pPr>
            <w:r>
              <w:t>7</w:t>
            </w:r>
          </w:p>
        </w:tc>
        <w:tc>
          <w:tcPr>
            <w:tcW w:w="1464" w:type="dxa"/>
            <w:hideMark/>
          </w:tcPr>
          <w:p w14:paraId="46F530FE" w14:textId="439FEC37" w:rsidR="00647EFA" w:rsidRPr="00647EFA" w:rsidRDefault="00647EFA" w:rsidP="00647EFA">
            <w:pPr>
              <w:pStyle w:val="Lijstalinea"/>
              <w:ind w:left="360"/>
            </w:pPr>
          </w:p>
        </w:tc>
        <w:tc>
          <w:tcPr>
            <w:tcW w:w="6539" w:type="dxa"/>
            <w:shd w:val="clear" w:color="auto" w:fill="auto"/>
            <w:hideMark/>
          </w:tcPr>
          <w:p w14:paraId="47656161" w14:textId="77777777" w:rsidR="00647EFA" w:rsidRPr="004458B0" w:rsidRDefault="00647EFA" w:rsidP="00647EFA">
            <w:r w:rsidRPr="004458B0">
              <w:t>Masterplan schoolsite</w:t>
            </w:r>
          </w:p>
        </w:tc>
      </w:tr>
      <w:tr w:rsidR="00114C98" w:rsidRPr="00647EFA" w14:paraId="68F2A38A" w14:textId="77777777" w:rsidTr="004458B0">
        <w:trPr>
          <w:trHeight w:val="288"/>
        </w:trPr>
        <w:tc>
          <w:tcPr>
            <w:tcW w:w="1053" w:type="dxa"/>
          </w:tcPr>
          <w:p w14:paraId="4B4C9B4B" w14:textId="3F78D154" w:rsidR="00114C98" w:rsidRDefault="00114C98" w:rsidP="00647EFA">
            <w:pPr>
              <w:pStyle w:val="Lijstalinea"/>
              <w:ind w:left="360"/>
            </w:pPr>
            <w:r>
              <w:t>8</w:t>
            </w:r>
          </w:p>
        </w:tc>
        <w:tc>
          <w:tcPr>
            <w:tcW w:w="1464" w:type="dxa"/>
          </w:tcPr>
          <w:p w14:paraId="54EE7718" w14:textId="77777777" w:rsidR="00114C98" w:rsidRPr="00647EFA" w:rsidRDefault="00114C98" w:rsidP="00647EFA">
            <w:pPr>
              <w:pStyle w:val="Lijstalinea"/>
              <w:ind w:left="360"/>
            </w:pPr>
          </w:p>
        </w:tc>
        <w:tc>
          <w:tcPr>
            <w:tcW w:w="6539" w:type="dxa"/>
            <w:shd w:val="clear" w:color="auto" w:fill="auto"/>
          </w:tcPr>
          <w:p w14:paraId="5B5BB9C5" w14:textId="523CF5BA" w:rsidR="00114C98" w:rsidRPr="004458B0" w:rsidRDefault="00114C98" w:rsidP="00647EFA">
            <w:r>
              <w:t>Visie van de school (lange termijnplanning)</w:t>
            </w:r>
          </w:p>
        </w:tc>
      </w:tr>
      <w:tr w:rsidR="00647EFA" w:rsidRPr="00647EFA" w14:paraId="6FD307C6" w14:textId="77777777" w:rsidTr="004458B0">
        <w:trPr>
          <w:trHeight w:val="288"/>
        </w:trPr>
        <w:tc>
          <w:tcPr>
            <w:tcW w:w="1053" w:type="dxa"/>
            <w:hideMark/>
          </w:tcPr>
          <w:p w14:paraId="4D40D60A" w14:textId="0E105380" w:rsidR="00647EFA" w:rsidRPr="00647EFA" w:rsidRDefault="00114C98" w:rsidP="00647EFA">
            <w:pPr>
              <w:pStyle w:val="Lijstalinea"/>
              <w:ind w:left="360"/>
            </w:pPr>
            <w:r>
              <w:t>9</w:t>
            </w:r>
          </w:p>
        </w:tc>
        <w:tc>
          <w:tcPr>
            <w:tcW w:w="1464" w:type="dxa"/>
            <w:hideMark/>
          </w:tcPr>
          <w:p w14:paraId="4B6009D6" w14:textId="6935D8FD" w:rsidR="00647EFA" w:rsidRPr="00647EFA" w:rsidRDefault="00647EFA" w:rsidP="00647EFA">
            <w:pPr>
              <w:pStyle w:val="Lijstalinea"/>
              <w:ind w:left="360"/>
            </w:pPr>
          </w:p>
        </w:tc>
        <w:tc>
          <w:tcPr>
            <w:tcW w:w="6539" w:type="dxa"/>
            <w:shd w:val="clear" w:color="auto" w:fill="auto"/>
            <w:hideMark/>
          </w:tcPr>
          <w:p w14:paraId="3E66262B" w14:textId="77777777" w:rsidR="00647EFA" w:rsidRPr="004458B0" w:rsidRDefault="00647EFA" w:rsidP="00647EFA">
            <w:r w:rsidRPr="004458B0">
              <w:t>Financieel plan</w:t>
            </w:r>
          </w:p>
        </w:tc>
      </w:tr>
      <w:tr w:rsidR="00647EFA" w:rsidRPr="00647EFA" w14:paraId="3D7D2190" w14:textId="77777777" w:rsidTr="004458B0">
        <w:trPr>
          <w:trHeight w:val="288"/>
        </w:trPr>
        <w:tc>
          <w:tcPr>
            <w:tcW w:w="1053" w:type="dxa"/>
            <w:hideMark/>
          </w:tcPr>
          <w:p w14:paraId="2404642F" w14:textId="1B00EF90" w:rsidR="00647EFA" w:rsidRPr="00647EFA" w:rsidRDefault="00114C98" w:rsidP="00647EFA">
            <w:pPr>
              <w:pStyle w:val="Lijstalinea"/>
              <w:ind w:left="360"/>
            </w:pPr>
            <w:r>
              <w:t>10</w:t>
            </w:r>
          </w:p>
        </w:tc>
        <w:tc>
          <w:tcPr>
            <w:tcW w:w="1464" w:type="dxa"/>
            <w:hideMark/>
          </w:tcPr>
          <w:p w14:paraId="5784292D" w14:textId="435E0CB1" w:rsidR="00647EFA" w:rsidRPr="00647EFA" w:rsidRDefault="00647EFA" w:rsidP="00647EFA">
            <w:pPr>
              <w:pStyle w:val="Lijstalinea"/>
              <w:ind w:left="360"/>
            </w:pPr>
          </w:p>
        </w:tc>
        <w:tc>
          <w:tcPr>
            <w:tcW w:w="6539" w:type="dxa"/>
            <w:shd w:val="clear" w:color="auto" w:fill="auto"/>
            <w:hideMark/>
          </w:tcPr>
          <w:p w14:paraId="042C95D8" w14:textId="4D9245ED" w:rsidR="00647EFA" w:rsidRPr="004458B0" w:rsidRDefault="00464E4E" w:rsidP="00464E4E">
            <w:r>
              <w:t>Beschrijving van de s</w:t>
            </w:r>
            <w:r w:rsidR="00647EFA" w:rsidRPr="004458B0">
              <w:t>amenwerkingsovereenkomsten m</w:t>
            </w:r>
            <w:r w:rsidR="00A173EB">
              <w:t>et betrekking tot</w:t>
            </w:r>
            <w:r w:rsidR="00647EFA" w:rsidRPr="004458B0">
              <w:t xml:space="preserve"> meervoudig / medegebruik van de schoolinfrastructuur</w:t>
            </w:r>
          </w:p>
        </w:tc>
      </w:tr>
      <w:tr w:rsidR="00647EFA" w:rsidRPr="00647EFA" w14:paraId="02695A6A" w14:textId="77777777" w:rsidTr="004458B0">
        <w:trPr>
          <w:trHeight w:val="288"/>
        </w:trPr>
        <w:tc>
          <w:tcPr>
            <w:tcW w:w="1053" w:type="dxa"/>
            <w:hideMark/>
          </w:tcPr>
          <w:p w14:paraId="70A9C9B0" w14:textId="61D001DD" w:rsidR="00647EFA" w:rsidRPr="00E13DB4" w:rsidRDefault="00114C98" w:rsidP="00647EFA">
            <w:pPr>
              <w:pStyle w:val="Lijstalinea"/>
              <w:ind w:left="360"/>
              <w:rPr>
                <w:color w:val="000000" w:themeColor="text1"/>
              </w:rPr>
            </w:pPr>
            <w:r>
              <w:rPr>
                <w:color w:val="000000" w:themeColor="text1"/>
              </w:rPr>
              <w:t>11</w:t>
            </w:r>
          </w:p>
        </w:tc>
        <w:tc>
          <w:tcPr>
            <w:tcW w:w="1464" w:type="dxa"/>
            <w:hideMark/>
          </w:tcPr>
          <w:p w14:paraId="3CAB6BCF" w14:textId="5301CE22" w:rsidR="00647EFA" w:rsidRPr="00E13DB4" w:rsidRDefault="00647EFA" w:rsidP="00647EFA">
            <w:pPr>
              <w:pStyle w:val="Lijstalinea"/>
              <w:ind w:left="360"/>
              <w:rPr>
                <w:color w:val="000000" w:themeColor="text1"/>
              </w:rPr>
            </w:pPr>
          </w:p>
        </w:tc>
        <w:tc>
          <w:tcPr>
            <w:tcW w:w="6539" w:type="dxa"/>
            <w:hideMark/>
          </w:tcPr>
          <w:p w14:paraId="1753BC3E" w14:textId="6B8C40E5" w:rsidR="00647EFA" w:rsidRPr="00E13DB4" w:rsidRDefault="00647EFA" w:rsidP="00647EFA">
            <w:pPr>
              <w:jc w:val="both"/>
              <w:rPr>
                <w:color w:val="000000" w:themeColor="text1"/>
              </w:rPr>
            </w:pPr>
            <w:r w:rsidRPr="00E13DB4">
              <w:rPr>
                <w:color w:val="000000" w:themeColor="text1"/>
              </w:rPr>
              <w:t>Documenten betreffende contact</w:t>
            </w:r>
            <w:r w:rsidR="00E81BAA" w:rsidRPr="00E13DB4">
              <w:rPr>
                <w:color w:val="000000" w:themeColor="text1"/>
              </w:rPr>
              <w:t>op</w:t>
            </w:r>
            <w:r w:rsidRPr="00E13DB4">
              <w:rPr>
                <w:color w:val="000000" w:themeColor="text1"/>
              </w:rPr>
              <w:t>name met de vergunningverlenende overheid</w:t>
            </w:r>
          </w:p>
        </w:tc>
      </w:tr>
    </w:tbl>
    <w:p w14:paraId="087C7212" w14:textId="77777777" w:rsidR="00647EFA" w:rsidRDefault="00647EFA" w:rsidP="00647EFA">
      <w:pPr>
        <w:pStyle w:val="Lijstalinea"/>
        <w:ind w:left="360"/>
        <w:jc w:val="both"/>
      </w:pPr>
    </w:p>
    <w:sectPr w:rsidR="00647EFA" w:rsidSect="00884C82">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F423" w14:textId="77777777" w:rsidR="00192614" w:rsidRDefault="00192614">
      <w:pPr>
        <w:spacing w:after="0" w:line="240" w:lineRule="auto"/>
      </w:pPr>
      <w:r>
        <w:separator/>
      </w:r>
    </w:p>
  </w:endnote>
  <w:endnote w:type="continuationSeparator" w:id="0">
    <w:p w14:paraId="6A2839E1" w14:textId="77777777" w:rsidR="00192614" w:rsidRDefault="00192614">
      <w:pPr>
        <w:spacing w:after="0" w:line="240" w:lineRule="auto"/>
      </w:pPr>
      <w:r>
        <w:continuationSeparator/>
      </w:r>
    </w:p>
  </w:endnote>
  <w:endnote w:type="continuationNotice" w:id="1">
    <w:p w14:paraId="77AD8864" w14:textId="77777777" w:rsidR="00192614" w:rsidRDefault="00192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IDFont+F2">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landersArtSans-Regular">
    <w:altName w:val="Calibri"/>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erif-Regular">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5C92" w14:textId="77777777" w:rsidR="007E2094" w:rsidRDefault="007E20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86390"/>
      <w:docPartObj>
        <w:docPartGallery w:val="Page Numbers (Bottom of Page)"/>
        <w:docPartUnique/>
      </w:docPartObj>
    </w:sdtPr>
    <w:sdtEndPr/>
    <w:sdtContent>
      <w:sdt>
        <w:sdtPr>
          <w:id w:val="98381352"/>
          <w:docPartObj>
            <w:docPartGallery w:val="Page Numbers (Top of Page)"/>
            <w:docPartUnique/>
          </w:docPartObj>
        </w:sdtPr>
        <w:sdtEndPr/>
        <w:sdtContent>
          <w:p w14:paraId="67333818" w14:textId="28D507ED" w:rsidR="00B1564A" w:rsidRDefault="00B1564A" w:rsidP="00884C82">
            <w:pPr>
              <w:pStyle w:val="Voettekst"/>
              <w:jc w:val="right"/>
            </w:pPr>
            <w:r w:rsidRPr="00884C82">
              <w:t xml:space="preserve">Pagina </w:t>
            </w:r>
            <w:r w:rsidR="008A626D">
              <w:fldChar w:fldCharType="begin"/>
            </w:r>
            <w:r w:rsidR="00406CBD">
              <w:instrText>PAGE</w:instrText>
            </w:r>
            <w:r w:rsidR="008A626D">
              <w:fldChar w:fldCharType="separate"/>
            </w:r>
            <w:r w:rsidR="001D5A40">
              <w:rPr>
                <w:noProof/>
              </w:rPr>
              <w:t>7</w:t>
            </w:r>
            <w:r w:rsidR="008A626D">
              <w:rPr>
                <w:noProof/>
              </w:rPr>
              <w:fldChar w:fldCharType="end"/>
            </w:r>
            <w:r w:rsidRPr="00884C82">
              <w:t xml:space="preserve"> van </w:t>
            </w:r>
            <w:r w:rsidR="008A626D">
              <w:fldChar w:fldCharType="begin"/>
            </w:r>
            <w:r w:rsidR="00406CBD">
              <w:instrText>NUMPAGES</w:instrText>
            </w:r>
            <w:r w:rsidR="008A626D">
              <w:fldChar w:fldCharType="separate"/>
            </w:r>
            <w:r w:rsidR="001D5A40">
              <w:rPr>
                <w:noProof/>
              </w:rPr>
              <w:t>7</w:t>
            </w:r>
            <w:r w:rsidR="008A626D">
              <w:rPr>
                <w:noProof/>
              </w:rPr>
              <w:fldChar w:fldCharType="end"/>
            </w:r>
          </w:p>
        </w:sdtContent>
      </w:sdt>
    </w:sdtContent>
  </w:sdt>
  <w:p w14:paraId="32FBEF46" w14:textId="77777777" w:rsidR="00B1564A" w:rsidRDefault="00B1564A">
    <w:pPr>
      <w:pStyle w:val="Voettekst"/>
      <w:tabs>
        <w:tab w:val="clear" w:pos="9072"/>
        <w:tab w:val="right" w:pos="9046"/>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4B91" w14:textId="77777777" w:rsidR="007E2094" w:rsidRDefault="007E20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7599" w14:textId="77777777" w:rsidR="00192614" w:rsidRDefault="00192614">
      <w:pPr>
        <w:spacing w:after="0" w:line="240" w:lineRule="auto"/>
      </w:pPr>
      <w:r>
        <w:separator/>
      </w:r>
    </w:p>
  </w:footnote>
  <w:footnote w:type="continuationSeparator" w:id="0">
    <w:p w14:paraId="3085FA8E" w14:textId="77777777" w:rsidR="00192614" w:rsidRDefault="00192614">
      <w:pPr>
        <w:spacing w:after="0" w:line="240" w:lineRule="auto"/>
      </w:pPr>
      <w:r>
        <w:continuationSeparator/>
      </w:r>
    </w:p>
  </w:footnote>
  <w:footnote w:type="continuationNotice" w:id="1">
    <w:p w14:paraId="1106E472" w14:textId="77777777" w:rsidR="00192614" w:rsidRDefault="00192614">
      <w:pPr>
        <w:spacing w:after="0" w:line="240" w:lineRule="auto"/>
      </w:pPr>
    </w:p>
  </w:footnote>
  <w:footnote w:id="2">
    <w:p w14:paraId="6AE26CF1" w14:textId="1064FDB1" w:rsidR="00F12F49" w:rsidRDefault="00F12F49">
      <w:pPr>
        <w:pStyle w:val="Voetnoottekst"/>
      </w:pPr>
      <w:r>
        <w:rPr>
          <w:rStyle w:val="Voetnootmarkering"/>
        </w:rPr>
        <w:footnoteRef/>
      </w:r>
      <w:r>
        <w:t xml:space="preserve"> </w:t>
      </w:r>
      <w:r w:rsidRPr="00F12F49">
        <w:t>Info over de grondpositie: is het perceel in eigendom of zijn er andere zakelijke rechten (erfpacht, opstal, gebruiksrechten,…) op het perceel en/of de gebouwen en is er binnen deze overeenkomsten voldoende juridische zekerheid dat het voorgestelde capaciteitsproject kan gere</w:t>
      </w:r>
      <w:r>
        <w:t xml:space="preserve">aliseerd worden op deze locatie. </w:t>
      </w:r>
    </w:p>
  </w:footnote>
  <w:footnote w:id="3">
    <w:p w14:paraId="10D363AE" w14:textId="77777777" w:rsidR="00A406F5" w:rsidRDefault="00A406F5" w:rsidP="00A406F5">
      <w:pPr>
        <w:pStyle w:val="Voetnoottekst"/>
      </w:pPr>
      <w:r>
        <w:rPr>
          <w:rStyle w:val="Voetnootmarkering"/>
        </w:rPr>
        <w:footnoteRef/>
      </w:r>
      <w:r>
        <w:t xml:space="preserve"> De structuuronderdelen in het gewoon secundair onderwijs die programmeerbaar zijn op voorwaarde</w:t>
      </w:r>
    </w:p>
    <w:p w14:paraId="18A3C5DB" w14:textId="77777777" w:rsidR="00A406F5" w:rsidRDefault="00A406F5" w:rsidP="00A406F5">
      <w:pPr>
        <w:pStyle w:val="Voetnoottekst"/>
      </w:pPr>
      <w:r w:rsidRPr="008A463B">
        <w:t>van goedkeuring door de Vlaamse Regering staan beschreven in omzendbrief SO 61</w:t>
      </w:r>
      <w:r>
        <w:t xml:space="preserve"> (</w:t>
      </w:r>
      <w:hyperlink r:id="rId1" w:history="1">
        <w:r w:rsidRPr="006C027F">
          <w:rPr>
            <w:color w:val="0000FF"/>
          </w:rPr>
          <w:t>omzendbrief SO 61 van 05/02/1999 (vlaanderen.be)</w:t>
        </w:r>
      </w:hyperlink>
      <w:r w:rsidRPr="008A463B">
        <w:t>.</w:t>
      </w:r>
      <w:r>
        <w:t xml:space="preserve"> </w:t>
      </w:r>
      <w:r w:rsidRPr="00F913F1">
        <w:t xml:space="preserve">De structuuronderdelen in het buitengewoon onderwijs die programmeerbaar zijn op voorwaarde van goedkeuring door de Vlaamse Regering staan beschreven in </w:t>
      </w:r>
      <w:hyperlink r:id="rId2" w:history="1">
        <w:r w:rsidRPr="00F913F1">
          <w:rPr>
            <w:color w:val="0000FF"/>
            <w:u w:val="single"/>
          </w:rPr>
          <w:t>omzendbrief BaO/97/9 van 17/06/1997 (vlaanderen.be)</w:t>
        </w:r>
      </w:hyperlink>
      <w:r w:rsidRPr="00F913F1">
        <w:t xml:space="preserve"> </w:t>
      </w:r>
      <w:r>
        <w:t xml:space="preserve">en </w:t>
      </w:r>
      <w:hyperlink r:id="rId3" w:history="1">
        <w:r w:rsidRPr="00F913F1">
          <w:rPr>
            <w:color w:val="0000FF"/>
            <w:u w:val="single"/>
          </w:rPr>
          <w:t>omzendbrief SO/2006/03(BuSO) van 04/05/2006 (vlaanderen.be)</w:t>
        </w:r>
      </w:hyperlink>
      <w:r w:rsidRPr="00F913F1">
        <w:t>.</w:t>
      </w:r>
      <w:r>
        <w:t xml:space="preserve">  </w:t>
      </w:r>
    </w:p>
  </w:footnote>
  <w:footnote w:id="4">
    <w:p w14:paraId="3E0EAA1B" w14:textId="777BFF2A" w:rsidR="00BC6902" w:rsidRDefault="00BC6902">
      <w:pPr>
        <w:pStyle w:val="Voetnoottekst"/>
      </w:pPr>
      <w:r>
        <w:rPr>
          <w:rStyle w:val="Voetnootmarkering"/>
        </w:rPr>
        <w:footnoteRef/>
      </w:r>
      <w:r>
        <w:t xml:space="preserve"> </w:t>
      </w:r>
      <w:r w:rsidRPr="00BC6902">
        <w:t>In combinatie met opleidingsvormen voor het buitengewoon secundair onderwijs.</w:t>
      </w:r>
      <w:r w:rsidR="0021354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2412" w14:textId="77777777" w:rsidR="007E2094" w:rsidRDefault="007E20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009A" w14:textId="77777777" w:rsidR="007E2094" w:rsidRDefault="007E209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2AEB" w14:textId="77777777" w:rsidR="007E2094" w:rsidRDefault="007E209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2A07"/>
    <w:multiLevelType w:val="hybridMultilevel"/>
    <w:tmpl w:val="C436D066"/>
    <w:lvl w:ilvl="0" w:tplc="EBBAEBA2">
      <w:numFmt w:val="bullet"/>
      <w:lvlText w:val="-"/>
      <w:lvlJc w:val="left"/>
      <w:pPr>
        <w:ind w:left="1068" w:hanging="360"/>
      </w:pPr>
      <w:rPr>
        <w:rFonts w:ascii="CIDFont+F2" w:eastAsiaTheme="minorHAnsi" w:hAnsi="CIDFont+F2" w:cs="CIDFont+F2"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4997F76"/>
    <w:multiLevelType w:val="hybridMultilevel"/>
    <w:tmpl w:val="5386B546"/>
    <w:lvl w:ilvl="0" w:tplc="AD700E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302A36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0BA4DA1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54A0ED3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BC94116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60E22B92">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0620776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441E8D0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238D5D2">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4FC661B"/>
    <w:multiLevelType w:val="hybridMultilevel"/>
    <w:tmpl w:val="D4AED092"/>
    <w:lvl w:ilvl="0" w:tplc="0B809FA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C8435A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E3E5ED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6BFABD8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E7EAFF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DA0457D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0D48D69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F64E958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AD2029A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5A1231E"/>
    <w:multiLevelType w:val="hybridMultilevel"/>
    <w:tmpl w:val="FD1482C4"/>
    <w:lvl w:ilvl="0" w:tplc="136C9E0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213C765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F3827908">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A572A2D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D30AC77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EFB20B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2496E9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FDEE1CE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4086B34">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5BB0445"/>
    <w:multiLevelType w:val="hybridMultilevel"/>
    <w:tmpl w:val="FB0EF520"/>
    <w:styleLink w:val="Gemporteerdestijl3"/>
    <w:lvl w:ilvl="0" w:tplc="796ECE9A">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8FC1E7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860E0B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B65212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6D9A30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619AB13A">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7EC0248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2B5E0CF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2E06130">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06052EF6"/>
    <w:multiLevelType w:val="hybridMultilevel"/>
    <w:tmpl w:val="83BC5E2A"/>
    <w:lvl w:ilvl="0" w:tplc="ED68554A">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A2C6288"/>
    <w:multiLevelType w:val="hybridMultilevel"/>
    <w:tmpl w:val="8D4E4FD2"/>
    <w:styleLink w:val="Gemporteerdestijl7"/>
    <w:lvl w:ilvl="0" w:tplc="79E01A4E">
      <w:start w:val="1"/>
      <w:numFmt w:val="bullet"/>
      <w:lvlText w:val="-"/>
      <w:lvlJc w:val="left"/>
      <w:pPr>
        <w:ind w:left="1068"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60B46D52">
      <w:start w:val="1"/>
      <w:numFmt w:val="bullet"/>
      <w:lvlText w:val="o"/>
      <w:lvlJc w:val="left"/>
      <w:pPr>
        <w:ind w:left="1788"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6772214C">
      <w:start w:val="1"/>
      <w:numFmt w:val="bullet"/>
      <w:lvlText w:val="▪"/>
      <w:lvlJc w:val="left"/>
      <w:pPr>
        <w:ind w:left="2508"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CCA098A2">
      <w:start w:val="1"/>
      <w:numFmt w:val="bullet"/>
      <w:lvlText w:val="•"/>
      <w:lvlJc w:val="left"/>
      <w:pPr>
        <w:ind w:left="3228"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FBF0AB70">
      <w:start w:val="1"/>
      <w:numFmt w:val="bullet"/>
      <w:lvlText w:val="o"/>
      <w:lvlJc w:val="left"/>
      <w:pPr>
        <w:ind w:left="3948"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8294009E">
      <w:start w:val="1"/>
      <w:numFmt w:val="bullet"/>
      <w:lvlText w:val="▪"/>
      <w:lvlJc w:val="left"/>
      <w:pPr>
        <w:ind w:left="4668"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22DA7372">
      <w:start w:val="1"/>
      <w:numFmt w:val="bullet"/>
      <w:lvlText w:val="•"/>
      <w:lvlJc w:val="left"/>
      <w:pPr>
        <w:ind w:left="5388"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3928323C">
      <w:start w:val="1"/>
      <w:numFmt w:val="bullet"/>
      <w:lvlText w:val="o"/>
      <w:lvlJc w:val="left"/>
      <w:pPr>
        <w:ind w:left="6108"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83582ACA">
      <w:start w:val="1"/>
      <w:numFmt w:val="bullet"/>
      <w:lvlText w:val="▪"/>
      <w:lvlJc w:val="left"/>
      <w:pPr>
        <w:ind w:left="6828"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E307500"/>
    <w:multiLevelType w:val="multilevel"/>
    <w:tmpl w:val="BF300A6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A41B8E"/>
    <w:multiLevelType w:val="hybridMultilevel"/>
    <w:tmpl w:val="BECAF1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32707C"/>
    <w:multiLevelType w:val="hybridMultilevel"/>
    <w:tmpl w:val="46F23D9C"/>
    <w:lvl w:ilvl="0" w:tplc="EFE00E3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792A0C"/>
    <w:multiLevelType w:val="hybridMultilevel"/>
    <w:tmpl w:val="2D5C7B90"/>
    <w:numStyleLink w:val="Gemporteerdestijl6"/>
  </w:abstractNum>
  <w:abstractNum w:abstractNumId="11" w15:restartNumberingAfterBreak="0">
    <w:nsid w:val="30793D77"/>
    <w:multiLevelType w:val="hybridMultilevel"/>
    <w:tmpl w:val="5EAC52B4"/>
    <w:styleLink w:val="Gemporteerdestijl4"/>
    <w:lvl w:ilvl="0" w:tplc="5E0C8DC4">
      <w:start w:val="1"/>
      <w:numFmt w:val="decimal"/>
      <w:lvlText w:val="%1."/>
      <w:lvlJc w:val="left"/>
      <w:pPr>
        <w:tabs>
          <w:tab w:val="left" w:pos="720"/>
          <w:tab w:val="num" w:pos="1416"/>
        </w:tabs>
        <w:ind w:left="720" w:firstLine="0"/>
      </w:pPr>
      <w:rPr>
        <w:rFonts w:hAnsi="Arial Unicode MS"/>
        <w:caps w:val="0"/>
        <w:smallCaps w:val="0"/>
        <w:strike w:val="0"/>
        <w:dstrike w:val="0"/>
        <w:color w:val="000000"/>
        <w:spacing w:val="0"/>
        <w:w w:val="100"/>
        <w:kern w:val="0"/>
        <w:position w:val="0"/>
        <w:highlight w:val="none"/>
        <w:vertAlign w:val="baseline"/>
      </w:rPr>
    </w:lvl>
    <w:lvl w:ilvl="1" w:tplc="45124CDE">
      <w:start w:val="1"/>
      <w:numFmt w:val="decimal"/>
      <w:lvlText w:val="%2."/>
      <w:lvlJc w:val="left"/>
      <w:pPr>
        <w:tabs>
          <w:tab w:val="left" w:pos="720"/>
          <w:tab w:val="num" w:pos="2136"/>
        </w:tabs>
        <w:ind w:left="1440" w:firstLine="12"/>
      </w:pPr>
      <w:rPr>
        <w:rFonts w:hAnsi="Arial Unicode MS"/>
        <w:caps w:val="0"/>
        <w:smallCaps w:val="0"/>
        <w:strike w:val="0"/>
        <w:dstrike w:val="0"/>
        <w:color w:val="000000"/>
        <w:spacing w:val="0"/>
        <w:w w:val="100"/>
        <w:kern w:val="0"/>
        <w:position w:val="0"/>
        <w:highlight w:val="none"/>
        <w:vertAlign w:val="baseline"/>
      </w:rPr>
    </w:lvl>
    <w:lvl w:ilvl="2" w:tplc="36303F44">
      <w:start w:val="1"/>
      <w:numFmt w:val="decimal"/>
      <w:lvlText w:val="%3."/>
      <w:lvlJc w:val="left"/>
      <w:pPr>
        <w:tabs>
          <w:tab w:val="left" w:pos="720"/>
          <w:tab w:val="num" w:pos="2856"/>
        </w:tabs>
        <w:ind w:left="2160" w:firstLine="24"/>
      </w:pPr>
      <w:rPr>
        <w:rFonts w:hAnsi="Arial Unicode MS"/>
        <w:caps w:val="0"/>
        <w:smallCaps w:val="0"/>
        <w:strike w:val="0"/>
        <w:dstrike w:val="0"/>
        <w:color w:val="000000"/>
        <w:spacing w:val="0"/>
        <w:w w:val="100"/>
        <w:kern w:val="0"/>
        <w:position w:val="0"/>
        <w:highlight w:val="none"/>
        <w:vertAlign w:val="baseline"/>
      </w:rPr>
    </w:lvl>
    <w:lvl w:ilvl="3" w:tplc="8F8A3A2C">
      <w:start w:val="1"/>
      <w:numFmt w:val="decimal"/>
      <w:lvlText w:val="%4."/>
      <w:lvlJc w:val="left"/>
      <w:pPr>
        <w:tabs>
          <w:tab w:val="left" w:pos="720"/>
          <w:tab w:val="num" w:pos="3576"/>
        </w:tabs>
        <w:ind w:left="2880" w:firstLine="36"/>
      </w:pPr>
      <w:rPr>
        <w:rFonts w:hAnsi="Arial Unicode MS"/>
        <w:caps w:val="0"/>
        <w:smallCaps w:val="0"/>
        <w:strike w:val="0"/>
        <w:dstrike w:val="0"/>
        <w:color w:val="000000"/>
        <w:spacing w:val="0"/>
        <w:w w:val="100"/>
        <w:kern w:val="0"/>
        <w:position w:val="0"/>
        <w:highlight w:val="none"/>
        <w:vertAlign w:val="baseline"/>
      </w:rPr>
    </w:lvl>
    <w:lvl w:ilvl="4" w:tplc="255C911C">
      <w:start w:val="1"/>
      <w:numFmt w:val="decimal"/>
      <w:lvlText w:val="%5."/>
      <w:lvlJc w:val="left"/>
      <w:pPr>
        <w:tabs>
          <w:tab w:val="left" w:pos="720"/>
          <w:tab w:val="num" w:pos="4296"/>
        </w:tabs>
        <w:ind w:left="3600" w:firstLine="48"/>
      </w:pPr>
      <w:rPr>
        <w:rFonts w:hAnsi="Arial Unicode MS"/>
        <w:caps w:val="0"/>
        <w:smallCaps w:val="0"/>
        <w:strike w:val="0"/>
        <w:dstrike w:val="0"/>
        <w:color w:val="000000"/>
        <w:spacing w:val="0"/>
        <w:w w:val="100"/>
        <w:kern w:val="0"/>
        <w:position w:val="0"/>
        <w:highlight w:val="none"/>
        <w:vertAlign w:val="baseline"/>
      </w:rPr>
    </w:lvl>
    <w:lvl w:ilvl="5" w:tplc="6066A5D6">
      <w:start w:val="1"/>
      <w:numFmt w:val="decimal"/>
      <w:lvlText w:val="%6."/>
      <w:lvlJc w:val="left"/>
      <w:pPr>
        <w:tabs>
          <w:tab w:val="left" w:pos="720"/>
          <w:tab w:val="num" w:pos="5016"/>
        </w:tabs>
        <w:ind w:left="4320" w:firstLine="60"/>
      </w:pPr>
      <w:rPr>
        <w:rFonts w:hAnsi="Arial Unicode MS"/>
        <w:caps w:val="0"/>
        <w:smallCaps w:val="0"/>
        <w:strike w:val="0"/>
        <w:dstrike w:val="0"/>
        <w:color w:val="000000"/>
        <w:spacing w:val="0"/>
        <w:w w:val="100"/>
        <w:kern w:val="0"/>
        <w:position w:val="0"/>
        <w:highlight w:val="none"/>
        <w:vertAlign w:val="baseline"/>
      </w:rPr>
    </w:lvl>
    <w:lvl w:ilvl="6" w:tplc="8D5EF8D6">
      <w:start w:val="1"/>
      <w:numFmt w:val="decimal"/>
      <w:lvlText w:val="%7."/>
      <w:lvlJc w:val="left"/>
      <w:pPr>
        <w:tabs>
          <w:tab w:val="left" w:pos="720"/>
          <w:tab w:val="num" w:pos="5736"/>
        </w:tabs>
        <w:ind w:left="5040" w:firstLine="72"/>
      </w:pPr>
      <w:rPr>
        <w:rFonts w:hAnsi="Arial Unicode MS"/>
        <w:caps w:val="0"/>
        <w:smallCaps w:val="0"/>
        <w:strike w:val="0"/>
        <w:dstrike w:val="0"/>
        <w:color w:val="000000"/>
        <w:spacing w:val="0"/>
        <w:w w:val="100"/>
        <w:kern w:val="0"/>
        <w:position w:val="0"/>
        <w:highlight w:val="none"/>
        <w:vertAlign w:val="baseline"/>
      </w:rPr>
    </w:lvl>
    <w:lvl w:ilvl="7" w:tplc="D08E888E">
      <w:start w:val="1"/>
      <w:numFmt w:val="decimal"/>
      <w:lvlText w:val="%8."/>
      <w:lvlJc w:val="left"/>
      <w:pPr>
        <w:tabs>
          <w:tab w:val="left" w:pos="720"/>
          <w:tab w:val="num" w:pos="6456"/>
        </w:tabs>
        <w:ind w:left="5760" w:firstLine="84"/>
      </w:pPr>
      <w:rPr>
        <w:rFonts w:hAnsi="Arial Unicode MS"/>
        <w:caps w:val="0"/>
        <w:smallCaps w:val="0"/>
        <w:strike w:val="0"/>
        <w:dstrike w:val="0"/>
        <w:color w:val="000000"/>
        <w:spacing w:val="0"/>
        <w:w w:val="100"/>
        <w:kern w:val="0"/>
        <w:position w:val="0"/>
        <w:highlight w:val="none"/>
        <w:vertAlign w:val="baseline"/>
      </w:rPr>
    </w:lvl>
    <w:lvl w:ilvl="8" w:tplc="18AE4D0E">
      <w:start w:val="1"/>
      <w:numFmt w:val="decimal"/>
      <w:lvlText w:val="%9."/>
      <w:lvlJc w:val="left"/>
      <w:pPr>
        <w:tabs>
          <w:tab w:val="left" w:pos="720"/>
          <w:tab w:val="num" w:pos="7176"/>
        </w:tabs>
        <w:ind w:left="6480" w:firstLine="9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30C40774"/>
    <w:multiLevelType w:val="hybridMultilevel"/>
    <w:tmpl w:val="31BA1FDE"/>
    <w:lvl w:ilvl="0" w:tplc="0F50D0D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51410E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2C09B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84F88A3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6090D3B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58F0455E">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92C046D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381A846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EA00C57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6F92F55"/>
    <w:multiLevelType w:val="hybridMultilevel"/>
    <w:tmpl w:val="2D5C7B90"/>
    <w:styleLink w:val="Gemporteerdestijl6"/>
    <w:lvl w:ilvl="0" w:tplc="E6E21062">
      <w:start w:val="1"/>
      <w:numFmt w:val="bullet"/>
      <w:lvlText w:val="-"/>
      <w:lvlJc w:val="left"/>
      <w:pPr>
        <w:ind w:left="1068"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17E8D8A">
      <w:start w:val="1"/>
      <w:numFmt w:val="bullet"/>
      <w:lvlText w:val="o"/>
      <w:lvlJc w:val="left"/>
      <w:pPr>
        <w:ind w:left="1788"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778E17B8">
      <w:start w:val="1"/>
      <w:numFmt w:val="bullet"/>
      <w:lvlText w:val="▪"/>
      <w:lvlJc w:val="left"/>
      <w:pPr>
        <w:ind w:left="2508"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73922FD0">
      <w:start w:val="1"/>
      <w:numFmt w:val="bullet"/>
      <w:lvlText w:val="•"/>
      <w:lvlJc w:val="left"/>
      <w:pPr>
        <w:ind w:left="3228"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8C2885F4">
      <w:start w:val="1"/>
      <w:numFmt w:val="bullet"/>
      <w:lvlText w:val="o"/>
      <w:lvlJc w:val="left"/>
      <w:pPr>
        <w:ind w:left="3948"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40743268">
      <w:start w:val="1"/>
      <w:numFmt w:val="bullet"/>
      <w:lvlText w:val="▪"/>
      <w:lvlJc w:val="left"/>
      <w:pPr>
        <w:ind w:left="4668"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3318A45E">
      <w:start w:val="1"/>
      <w:numFmt w:val="bullet"/>
      <w:lvlText w:val="•"/>
      <w:lvlJc w:val="left"/>
      <w:pPr>
        <w:ind w:left="5388"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1D70A110">
      <w:start w:val="1"/>
      <w:numFmt w:val="bullet"/>
      <w:lvlText w:val="o"/>
      <w:lvlJc w:val="left"/>
      <w:pPr>
        <w:ind w:left="6108"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5FCC6BB2">
      <w:start w:val="1"/>
      <w:numFmt w:val="bullet"/>
      <w:lvlText w:val="▪"/>
      <w:lvlJc w:val="left"/>
      <w:pPr>
        <w:ind w:left="6828"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3A867766"/>
    <w:multiLevelType w:val="multilevel"/>
    <w:tmpl w:val="FB8CC746"/>
    <w:styleLink w:val="Gemporteerdestijl2"/>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80" w:hanging="4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5040" w:hanging="216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3EE05082"/>
    <w:multiLevelType w:val="hybridMultilevel"/>
    <w:tmpl w:val="AB4C32D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41010DA8"/>
    <w:multiLevelType w:val="hybridMultilevel"/>
    <w:tmpl w:val="0C22CD10"/>
    <w:lvl w:ilvl="0" w:tplc="4336DD4A">
      <w:numFmt w:val="bullet"/>
      <w:lvlText w:val="-"/>
      <w:lvlJc w:val="left"/>
      <w:pPr>
        <w:ind w:left="1080" w:hanging="720"/>
      </w:pPr>
      <w:rPr>
        <w:rFonts w:ascii="FlandersArtSans-Regular" w:eastAsia="Times New Roman" w:hAnsi="FlandersArtSans-Regular"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6C3CE7"/>
    <w:multiLevelType w:val="hybridMultilevel"/>
    <w:tmpl w:val="D79E3FA8"/>
    <w:lvl w:ilvl="0" w:tplc="08130001">
      <w:start w:val="1"/>
      <w:numFmt w:val="bullet"/>
      <w:lvlText w:val=""/>
      <w:lvlJc w:val="left"/>
      <w:pPr>
        <w:ind w:left="720" w:hanging="360"/>
      </w:pPr>
      <w:rPr>
        <w:rFonts w:ascii="Symbol" w:hAnsi="Symbol" w:hint="default"/>
      </w:rPr>
    </w:lvl>
    <w:lvl w:ilvl="1" w:tplc="852EB062">
      <w:numFmt w:val="bullet"/>
      <w:lvlText w:val="•"/>
      <w:lvlJc w:val="left"/>
      <w:pPr>
        <w:ind w:left="1788" w:hanging="708"/>
      </w:pPr>
      <w:rPr>
        <w:rFonts w:ascii="FlandersArtSans-Regular" w:eastAsia="Times" w:hAnsi="FlandersArtSans-Regular"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F4E3AD5"/>
    <w:multiLevelType w:val="hybridMultilevel"/>
    <w:tmpl w:val="73AE6B1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4FE601BE"/>
    <w:multiLevelType w:val="hybridMultilevel"/>
    <w:tmpl w:val="215E78A4"/>
    <w:styleLink w:val="Gemporteerdestijl5"/>
    <w:lvl w:ilvl="0" w:tplc="B1AA413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9AF2D946">
      <w:start w:val="1"/>
      <w:numFmt w:val="upperLetter"/>
      <w:lvlText w:val="%2)"/>
      <w:lvlJc w:val="left"/>
      <w:pPr>
        <w:ind w:left="1440" w:hanging="319"/>
      </w:pPr>
      <w:rPr>
        <w:rFonts w:hAnsi="Arial Unicode MS"/>
        <w:caps w:val="0"/>
        <w:smallCaps w:val="0"/>
        <w:strike w:val="0"/>
        <w:dstrike w:val="0"/>
        <w:color w:val="000000"/>
        <w:spacing w:val="0"/>
        <w:w w:val="100"/>
        <w:kern w:val="0"/>
        <w:position w:val="0"/>
        <w:highlight w:val="none"/>
        <w:vertAlign w:val="baseline"/>
      </w:rPr>
    </w:lvl>
    <w:lvl w:ilvl="2" w:tplc="0882A7D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1CB494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E8ED6D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8C24D66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88BE4E9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9049D1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9BAFB2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504E07B2"/>
    <w:multiLevelType w:val="multilevel"/>
    <w:tmpl w:val="DB40A44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29A1F31"/>
    <w:multiLevelType w:val="hybridMultilevel"/>
    <w:tmpl w:val="215E78A4"/>
    <w:numStyleLink w:val="Gemporteerdestijl5"/>
  </w:abstractNum>
  <w:abstractNum w:abstractNumId="22" w15:restartNumberingAfterBreak="0">
    <w:nsid w:val="53082AEC"/>
    <w:multiLevelType w:val="hybridMultilevel"/>
    <w:tmpl w:val="FB0EF520"/>
    <w:numStyleLink w:val="Gemporteerdestijl3"/>
  </w:abstractNum>
  <w:abstractNum w:abstractNumId="23" w15:restartNumberingAfterBreak="0">
    <w:nsid w:val="5A4A1F1F"/>
    <w:multiLevelType w:val="hybridMultilevel"/>
    <w:tmpl w:val="2B301A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A7C18ED"/>
    <w:multiLevelType w:val="multilevel"/>
    <w:tmpl w:val="FB8CC746"/>
    <w:numStyleLink w:val="Gemporteerdestijl2"/>
  </w:abstractNum>
  <w:abstractNum w:abstractNumId="25" w15:restartNumberingAfterBreak="0">
    <w:nsid w:val="5B9A6E45"/>
    <w:multiLevelType w:val="hybridMultilevel"/>
    <w:tmpl w:val="1A4E8FC8"/>
    <w:lvl w:ilvl="0" w:tplc="6B228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AFA84B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2F181578">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0A28EE6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3D0FA6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662871E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0A32947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C742DAA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EE0A95D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B9D653B"/>
    <w:multiLevelType w:val="hybridMultilevel"/>
    <w:tmpl w:val="4CDC1D0C"/>
    <w:numStyleLink w:val="Gemporteerdestijl1"/>
  </w:abstractNum>
  <w:abstractNum w:abstractNumId="27" w15:restartNumberingAfterBreak="0">
    <w:nsid w:val="5ED01399"/>
    <w:multiLevelType w:val="hybridMultilevel"/>
    <w:tmpl w:val="FC46AB1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5F661BE0"/>
    <w:multiLevelType w:val="hybridMultilevel"/>
    <w:tmpl w:val="4DF2BA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711535F"/>
    <w:multiLevelType w:val="hybridMultilevel"/>
    <w:tmpl w:val="7A2C76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7CC5CD2"/>
    <w:multiLevelType w:val="hybridMultilevel"/>
    <w:tmpl w:val="374A7BE4"/>
    <w:lvl w:ilvl="0" w:tplc="6A50DDF2">
      <w:start w:val="1"/>
      <w:numFmt w:val="decimal"/>
      <w:lvlText w:val="(%1)"/>
      <w:lvlJc w:val="left"/>
      <w:pPr>
        <w:ind w:left="360" w:hanging="360"/>
      </w:pPr>
      <w:rPr>
        <w:rFonts w:hint="default"/>
        <w:u w:val="singl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6D936EBF"/>
    <w:multiLevelType w:val="hybridMultilevel"/>
    <w:tmpl w:val="05E2FDCA"/>
    <w:lvl w:ilvl="0" w:tplc="EBBAEBA2">
      <w:numFmt w:val="bullet"/>
      <w:lvlText w:val="-"/>
      <w:lvlJc w:val="left"/>
      <w:pPr>
        <w:ind w:left="1080" w:hanging="360"/>
      </w:pPr>
      <w:rPr>
        <w:rFonts w:ascii="CIDFont+F2" w:eastAsiaTheme="minorHAnsi" w:hAnsi="CIDFont+F2" w:cs="CIDFont+F2"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70DF6897"/>
    <w:multiLevelType w:val="hybridMultilevel"/>
    <w:tmpl w:val="5EAC52B4"/>
    <w:numStyleLink w:val="Gemporteerdestijl4"/>
  </w:abstractNum>
  <w:abstractNum w:abstractNumId="33" w15:restartNumberingAfterBreak="0">
    <w:nsid w:val="73234969"/>
    <w:multiLevelType w:val="hybridMultilevel"/>
    <w:tmpl w:val="FC90AA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76091465"/>
    <w:multiLevelType w:val="hybridMultilevel"/>
    <w:tmpl w:val="8D4E4FD2"/>
    <w:numStyleLink w:val="Gemporteerdestijl7"/>
  </w:abstractNum>
  <w:abstractNum w:abstractNumId="35" w15:restartNumberingAfterBreak="0">
    <w:nsid w:val="77F07C0F"/>
    <w:multiLevelType w:val="hybridMultilevel"/>
    <w:tmpl w:val="4CDC1D0C"/>
    <w:styleLink w:val="Gemporteerdestijl1"/>
    <w:lvl w:ilvl="0" w:tplc="E050E3D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9C62F1B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47E6C094">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60DAF9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9F08646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1ACF0C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9F5C28B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57A6F0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F9AA96E0">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num w:numId="1" w16cid:durableId="658582675">
    <w:abstractNumId w:val="35"/>
  </w:num>
  <w:num w:numId="2" w16cid:durableId="377247714">
    <w:abstractNumId w:val="26"/>
  </w:num>
  <w:num w:numId="3" w16cid:durableId="831721682">
    <w:abstractNumId w:val="14"/>
  </w:num>
  <w:num w:numId="4" w16cid:durableId="1040209800">
    <w:abstractNumId w:val="24"/>
  </w:num>
  <w:num w:numId="5" w16cid:durableId="525215123">
    <w:abstractNumId w:val="4"/>
  </w:num>
  <w:num w:numId="6" w16cid:durableId="685523722">
    <w:abstractNumId w:val="22"/>
  </w:num>
  <w:num w:numId="7" w16cid:durableId="1463843499">
    <w:abstractNumId w:val="11"/>
  </w:num>
  <w:num w:numId="8" w16cid:durableId="271717071">
    <w:abstractNumId w:val="32"/>
  </w:num>
  <w:num w:numId="9" w16cid:durableId="1533417826">
    <w:abstractNumId w:val="22"/>
    <w:lvlOverride w:ilvl="0">
      <w:startOverride w:val="2"/>
    </w:lvlOverride>
  </w:num>
  <w:num w:numId="10" w16cid:durableId="1148323654">
    <w:abstractNumId w:val="32"/>
    <w:lvlOverride w:ilvl="0">
      <w:startOverride w:val="4"/>
    </w:lvlOverride>
  </w:num>
  <w:num w:numId="11" w16cid:durableId="1496452804">
    <w:abstractNumId w:val="22"/>
  </w:num>
  <w:num w:numId="12" w16cid:durableId="1294948213">
    <w:abstractNumId w:val="24"/>
    <w:lvlOverride w:ilvl="0"/>
    <w:lvlOverride w:ilvl="1">
      <w:startOverride w:val="2"/>
    </w:lvlOverride>
  </w:num>
  <w:num w:numId="13" w16cid:durableId="1421180533">
    <w:abstractNumId w:val="19"/>
  </w:num>
  <w:num w:numId="14" w16cid:durableId="749348135">
    <w:abstractNumId w:val="21"/>
  </w:num>
  <w:num w:numId="15" w16cid:durableId="69473701">
    <w:abstractNumId w:val="13"/>
  </w:num>
  <w:num w:numId="16" w16cid:durableId="1126268426">
    <w:abstractNumId w:val="10"/>
  </w:num>
  <w:num w:numId="17" w16cid:durableId="792527504">
    <w:abstractNumId w:val="6"/>
  </w:num>
  <w:num w:numId="18" w16cid:durableId="1769155349">
    <w:abstractNumId w:val="34"/>
  </w:num>
  <w:num w:numId="19" w16cid:durableId="1344555439">
    <w:abstractNumId w:val="21"/>
    <w:lvlOverride w:ilvl="0">
      <w:startOverride w:val="4"/>
    </w:lvlOverride>
  </w:num>
  <w:num w:numId="20" w16cid:durableId="1009873334">
    <w:abstractNumId w:val="3"/>
  </w:num>
  <w:num w:numId="21" w16cid:durableId="1187796420">
    <w:abstractNumId w:val="1"/>
  </w:num>
  <w:num w:numId="22" w16cid:durableId="1875919342">
    <w:abstractNumId w:val="1"/>
    <w:lvlOverride w:ilvl="0">
      <w:startOverride w:val="2"/>
    </w:lvlOverride>
  </w:num>
  <w:num w:numId="23" w16cid:durableId="1029798366">
    <w:abstractNumId w:val="12"/>
  </w:num>
  <w:num w:numId="24" w16cid:durableId="1518150712">
    <w:abstractNumId w:val="12"/>
    <w:lvlOverride w:ilvl="0">
      <w:startOverride w:val="3"/>
    </w:lvlOverride>
  </w:num>
  <w:num w:numId="25" w16cid:durableId="1147697802">
    <w:abstractNumId w:val="2"/>
  </w:num>
  <w:num w:numId="26" w16cid:durableId="572588680">
    <w:abstractNumId w:val="2"/>
    <w:lvlOverride w:ilvl="0">
      <w:startOverride w:val="4"/>
    </w:lvlOverride>
  </w:num>
  <w:num w:numId="27" w16cid:durableId="1333295768">
    <w:abstractNumId w:val="25"/>
  </w:num>
  <w:num w:numId="28" w16cid:durableId="1146698822">
    <w:abstractNumId w:val="25"/>
    <w:lvlOverride w:ilvl="0">
      <w:startOverride w:val="5"/>
    </w:lvlOverride>
  </w:num>
  <w:num w:numId="29" w16cid:durableId="1652758356">
    <w:abstractNumId w:val="24"/>
  </w:num>
  <w:num w:numId="30" w16cid:durableId="658313669">
    <w:abstractNumId w:val="16"/>
  </w:num>
  <w:num w:numId="31" w16cid:durableId="2042703266">
    <w:abstractNumId w:val="30"/>
  </w:num>
  <w:num w:numId="32" w16cid:durableId="584150952">
    <w:abstractNumId w:val="9"/>
  </w:num>
  <w:num w:numId="33" w16cid:durableId="818427578">
    <w:abstractNumId w:val="27"/>
  </w:num>
  <w:num w:numId="34" w16cid:durableId="944731110">
    <w:abstractNumId w:val="17"/>
  </w:num>
  <w:num w:numId="35" w16cid:durableId="366957056">
    <w:abstractNumId w:val="33"/>
  </w:num>
  <w:num w:numId="36" w16cid:durableId="1384255167">
    <w:abstractNumId w:val="7"/>
  </w:num>
  <w:num w:numId="37" w16cid:durableId="1792700110">
    <w:abstractNumId w:val="20"/>
  </w:num>
  <w:num w:numId="38" w16cid:durableId="625814573">
    <w:abstractNumId w:val="29"/>
  </w:num>
  <w:num w:numId="39" w16cid:durableId="534848136">
    <w:abstractNumId w:val="5"/>
  </w:num>
  <w:num w:numId="40" w16cid:durableId="1595632451">
    <w:abstractNumId w:val="8"/>
  </w:num>
  <w:num w:numId="41" w16cid:durableId="707796979">
    <w:abstractNumId w:val="28"/>
  </w:num>
  <w:num w:numId="42" w16cid:durableId="1428191852">
    <w:abstractNumId w:val="23"/>
  </w:num>
  <w:num w:numId="43" w16cid:durableId="1548489847">
    <w:abstractNumId w:val="15"/>
  </w:num>
  <w:num w:numId="44" w16cid:durableId="1406806692">
    <w:abstractNumId w:val="31"/>
  </w:num>
  <w:num w:numId="45" w16cid:durableId="416630453">
    <w:abstractNumId w:val="0"/>
  </w:num>
  <w:num w:numId="46" w16cid:durableId="20610564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9A"/>
    <w:rsid w:val="00003345"/>
    <w:rsid w:val="000072BC"/>
    <w:rsid w:val="00011F36"/>
    <w:rsid w:val="000141F3"/>
    <w:rsid w:val="0001450A"/>
    <w:rsid w:val="00016A47"/>
    <w:rsid w:val="000213B7"/>
    <w:rsid w:val="00021737"/>
    <w:rsid w:val="00030920"/>
    <w:rsid w:val="000310B1"/>
    <w:rsid w:val="0003408A"/>
    <w:rsid w:val="00034D4A"/>
    <w:rsid w:val="000355A4"/>
    <w:rsid w:val="00037494"/>
    <w:rsid w:val="000426FB"/>
    <w:rsid w:val="000456F9"/>
    <w:rsid w:val="0005073A"/>
    <w:rsid w:val="00052795"/>
    <w:rsid w:val="00056ABB"/>
    <w:rsid w:val="000577D7"/>
    <w:rsid w:val="00061AD0"/>
    <w:rsid w:val="000642F1"/>
    <w:rsid w:val="000655F8"/>
    <w:rsid w:val="00066B3D"/>
    <w:rsid w:val="00067CBE"/>
    <w:rsid w:val="00070F0D"/>
    <w:rsid w:val="0007104B"/>
    <w:rsid w:val="0007559F"/>
    <w:rsid w:val="00076828"/>
    <w:rsid w:val="00080210"/>
    <w:rsid w:val="00083363"/>
    <w:rsid w:val="00083E27"/>
    <w:rsid w:val="00092298"/>
    <w:rsid w:val="00097EE6"/>
    <w:rsid w:val="00097F47"/>
    <w:rsid w:val="000A0026"/>
    <w:rsid w:val="000A1C8B"/>
    <w:rsid w:val="000A2E7B"/>
    <w:rsid w:val="000A7CF5"/>
    <w:rsid w:val="000B2B3A"/>
    <w:rsid w:val="000B455E"/>
    <w:rsid w:val="000B6424"/>
    <w:rsid w:val="000B6566"/>
    <w:rsid w:val="000B7DA9"/>
    <w:rsid w:val="000D300B"/>
    <w:rsid w:val="000D35E1"/>
    <w:rsid w:val="000D4965"/>
    <w:rsid w:val="000D6767"/>
    <w:rsid w:val="000E157B"/>
    <w:rsid w:val="000E1A61"/>
    <w:rsid w:val="000E1E48"/>
    <w:rsid w:val="000E4331"/>
    <w:rsid w:val="000F04DD"/>
    <w:rsid w:val="000F2C13"/>
    <w:rsid w:val="000F70F2"/>
    <w:rsid w:val="000F74D7"/>
    <w:rsid w:val="001022E5"/>
    <w:rsid w:val="001055C2"/>
    <w:rsid w:val="00105C92"/>
    <w:rsid w:val="00105D25"/>
    <w:rsid w:val="0011211F"/>
    <w:rsid w:val="00114C98"/>
    <w:rsid w:val="001156D6"/>
    <w:rsid w:val="00120C67"/>
    <w:rsid w:val="001217F5"/>
    <w:rsid w:val="00122095"/>
    <w:rsid w:val="00122E27"/>
    <w:rsid w:val="00125A7A"/>
    <w:rsid w:val="00126E34"/>
    <w:rsid w:val="00131971"/>
    <w:rsid w:val="001457DE"/>
    <w:rsid w:val="0014748C"/>
    <w:rsid w:val="00152B38"/>
    <w:rsid w:val="001532FC"/>
    <w:rsid w:val="0015377E"/>
    <w:rsid w:val="001551DA"/>
    <w:rsid w:val="00162316"/>
    <w:rsid w:val="001623D6"/>
    <w:rsid w:val="001663FB"/>
    <w:rsid w:val="001671C0"/>
    <w:rsid w:val="001679FE"/>
    <w:rsid w:val="001717B4"/>
    <w:rsid w:val="001717EB"/>
    <w:rsid w:val="00175A36"/>
    <w:rsid w:val="001774A3"/>
    <w:rsid w:val="00183247"/>
    <w:rsid w:val="001919B1"/>
    <w:rsid w:val="00192614"/>
    <w:rsid w:val="00193FD3"/>
    <w:rsid w:val="00194D54"/>
    <w:rsid w:val="0019604A"/>
    <w:rsid w:val="00197E61"/>
    <w:rsid w:val="001A01EF"/>
    <w:rsid w:val="001A1846"/>
    <w:rsid w:val="001A1E15"/>
    <w:rsid w:val="001B4453"/>
    <w:rsid w:val="001B52C6"/>
    <w:rsid w:val="001B68F7"/>
    <w:rsid w:val="001B7291"/>
    <w:rsid w:val="001C0EBD"/>
    <w:rsid w:val="001C35F7"/>
    <w:rsid w:val="001D0695"/>
    <w:rsid w:val="001D283D"/>
    <w:rsid w:val="001D5A40"/>
    <w:rsid w:val="001D6E8B"/>
    <w:rsid w:val="001E03E5"/>
    <w:rsid w:val="001E361E"/>
    <w:rsid w:val="001F2973"/>
    <w:rsid w:val="001F55CF"/>
    <w:rsid w:val="0021063C"/>
    <w:rsid w:val="00212730"/>
    <w:rsid w:val="00213544"/>
    <w:rsid w:val="002154F7"/>
    <w:rsid w:val="0021622B"/>
    <w:rsid w:val="0021754B"/>
    <w:rsid w:val="00225EE4"/>
    <w:rsid w:val="00227636"/>
    <w:rsid w:val="002300D3"/>
    <w:rsid w:val="00232B49"/>
    <w:rsid w:val="00233DD5"/>
    <w:rsid w:val="00234DD6"/>
    <w:rsid w:val="00235D6F"/>
    <w:rsid w:val="002377A9"/>
    <w:rsid w:val="00242213"/>
    <w:rsid w:val="00250D6F"/>
    <w:rsid w:val="00253E71"/>
    <w:rsid w:val="00256879"/>
    <w:rsid w:val="0025704D"/>
    <w:rsid w:val="00257DB6"/>
    <w:rsid w:val="00260620"/>
    <w:rsid w:val="00260D94"/>
    <w:rsid w:val="00261D84"/>
    <w:rsid w:val="00263F21"/>
    <w:rsid w:val="002701F7"/>
    <w:rsid w:val="0027044A"/>
    <w:rsid w:val="00271397"/>
    <w:rsid w:val="00271C03"/>
    <w:rsid w:val="00281AE3"/>
    <w:rsid w:val="00286277"/>
    <w:rsid w:val="00290991"/>
    <w:rsid w:val="00294C70"/>
    <w:rsid w:val="002970CE"/>
    <w:rsid w:val="002A3B49"/>
    <w:rsid w:val="002A3C9C"/>
    <w:rsid w:val="002A4C92"/>
    <w:rsid w:val="002B0533"/>
    <w:rsid w:val="002B53C8"/>
    <w:rsid w:val="002B7715"/>
    <w:rsid w:val="002D2A89"/>
    <w:rsid w:val="002E21B0"/>
    <w:rsid w:val="002E3260"/>
    <w:rsid w:val="002E3A18"/>
    <w:rsid w:val="002E5E50"/>
    <w:rsid w:val="002F0E85"/>
    <w:rsid w:val="002F1171"/>
    <w:rsid w:val="002F2050"/>
    <w:rsid w:val="002F37AD"/>
    <w:rsid w:val="002F5BCB"/>
    <w:rsid w:val="002F5EA5"/>
    <w:rsid w:val="002F5F91"/>
    <w:rsid w:val="00300DC5"/>
    <w:rsid w:val="00305C8D"/>
    <w:rsid w:val="003060A0"/>
    <w:rsid w:val="00311E71"/>
    <w:rsid w:val="00312A43"/>
    <w:rsid w:val="00316F2D"/>
    <w:rsid w:val="003174EF"/>
    <w:rsid w:val="00317DE7"/>
    <w:rsid w:val="00317F9E"/>
    <w:rsid w:val="003209F4"/>
    <w:rsid w:val="0032128A"/>
    <w:rsid w:val="0032570D"/>
    <w:rsid w:val="00333F23"/>
    <w:rsid w:val="0034243A"/>
    <w:rsid w:val="00346CB2"/>
    <w:rsid w:val="00350C1D"/>
    <w:rsid w:val="00353FDC"/>
    <w:rsid w:val="003555CC"/>
    <w:rsid w:val="00355F56"/>
    <w:rsid w:val="00357D41"/>
    <w:rsid w:val="00357F5F"/>
    <w:rsid w:val="00370009"/>
    <w:rsid w:val="003715A2"/>
    <w:rsid w:val="0037496F"/>
    <w:rsid w:val="003750E4"/>
    <w:rsid w:val="0037659E"/>
    <w:rsid w:val="00376AAE"/>
    <w:rsid w:val="00384A33"/>
    <w:rsid w:val="00386222"/>
    <w:rsid w:val="0039441E"/>
    <w:rsid w:val="003A08AC"/>
    <w:rsid w:val="003A0E64"/>
    <w:rsid w:val="003A1D7A"/>
    <w:rsid w:val="003A2B47"/>
    <w:rsid w:val="003A3218"/>
    <w:rsid w:val="003A518B"/>
    <w:rsid w:val="003A5C95"/>
    <w:rsid w:val="003A6128"/>
    <w:rsid w:val="003A6B08"/>
    <w:rsid w:val="003B4839"/>
    <w:rsid w:val="003C1228"/>
    <w:rsid w:val="003C14EB"/>
    <w:rsid w:val="003C19C8"/>
    <w:rsid w:val="003C3097"/>
    <w:rsid w:val="003C3D66"/>
    <w:rsid w:val="003C57ED"/>
    <w:rsid w:val="003C69E3"/>
    <w:rsid w:val="003C6DB9"/>
    <w:rsid w:val="003D0348"/>
    <w:rsid w:val="003D1069"/>
    <w:rsid w:val="003D21F5"/>
    <w:rsid w:val="003D37EB"/>
    <w:rsid w:val="003D3915"/>
    <w:rsid w:val="003D65EE"/>
    <w:rsid w:val="003D6B40"/>
    <w:rsid w:val="003E05BF"/>
    <w:rsid w:val="003E18D7"/>
    <w:rsid w:val="003E2C83"/>
    <w:rsid w:val="003E4177"/>
    <w:rsid w:val="003E51A6"/>
    <w:rsid w:val="003F0386"/>
    <w:rsid w:val="003F7A38"/>
    <w:rsid w:val="004011A1"/>
    <w:rsid w:val="0040379C"/>
    <w:rsid w:val="00405197"/>
    <w:rsid w:val="00405531"/>
    <w:rsid w:val="00405AD4"/>
    <w:rsid w:val="004064A9"/>
    <w:rsid w:val="00406A46"/>
    <w:rsid w:val="00406CBD"/>
    <w:rsid w:val="00407A27"/>
    <w:rsid w:val="00410AF0"/>
    <w:rsid w:val="004145B0"/>
    <w:rsid w:val="00414F3F"/>
    <w:rsid w:val="00415B19"/>
    <w:rsid w:val="00424568"/>
    <w:rsid w:val="004257A8"/>
    <w:rsid w:val="00432998"/>
    <w:rsid w:val="004337D8"/>
    <w:rsid w:val="004405FB"/>
    <w:rsid w:val="00440F11"/>
    <w:rsid w:val="0044312C"/>
    <w:rsid w:val="004458B0"/>
    <w:rsid w:val="00447A33"/>
    <w:rsid w:val="00452A7C"/>
    <w:rsid w:val="00452F9A"/>
    <w:rsid w:val="00454DFE"/>
    <w:rsid w:val="00455EC9"/>
    <w:rsid w:val="00464E4E"/>
    <w:rsid w:val="00466D10"/>
    <w:rsid w:val="00466F00"/>
    <w:rsid w:val="00467A99"/>
    <w:rsid w:val="004705E4"/>
    <w:rsid w:val="004754DE"/>
    <w:rsid w:val="00477712"/>
    <w:rsid w:val="00477B8A"/>
    <w:rsid w:val="00477FE4"/>
    <w:rsid w:val="0048005E"/>
    <w:rsid w:val="004849BE"/>
    <w:rsid w:val="004868D5"/>
    <w:rsid w:val="00486F2E"/>
    <w:rsid w:val="004910D3"/>
    <w:rsid w:val="00491F31"/>
    <w:rsid w:val="00492784"/>
    <w:rsid w:val="00495BF0"/>
    <w:rsid w:val="004A0A32"/>
    <w:rsid w:val="004A56D2"/>
    <w:rsid w:val="004A5EA6"/>
    <w:rsid w:val="004A5F66"/>
    <w:rsid w:val="004A6914"/>
    <w:rsid w:val="004A6AE4"/>
    <w:rsid w:val="004A73B7"/>
    <w:rsid w:val="004A7DA7"/>
    <w:rsid w:val="004B36EE"/>
    <w:rsid w:val="004C209D"/>
    <w:rsid w:val="004C2566"/>
    <w:rsid w:val="004C2EC3"/>
    <w:rsid w:val="004C4B20"/>
    <w:rsid w:val="004C563C"/>
    <w:rsid w:val="004D1548"/>
    <w:rsid w:val="004D2228"/>
    <w:rsid w:val="004D34C8"/>
    <w:rsid w:val="004D3E42"/>
    <w:rsid w:val="004D4623"/>
    <w:rsid w:val="004D628B"/>
    <w:rsid w:val="004D711D"/>
    <w:rsid w:val="004E3924"/>
    <w:rsid w:val="004E40DF"/>
    <w:rsid w:val="004E5DA5"/>
    <w:rsid w:val="004E6022"/>
    <w:rsid w:val="004F4D2B"/>
    <w:rsid w:val="004F7F2E"/>
    <w:rsid w:val="00501A7A"/>
    <w:rsid w:val="005074B3"/>
    <w:rsid w:val="00507F26"/>
    <w:rsid w:val="0051121D"/>
    <w:rsid w:val="00514D3D"/>
    <w:rsid w:val="00515E52"/>
    <w:rsid w:val="005203AC"/>
    <w:rsid w:val="00522E85"/>
    <w:rsid w:val="00523319"/>
    <w:rsid w:val="00523363"/>
    <w:rsid w:val="0052343C"/>
    <w:rsid w:val="00523A6A"/>
    <w:rsid w:val="005317E1"/>
    <w:rsid w:val="00534C02"/>
    <w:rsid w:val="00536189"/>
    <w:rsid w:val="005405AE"/>
    <w:rsid w:val="005424B1"/>
    <w:rsid w:val="00545A66"/>
    <w:rsid w:val="00552F6A"/>
    <w:rsid w:val="00556937"/>
    <w:rsid w:val="00560D79"/>
    <w:rsid w:val="0056341C"/>
    <w:rsid w:val="00565AF0"/>
    <w:rsid w:val="00566655"/>
    <w:rsid w:val="00575637"/>
    <w:rsid w:val="0057563B"/>
    <w:rsid w:val="00580251"/>
    <w:rsid w:val="00585556"/>
    <w:rsid w:val="005871D7"/>
    <w:rsid w:val="00592FB9"/>
    <w:rsid w:val="005934E2"/>
    <w:rsid w:val="00593F05"/>
    <w:rsid w:val="005945EC"/>
    <w:rsid w:val="005A018D"/>
    <w:rsid w:val="005A16EA"/>
    <w:rsid w:val="005A53F0"/>
    <w:rsid w:val="005B0798"/>
    <w:rsid w:val="005B14A0"/>
    <w:rsid w:val="005B1F23"/>
    <w:rsid w:val="005B38AB"/>
    <w:rsid w:val="005B490F"/>
    <w:rsid w:val="005B4E9D"/>
    <w:rsid w:val="005B5FA5"/>
    <w:rsid w:val="005C1479"/>
    <w:rsid w:val="005C362D"/>
    <w:rsid w:val="005C39AB"/>
    <w:rsid w:val="005C3A57"/>
    <w:rsid w:val="005C3C4B"/>
    <w:rsid w:val="005C5B3D"/>
    <w:rsid w:val="005C70A8"/>
    <w:rsid w:val="005C73FB"/>
    <w:rsid w:val="005D1251"/>
    <w:rsid w:val="005D2538"/>
    <w:rsid w:val="005D4E86"/>
    <w:rsid w:val="005D4F4A"/>
    <w:rsid w:val="005E0917"/>
    <w:rsid w:val="005E0D93"/>
    <w:rsid w:val="005E1DE2"/>
    <w:rsid w:val="005E3EE9"/>
    <w:rsid w:val="005E56D6"/>
    <w:rsid w:val="005F04C2"/>
    <w:rsid w:val="005F35F5"/>
    <w:rsid w:val="005F3F23"/>
    <w:rsid w:val="005F7C07"/>
    <w:rsid w:val="00600E95"/>
    <w:rsid w:val="00602E47"/>
    <w:rsid w:val="0060385C"/>
    <w:rsid w:val="006054CA"/>
    <w:rsid w:val="00605F7F"/>
    <w:rsid w:val="00612D34"/>
    <w:rsid w:val="006179E9"/>
    <w:rsid w:val="00621552"/>
    <w:rsid w:val="006224B2"/>
    <w:rsid w:val="006245AE"/>
    <w:rsid w:val="00624E73"/>
    <w:rsid w:val="00625A81"/>
    <w:rsid w:val="00632E6B"/>
    <w:rsid w:val="00633E3B"/>
    <w:rsid w:val="00636A90"/>
    <w:rsid w:val="0064486E"/>
    <w:rsid w:val="00644FE1"/>
    <w:rsid w:val="00645412"/>
    <w:rsid w:val="00646D73"/>
    <w:rsid w:val="00647912"/>
    <w:rsid w:val="00647EFA"/>
    <w:rsid w:val="0065374B"/>
    <w:rsid w:val="00655F6F"/>
    <w:rsid w:val="0065694C"/>
    <w:rsid w:val="006603F5"/>
    <w:rsid w:val="006628E1"/>
    <w:rsid w:val="006633F3"/>
    <w:rsid w:val="0067395F"/>
    <w:rsid w:val="00673AD2"/>
    <w:rsid w:val="00680664"/>
    <w:rsid w:val="00681556"/>
    <w:rsid w:val="006873E7"/>
    <w:rsid w:val="0069394F"/>
    <w:rsid w:val="00696655"/>
    <w:rsid w:val="006A1301"/>
    <w:rsid w:val="006A2FDC"/>
    <w:rsid w:val="006A6563"/>
    <w:rsid w:val="006A6850"/>
    <w:rsid w:val="006B4A9D"/>
    <w:rsid w:val="006B4D13"/>
    <w:rsid w:val="006B6771"/>
    <w:rsid w:val="006B6CE3"/>
    <w:rsid w:val="006B7753"/>
    <w:rsid w:val="006C027F"/>
    <w:rsid w:val="006C2954"/>
    <w:rsid w:val="006C3DC5"/>
    <w:rsid w:val="006C530A"/>
    <w:rsid w:val="006C5455"/>
    <w:rsid w:val="006C65E1"/>
    <w:rsid w:val="006E2891"/>
    <w:rsid w:val="006E4447"/>
    <w:rsid w:val="006E6914"/>
    <w:rsid w:val="006F51D6"/>
    <w:rsid w:val="006F6FC6"/>
    <w:rsid w:val="006F7199"/>
    <w:rsid w:val="006F73EF"/>
    <w:rsid w:val="00704B99"/>
    <w:rsid w:val="007068EA"/>
    <w:rsid w:val="00707941"/>
    <w:rsid w:val="00711AC2"/>
    <w:rsid w:val="0071418E"/>
    <w:rsid w:val="0071490C"/>
    <w:rsid w:val="007156B7"/>
    <w:rsid w:val="0072649A"/>
    <w:rsid w:val="00726571"/>
    <w:rsid w:val="007265A5"/>
    <w:rsid w:val="007322AF"/>
    <w:rsid w:val="00734F1A"/>
    <w:rsid w:val="00736979"/>
    <w:rsid w:val="00742097"/>
    <w:rsid w:val="00750EBB"/>
    <w:rsid w:val="007515BA"/>
    <w:rsid w:val="00751F42"/>
    <w:rsid w:val="007520AC"/>
    <w:rsid w:val="007521C9"/>
    <w:rsid w:val="00757869"/>
    <w:rsid w:val="00760E32"/>
    <w:rsid w:val="00761D9B"/>
    <w:rsid w:val="007634F2"/>
    <w:rsid w:val="0076606D"/>
    <w:rsid w:val="00775945"/>
    <w:rsid w:val="00775BD1"/>
    <w:rsid w:val="00776AAB"/>
    <w:rsid w:val="00777766"/>
    <w:rsid w:val="00781BEB"/>
    <w:rsid w:val="007822AE"/>
    <w:rsid w:val="007822B9"/>
    <w:rsid w:val="0078268B"/>
    <w:rsid w:val="00784901"/>
    <w:rsid w:val="00784DB7"/>
    <w:rsid w:val="00785F94"/>
    <w:rsid w:val="00796658"/>
    <w:rsid w:val="007A4283"/>
    <w:rsid w:val="007A6B6C"/>
    <w:rsid w:val="007B0583"/>
    <w:rsid w:val="007B331B"/>
    <w:rsid w:val="007B42EC"/>
    <w:rsid w:val="007C0DDB"/>
    <w:rsid w:val="007C32E7"/>
    <w:rsid w:val="007C4EFE"/>
    <w:rsid w:val="007C711E"/>
    <w:rsid w:val="007C7815"/>
    <w:rsid w:val="007D74C5"/>
    <w:rsid w:val="007E0E10"/>
    <w:rsid w:val="007E1404"/>
    <w:rsid w:val="007E2094"/>
    <w:rsid w:val="007E62E8"/>
    <w:rsid w:val="007F00A0"/>
    <w:rsid w:val="007F135F"/>
    <w:rsid w:val="007F1420"/>
    <w:rsid w:val="007F14AE"/>
    <w:rsid w:val="007F1638"/>
    <w:rsid w:val="00803CD7"/>
    <w:rsid w:val="0080598B"/>
    <w:rsid w:val="0080603D"/>
    <w:rsid w:val="008074E9"/>
    <w:rsid w:val="008107B6"/>
    <w:rsid w:val="008173C8"/>
    <w:rsid w:val="00822B60"/>
    <w:rsid w:val="00831A69"/>
    <w:rsid w:val="00833053"/>
    <w:rsid w:val="008377FB"/>
    <w:rsid w:val="008402BF"/>
    <w:rsid w:val="00841CCF"/>
    <w:rsid w:val="008448F8"/>
    <w:rsid w:val="008471B0"/>
    <w:rsid w:val="00850107"/>
    <w:rsid w:val="0085044C"/>
    <w:rsid w:val="00853592"/>
    <w:rsid w:val="008545CD"/>
    <w:rsid w:val="008628BF"/>
    <w:rsid w:val="00862D86"/>
    <w:rsid w:val="00863E7C"/>
    <w:rsid w:val="00881845"/>
    <w:rsid w:val="00881A17"/>
    <w:rsid w:val="00883318"/>
    <w:rsid w:val="00884C82"/>
    <w:rsid w:val="00890A09"/>
    <w:rsid w:val="00892022"/>
    <w:rsid w:val="00894C8F"/>
    <w:rsid w:val="008953EB"/>
    <w:rsid w:val="00895DD2"/>
    <w:rsid w:val="008973C2"/>
    <w:rsid w:val="008A0AA5"/>
    <w:rsid w:val="008A626D"/>
    <w:rsid w:val="008A655E"/>
    <w:rsid w:val="008A6B39"/>
    <w:rsid w:val="008C2E70"/>
    <w:rsid w:val="008C4F45"/>
    <w:rsid w:val="008C5BE1"/>
    <w:rsid w:val="008C7B80"/>
    <w:rsid w:val="008D12B4"/>
    <w:rsid w:val="008D2E18"/>
    <w:rsid w:val="008D3A10"/>
    <w:rsid w:val="008D3AF9"/>
    <w:rsid w:val="008D4874"/>
    <w:rsid w:val="008E1EEA"/>
    <w:rsid w:val="008E24F2"/>
    <w:rsid w:val="008E34EA"/>
    <w:rsid w:val="008F2272"/>
    <w:rsid w:val="008F380C"/>
    <w:rsid w:val="0090251C"/>
    <w:rsid w:val="00902709"/>
    <w:rsid w:val="00906769"/>
    <w:rsid w:val="00906F36"/>
    <w:rsid w:val="00910128"/>
    <w:rsid w:val="0091031C"/>
    <w:rsid w:val="009273B5"/>
    <w:rsid w:val="00932679"/>
    <w:rsid w:val="00932E7E"/>
    <w:rsid w:val="0093422F"/>
    <w:rsid w:val="0094076A"/>
    <w:rsid w:val="009431D9"/>
    <w:rsid w:val="00951860"/>
    <w:rsid w:val="00954128"/>
    <w:rsid w:val="00956690"/>
    <w:rsid w:val="00961AF4"/>
    <w:rsid w:val="00964231"/>
    <w:rsid w:val="009674A5"/>
    <w:rsid w:val="00970A61"/>
    <w:rsid w:val="0097689A"/>
    <w:rsid w:val="00976CBF"/>
    <w:rsid w:val="0097744F"/>
    <w:rsid w:val="0097797C"/>
    <w:rsid w:val="00987BAE"/>
    <w:rsid w:val="00990A84"/>
    <w:rsid w:val="009919B0"/>
    <w:rsid w:val="00995021"/>
    <w:rsid w:val="0099570F"/>
    <w:rsid w:val="009A4289"/>
    <w:rsid w:val="009A4508"/>
    <w:rsid w:val="009A5C4D"/>
    <w:rsid w:val="009A6291"/>
    <w:rsid w:val="009B15F7"/>
    <w:rsid w:val="009B49B6"/>
    <w:rsid w:val="009B6512"/>
    <w:rsid w:val="009B735A"/>
    <w:rsid w:val="009C515E"/>
    <w:rsid w:val="009C63EB"/>
    <w:rsid w:val="009D099B"/>
    <w:rsid w:val="009D1699"/>
    <w:rsid w:val="009D44D8"/>
    <w:rsid w:val="009D6C6F"/>
    <w:rsid w:val="009D7BFF"/>
    <w:rsid w:val="009E36E7"/>
    <w:rsid w:val="009E3B2B"/>
    <w:rsid w:val="009E4539"/>
    <w:rsid w:val="009E4977"/>
    <w:rsid w:val="009E56F9"/>
    <w:rsid w:val="009E5E30"/>
    <w:rsid w:val="009E6337"/>
    <w:rsid w:val="009F00EC"/>
    <w:rsid w:val="009F0250"/>
    <w:rsid w:val="009F6A7A"/>
    <w:rsid w:val="00A045FE"/>
    <w:rsid w:val="00A07C7F"/>
    <w:rsid w:val="00A1103F"/>
    <w:rsid w:val="00A13D95"/>
    <w:rsid w:val="00A173EB"/>
    <w:rsid w:val="00A177A7"/>
    <w:rsid w:val="00A20297"/>
    <w:rsid w:val="00A213FB"/>
    <w:rsid w:val="00A21835"/>
    <w:rsid w:val="00A2440D"/>
    <w:rsid w:val="00A2565D"/>
    <w:rsid w:val="00A34E84"/>
    <w:rsid w:val="00A362C4"/>
    <w:rsid w:val="00A406F5"/>
    <w:rsid w:val="00A40B9F"/>
    <w:rsid w:val="00A42522"/>
    <w:rsid w:val="00A434C7"/>
    <w:rsid w:val="00A444D9"/>
    <w:rsid w:val="00A5461F"/>
    <w:rsid w:val="00A56577"/>
    <w:rsid w:val="00A57B64"/>
    <w:rsid w:val="00A61558"/>
    <w:rsid w:val="00A6180D"/>
    <w:rsid w:val="00A63B03"/>
    <w:rsid w:val="00A65C81"/>
    <w:rsid w:val="00A718A3"/>
    <w:rsid w:val="00A73B9E"/>
    <w:rsid w:val="00A8327A"/>
    <w:rsid w:val="00A85F2B"/>
    <w:rsid w:val="00A86AAD"/>
    <w:rsid w:val="00A90DE9"/>
    <w:rsid w:val="00A95799"/>
    <w:rsid w:val="00A957FF"/>
    <w:rsid w:val="00AB0F79"/>
    <w:rsid w:val="00AB1CC3"/>
    <w:rsid w:val="00AB2ACB"/>
    <w:rsid w:val="00AC062C"/>
    <w:rsid w:val="00AC731F"/>
    <w:rsid w:val="00AD0367"/>
    <w:rsid w:val="00AD1346"/>
    <w:rsid w:val="00AD2AC8"/>
    <w:rsid w:val="00AD41E0"/>
    <w:rsid w:val="00AD46A0"/>
    <w:rsid w:val="00AD512C"/>
    <w:rsid w:val="00AE33A9"/>
    <w:rsid w:val="00AE379D"/>
    <w:rsid w:val="00AE3A13"/>
    <w:rsid w:val="00AE777F"/>
    <w:rsid w:val="00AF1D85"/>
    <w:rsid w:val="00AF263D"/>
    <w:rsid w:val="00AF29E1"/>
    <w:rsid w:val="00AF413B"/>
    <w:rsid w:val="00AF66A9"/>
    <w:rsid w:val="00B054A8"/>
    <w:rsid w:val="00B05727"/>
    <w:rsid w:val="00B11E6C"/>
    <w:rsid w:val="00B11EDA"/>
    <w:rsid w:val="00B14A55"/>
    <w:rsid w:val="00B14DF9"/>
    <w:rsid w:val="00B1564A"/>
    <w:rsid w:val="00B17610"/>
    <w:rsid w:val="00B17FF3"/>
    <w:rsid w:val="00B2010C"/>
    <w:rsid w:val="00B202C5"/>
    <w:rsid w:val="00B214CE"/>
    <w:rsid w:val="00B22CC7"/>
    <w:rsid w:val="00B253A7"/>
    <w:rsid w:val="00B25B55"/>
    <w:rsid w:val="00B26661"/>
    <w:rsid w:val="00B31C15"/>
    <w:rsid w:val="00B31D08"/>
    <w:rsid w:val="00B341B9"/>
    <w:rsid w:val="00B36960"/>
    <w:rsid w:val="00B40013"/>
    <w:rsid w:val="00B42D14"/>
    <w:rsid w:val="00B43908"/>
    <w:rsid w:val="00B47C9C"/>
    <w:rsid w:val="00B51E8D"/>
    <w:rsid w:val="00B5227C"/>
    <w:rsid w:val="00B54483"/>
    <w:rsid w:val="00B601AC"/>
    <w:rsid w:val="00B604CE"/>
    <w:rsid w:val="00B63603"/>
    <w:rsid w:val="00B64CA7"/>
    <w:rsid w:val="00B65A4E"/>
    <w:rsid w:val="00B6600E"/>
    <w:rsid w:val="00B67A39"/>
    <w:rsid w:val="00B758C5"/>
    <w:rsid w:val="00B75E04"/>
    <w:rsid w:val="00B77955"/>
    <w:rsid w:val="00B807E4"/>
    <w:rsid w:val="00B828DA"/>
    <w:rsid w:val="00B83B69"/>
    <w:rsid w:val="00B845DB"/>
    <w:rsid w:val="00B87014"/>
    <w:rsid w:val="00B873F3"/>
    <w:rsid w:val="00B9079F"/>
    <w:rsid w:val="00B918FA"/>
    <w:rsid w:val="00B9540C"/>
    <w:rsid w:val="00B95538"/>
    <w:rsid w:val="00B96488"/>
    <w:rsid w:val="00B965B8"/>
    <w:rsid w:val="00B969CB"/>
    <w:rsid w:val="00BA0927"/>
    <w:rsid w:val="00BA2887"/>
    <w:rsid w:val="00BA2D0E"/>
    <w:rsid w:val="00BA60D7"/>
    <w:rsid w:val="00BB005F"/>
    <w:rsid w:val="00BB0D84"/>
    <w:rsid w:val="00BB2009"/>
    <w:rsid w:val="00BB7039"/>
    <w:rsid w:val="00BC1ADF"/>
    <w:rsid w:val="00BC6902"/>
    <w:rsid w:val="00BC75FD"/>
    <w:rsid w:val="00BC7EAD"/>
    <w:rsid w:val="00BD3CB0"/>
    <w:rsid w:val="00BD4C87"/>
    <w:rsid w:val="00BE0AF8"/>
    <w:rsid w:val="00BE107C"/>
    <w:rsid w:val="00BE1E86"/>
    <w:rsid w:val="00BE48EF"/>
    <w:rsid w:val="00BE76EC"/>
    <w:rsid w:val="00BF3A19"/>
    <w:rsid w:val="00BF551F"/>
    <w:rsid w:val="00BF7939"/>
    <w:rsid w:val="00C0002B"/>
    <w:rsid w:val="00C016ED"/>
    <w:rsid w:val="00C01EF9"/>
    <w:rsid w:val="00C02580"/>
    <w:rsid w:val="00C02F5D"/>
    <w:rsid w:val="00C05C9C"/>
    <w:rsid w:val="00C100EE"/>
    <w:rsid w:val="00C12334"/>
    <w:rsid w:val="00C126C8"/>
    <w:rsid w:val="00C141DA"/>
    <w:rsid w:val="00C144A3"/>
    <w:rsid w:val="00C2241F"/>
    <w:rsid w:val="00C23EEE"/>
    <w:rsid w:val="00C24F40"/>
    <w:rsid w:val="00C27A7F"/>
    <w:rsid w:val="00C30359"/>
    <w:rsid w:val="00C32DF8"/>
    <w:rsid w:val="00C3547E"/>
    <w:rsid w:val="00C40995"/>
    <w:rsid w:val="00C40A9F"/>
    <w:rsid w:val="00C41E44"/>
    <w:rsid w:val="00C53358"/>
    <w:rsid w:val="00C55937"/>
    <w:rsid w:val="00C5670E"/>
    <w:rsid w:val="00C57F95"/>
    <w:rsid w:val="00C6211E"/>
    <w:rsid w:val="00C64D51"/>
    <w:rsid w:val="00C725AD"/>
    <w:rsid w:val="00C73117"/>
    <w:rsid w:val="00C76AD2"/>
    <w:rsid w:val="00C84406"/>
    <w:rsid w:val="00C8480D"/>
    <w:rsid w:val="00C84D02"/>
    <w:rsid w:val="00C917F9"/>
    <w:rsid w:val="00C936E4"/>
    <w:rsid w:val="00C9478D"/>
    <w:rsid w:val="00C95AE9"/>
    <w:rsid w:val="00CA1611"/>
    <w:rsid w:val="00CA67FE"/>
    <w:rsid w:val="00CB12B8"/>
    <w:rsid w:val="00CB2A0F"/>
    <w:rsid w:val="00CC05E8"/>
    <w:rsid w:val="00CC1BEA"/>
    <w:rsid w:val="00CC1FC7"/>
    <w:rsid w:val="00CC2549"/>
    <w:rsid w:val="00CC33CD"/>
    <w:rsid w:val="00CC4D06"/>
    <w:rsid w:val="00CC7286"/>
    <w:rsid w:val="00CD3788"/>
    <w:rsid w:val="00CD79E0"/>
    <w:rsid w:val="00CE042A"/>
    <w:rsid w:val="00CE0F9C"/>
    <w:rsid w:val="00CE56DD"/>
    <w:rsid w:val="00CE6A97"/>
    <w:rsid w:val="00CF3609"/>
    <w:rsid w:val="00CF375F"/>
    <w:rsid w:val="00D01DD3"/>
    <w:rsid w:val="00D03BC5"/>
    <w:rsid w:val="00D07167"/>
    <w:rsid w:val="00D1417B"/>
    <w:rsid w:val="00D147DA"/>
    <w:rsid w:val="00D16E09"/>
    <w:rsid w:val="00D17C38"/>
    <w:rsid w:val="00D22505"/>
    <w:rsid w:val="00D263E6"/>
    <w:rsid w:val="00D27A2C"/>
    <w:rsid w:val="00D32BD6"/>
    <w:rsid w:val="00D346F3"/>
    <w:rsid w:val="00D35BEC"/>
    <w:rsid w:val="00D368D0"/>
    <w:rsid w:val="00D369BC"/>
    <w:rsid w:val="00D37B70"/>
    <w:rsid w:val="00D37CB0"/>
    <w:rsid w:val="00D4367B"/>
    <w:rsid w:val="00D45157"/>
    <w:rsid w:val="00D5305E"/>
    <w:rsid w:val="00D54723"/>
    <w:rsid w:val="00D609BD"/>
    <w:rsid w:val="00D65521"/>
    <w:rsid w:val="00D65E82"/>
    <w:rsid w:val="00D6746F"/>
    <w:rsid w:val="00D67544"/>
    <w:rsid w:val="00D679B4"/>
    <w:rsid w:val="00D70FEF"/>
    <w:rsid w:val="00D71261"/>
    <w:rsid w:val="00D71E72"/>
    <w:rsid w:val="00D71EAB"/>
    <w:rsid w:val="00D73FAA"/>
    <w:rsid w:val="00D7442A"/>
    <w:rsid w:val="00D74C6C"/>
    <w:rsid w:val="00D74F1F"/>
    <w:rsid w:val="00D83ECF"/>
    <w:rsid w:val="00D86BA0"/>
    <w:rsid w:val="00D86F17"/>
    <w:rsid w:val="00D870D1"/>
    <w:rsid w:val="00D92486"/>
    <w:rsid w:val="00D958D7"/>
    <w:rsid w:val="00DA3DAF"/>
    <w:rsid w:val="00DA4E10"/>
    <w:rsid w:val="00DA5BAA"/>
    <w:rsid w:val="00DA745B"/>
    <w:rsid w:val="00DB54EE"/>
    <w:rsid w:val="00DB7891"/>
    <w:rsid w:val="00DC0521"/>
    <w:rsid w:val="00DC0B8B"/>
    <w:rsid w:val="00DC3614"/>
    <w:rsid w:val="00DC390E"/>
    <w:rsid w:val="00DD209D"/>
    <w:rsid w:val="00DD26A4"/>
    <w:rsid w:val="00DD2891"/>
    <w:rsid w:val="00DE1655"/>
    <w:rsid w:val="00DE18B4"/>
    <w:rsid w:val="00DE2E95"/>
    <w:rsid w:val="00DE66A9"/>
    <w:rsid w:val="00DF2ADD"/>
    <w:rsid w:val="00DF3679"/>
    <w:rsid w:val="00DF526E"/>
    <w:rsid w:val="00DF703E"/>
    <w:rsid w:val="00E0091B"/>
    <w:rsid w:val="00E0357B"/>
    <w:rsid w:val="00E06F01"/>
    <w:rsid w:val="00E0777D"/>
    <w:rsid w:val="00E13DB4"/>
    <w:rsid w:val="00E230E1"/>
    <w:rsid w:val="00E231D5"/>
    <w:rsid w:val="00E27E94"/>
    <w:rsid w:val="00E3328B"/>
    <w:rsid w:val="00E33C2A"/>
    <w:rsid w:val="00E369B8"/>
    <w:rsid w:val="00E373A4"/>
    <w:rsid w:val="00E44A62"/>
    <w:rsid w:val="00E466A4"/>
    <w:rsid w:val="00E474D8"/>
    <w:rsid w:val="00E47666"/>
    <w:rsid w:val="00E507CD"/>
    <w:rsid w:val="00E50CB9"/>
    <w:rsid w:val="00E524CC"/>
    <w:rsid w:val="00E52973"/>
    <w:rsid w:val="00E5551C"/>
    <w:rsid w:val="00E576D6"/>
    <w:rsid w:val="00E5797F"/>
    <w:rsid w:val="00E60260"/>
    <w:rsid w:val="00E65EC8"/>
    <w:rsid w:val="00E67DE5"/>
    <w:rsid w:val="00E7412F"/>
    <w:rsid w:val="00E74D7E"/>
    <w:rsid w:val="00E76AEA"/>
    <w:rsid w:val="00E7776F"/>
    <w:rsid w:val="00E81BAA"/>
    <w:rsid w:val="00E82A10"/>
    <w:rsid w:val="00E83C08"/>
    <w:rsid w:val="00E84E04"/>
    <w:rsid w:val="00E855C1"/>
    <w:rsid w:val="00E8693D"/>
    <w:rsid w:val="00E86D0D"/>
    <w:rsid w:val="00E87546"/>
    <w:rsid w:val="00E93E2D"/>
    <w:rsid w:val="00EA0F24"/>
    <w:rsid w:val="00EA0F33"/>
    <w:rsid w:val="00EA2CEA"/>
    <w:rsid w:val="00EA411F"/>
    <w:rsid w:val="00EA79F8"/>
    <w:rsid w:val="00EB1E58"/>
    <w:rsid w:val="00EB3CF7"/>
    <w:rsid w:val="00EB5132"/>
    <w:rsid w:val="00EB5C19"/>
    <w:rsid w:val="00EC1BF3"/>
    <w:rsid w:val="00EC2362"/>
    <w:rsid w:val="00EC350D"/>
    <w:rsid w:val="00EC5845"/>
    <w:rsid w:val="00EC5904"/>
    <w:rsid w:val="00EC6D83"/>
    <w:rsid w:val="00ED0405"/>
    <w:rsid w:val="00ED26A5"/>
    <w:rsid w:val="00ED28B1"/>
    <w:rsid w:val="00ED2972"/>
    <w:rsid w:val="00ED2F7A"/>
    <w:rsid w:val="00ED7F35"/>
    <w:rsid w:val="00EE18B1"/>
    <w:rsid w:val="00EE6F21"/>
    <w:rsid w:val="00EF2CBD"/>
    <w:rsid w:val="00F0155A"/>
    <w:rsid w:val="00F05595"/>
    <w:rsid w:val="00F064EF"/>
    <w:rsid w:val="00F12BB9"/>
    <w:rsid w:val="00F12ED2"/>
    <w:rsid w:val="00F12F49"/>
    <w:rsid w:val="00F21062"/>
    <w:rsid w:val="00F211D7"/>
    <w:rsid w:val="00F265C1"/>
    <w:rsid w:val="00F26C5D"/>
    <w:rsid w:val="00F30CFA"/>
    <w:rsid w:val="00F3309B"/>
    <w:rsid w:val="00F354A9"/>
    <w:rsid w:val="00F37E57"/>
    <w:rsid w:val="00F40BFF"/>
    <w:rsid w:val="00F41DD8"/>
    <w:rsid w:val="00F431B6"/>
    <w:rsid w:val="00F436CC"/>
    <w:rsid w:val="00F453AF"/>
    <w:rsid w:val="00F45803"/>
    <w:rsid w:val="00F45972"/>
    <w:rsid w:val="00F462F2"/>
    <w:rsid w:val="00F4680B"/>
    <w:rsid w:val="00F554B8"/>
    <w:rsid w:val="00F614D7"/>
    <w:rsid w:val="00F62EB4"/>
    <w:rsid w:val="00F630BD"/>
    <w:rsid w:val="00F6338B"/>
    <w:rsid w:val="00F63E08"/>
    <w:rsid w:val="00F65948"/>
    <w:rsid w:val="00F67E52"/>
    <w:rsid w:val="00F703EC"/>
    <w:rsid w:val="00F71B5A"/>
    <w:rsid w:val="00F71E20"/>
    <w:rsid w:val="00F7302B"/>
    <w:rsid w:val="00F738DF"/>
    <w:rsid w:val="00F770EF"/>
    <w:rsid w:val="00F77D58"/>
    <w:rsid w:val="00F8270A"/>
    <w:rsid w:val="00F85435"/>
    <w:rsid w:val="00F937CE"/>
    <w:rsid w:val="00F95179"/>
    <w:rsid w:val="00F96EA2"/>
    <w:rsid w:val="00FA1D66"/>
    <w:rsid w:val="00FA7D96"/>
    <w:rsid w:val="00FB1DBB"/>
    <w:rsid w:val="00FB2BE9"/>
    <w:rsid w:val="00FB3E3A"/>
    <w:rsid w:val="00FB55B4"/>
    <w:rsid w:val="00FB5B99"/>
    <w:rsid w:val="00FB6709"/>
    <w:rsid w:val="00FC5A6E"/>
    <w:rsid w:val="00FD06F1"/>
    <w:rsid w:val="00FD12CE"/>
    <w:rsid w:val="00FD26A0"/>
    <w:rsid w:val="00FE3C8C"/>
    <w:rsid w:val="00FE7BD2"/>
    <w:rsid w:val="00FF0AD5"/>
    <w:rsid w:val="00FF7EA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D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0155A"/>
    <w:pPr>
      <w:spacing w:after="160" w:line="259" w:lineRule="auto"/>
    </w:pPr>
    <w:rPr>
      <w:rFonts w:ascii="Calibri" w:eastAsia="Calibri" w:hAnsi="Calibri" w:cs="Calibri"/>
      <w:color w:val="000000"/>
      <w:sz w:val="22"/>
      <w:szCs w:val="22"/>
      <w:u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0155A"/>
    <w:rPr>
      <w:u w:val="single"/>
    </w:rPr>
  </w:style>
  <w:style w:type="paragraph" w:customStyle="1" w:styleId="Kop-envoettekst">
    <w:name w:val="Kop- en voettekst"/>
    <w:rsid w:val="00F0155A"/>
    <w:pPr>
      <w:tabs>
        <w:tab w:val="right" w:pos="9020"/>
      </w:tabs>
    </w:pPr>
    <w:rPr>
      <w:rFonts w:ascii="Helvetica" w:hAnsi="Helvetica" w:cs="Arial Unicode MS"/>
      <w:color w:val="000000"/>
      <w:sz w:val="24"/>
      <w:szCs w:val="24"/>
    </w:rPr>
  </w:style>
  <w:style w:type="paragraph" w:styleId="Voettekst">
    <w:name w:val="footer"/>
    <w:link w:val="VoettekstChar"/>
    <w:uiPriority w:val="99"/>
    <w:rsid w:val="00F0155A"/>
    <w:pPr>
      <w:tabs>
        <w:tab w:val="center" w:pos="4536"/>
        <w:tab w:val="right" w:pos="9072"/>
      </w:tabs>
    </w:pPr>
    <w:rPr>
      <w:rFonts w:ascii="Calibri" w:eastAsia="Calibri" w:hAnsi="Calibri" w:cs="Calibri"/>
      <w:color w:val="000000"/>
      <w:sz w:val="22"/>
      <w:szCs w:val="22"/>
      <w:u w:color="000000"/>
      <w:lang w:val="nl-NL"/>
    </w:rPr>
  </w:style>
  <w:style w:type="paragraph" w:styleId="Geenafstand">
    <w:name w:val="No Spacing"/>
    <w:rsid w:val="00F0155A"/>
    <w:rPr>
      <w:rFonts w:ascii="Calibri" w:eastAsia="Calibri" w:hAnsi="Calibri" w:cs="Calibri"/>
      <w:color w:val="000000"/>
      <w:sz w:val="22"/>
      <w:szCs w:val="22"/>
      <w:u w:color="000000"/>
      <w:lang w:val="nl-NL"/>
    </w:rPr>
  </w:style>
  <w:style w:type="numbering" w:customStyle="1" w:styleId="Gemporteerdestijl1">
    <w:name w:val="Geïmporteerde stijl 1"/>
    <w:rsid w:val="00F0155A"/>
    <w:pPr>
      <w:numPr>
        <w:numId w:val="1"/>
      </w:numPr>
    </w:pPr>
  </w:style>
  <w:style w:type="character" w:customStyle="1" w:styleId="Hyperlink0">
    <w:name w:val="Hyperlink.0"/>
    <w:basedOn w:val="Hyperlink"/>
    <w:rsid w:val="00F0155A"/>
    <w:rPr>
      <w:color w:val="0563C1"/>
      <w:u w:val="single" w:color="0563C1"/>
    </w:rPr>
  </w:style>
  <w:style w:type="paragraph" w:styleId="Lijstalinea">
    <w:name w:val="List Paragraph"/>
    <w:aliases w:val="Lijstalinea §"/>
    <w:link w:val="LijstalineaChar"/>
    <w:uiPriority w:val="34"/>
    <w:qFormat/>
    <w:rsid w:val="00F0155A"/>
    <w:pPr>
      <w:spacing w:after="160" w:line="259" w:lineRule="auto"/>
      <w:ind w:left="720"/>
    </w:pPr>
    <w:rPr>
      <w:rFonts w:ascii="Calibri" w:eastAsia="Calibri" w:hAnsi="Calibri" w:cs="Calibri"/>
      <w:color w:val="000000"/>
      <w:sz w:val="22"/>
      <w:szCs w:val="22"/>
      <w:u w:color="000000"/>
      <w:lang w:val="nl-NL"/>
    </w:rPr>
  </w:style>
  <w:style w:type="numbering" w:customStyle="1" w:styleId="Gemporteerdestijl2">
    <w:name w:val="Geïmporteerde stijl 2"/>
    <w:rsid w:val="00F0155A"/>
    <w:pPr>
      <w:numPr>
        <w:numId w:val="3"/>
      </w:numPr>
    </w:pPr>
  </w:style>
  <w:style w:type="numbering" w:customStyle="1" w:styleId="Gemporteerdestijl3">
    <w:name w:val="Geïmporteerde stijl 3"/>
    <w:rsid w:val="00F0155A"/>
    <w:pPr>
      <w:numPr>
        <w:numId w:val="5"/>
      </w:numPr>
    </w:pPr>
  </w:style>
  <w:style w:type="numbering" w:customStyle="1" w:styleId="Gemporteerdestijl4">
    <w:name w:val="Geïmporteerde stijl 4"/>
    <w:rsid w:val="00F0155A"/>
    <w:pPr>
      <w:numPr>
        <w:numId w:val="7"/>
      </w:numPr>
    </w:pPr>
  </w:style>
  <w:style w:type="numbering" w:customStyle="1" w:styleId="Gemporteerdestijl5">
    <w:name w:val="Geïmporteerde stijl 5"/>
    <w:rsid w:val="00F0155A"/>
    <w:pPr>
      <w:numPr>
        <w:numId w:val="13"/>
      </w:numPr>
    </w:pPr>
  </w:style>
  <w:style w:type="numbering" w:customStyle="1" w:styleId="Gemporteerdestijl6">
    <w:name w:val="Geïmporteerde stijl 6"/>
    <w:rsid w:val="00F0155A"/>
    <w:pPr>
      <w:numPr>
        <w:numId w:val="15"/>
      </w:numPr>
    </w:pPr>
  </w:style>
  <w:style w:type="numbering" w:customStyle="1" w:styleId="Gemporteerdestijl7">
    <w:name w:val="Geïmporteerde stijl 7"/>
    <w:rsid w:val="00F0155A"/>
    <w:pPr>
      <w:numPr>
        <w:numId w:val="17"/>
      </w:numPr>
    </w:pPr>
  </w:style>
  <w:style w:type="paragraph" w:styleId="Ballontekst">
    <w:name w:val="Balloon Text"/>
    <w:basedOn w:val="Standaard"/>
    <w:link w:val="BallontekstChar"/>
    <w:uiPriority w:val="99"/>
    <w:semiHidden/>
    <w:unhideWhenUsed/>
    <w:rsid w:val="00D147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47DA"/>
    <w:rPr>
      <w:rFonts w:ascii="Segoe UI" w:eastAsia="Calibri" w:hAnsi="Segoe UI" w:cs="Segoe UI"/>
      <w:color w:val="000000"/>
      <w:sz w:val="18"/>
      <w:szCs w:val="18"/>
      <w:u w:color="000000"/>
      <w:lang w:val="nl-NL"/>
    </w:rPr>
  </w:style>
  <w:style w:type="paragraph" w:styleId="Koptekst">
    <w:name w:val="header"/>
    <w:basedOn w:val="Standaard"/>
    <w:link w:val="KoptekstChar"/>
    <w:uiPriority w:val="99"/>
    <w:unhideWhenUsed/>
    <w:rsid w:val="00884C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4C82"/>
    <w:rPr>
      <w:rFonts w:ascii="Calibri" w:eastAsia="Calibri" w:hAnsi="Calibri" w:cs="Calibri"/>
      <w:color w:val="000000"/>
      <w:sz w:val="22"/>
      <w:szCs w:val="22"/>
      <w:u w:color="000000"/>
      <w:lang w:val="nl-NL"/>
    </w:rPr>
  </w:style>
  <w:style w:type="character" w:customStyle="1" w:styleId="VoettekstChar">
    <w:name w:val="Voettekst Char"/>
    <w:basedOn w:val="Standaardalinea-lettertype"/>
    <w:link w:val="Voettekst"/>
    <w:uiPriority w:val="99"/>
    <w:rsid w:val="00884C82"/>
    <w:rPr>
      <w:rFonts w:ascii="Calibri" w:eastAsia="Calibri" w:hAnsi="Calibri" w:cs="Calibri"/>
      <w:color w:val="000000"/>
      <w:sz w:val="22"/>
      <w:szCs w:val="22"/>
      <w:u w:color="000000"/>
      <w:lang w:val="nl-NL"/>
    </w:rPr>
  </w:style>
  <w:style w:type="character" w:styleId="Verwijzingopmerking">
    <w:name w:val="annotation reference"/>
    <w:basedOn w:val="Standaardalinea-lettertype"/>
    <w:uiPriority w:val="99"/>
    <w:semiHidden/>
    <w:unhideWhenUsed/>
    <w:rsid w:val="008D3AF9"/>
    <w:rPr>
      <w:sz w:val="16"/>
      <w:szCs w:val="16"/>
    </w:rPr>
  </w:style>
  <w:style w:type="paragraph" w:styleId="Tekstopmerking">
    <w:name w:val="annotation text"/>
    <w:basedOn w:val="Standaard"/>
    <w:link w:val="TekstopmerkingChar"/>
    <w:uiPriority w:val="99"/>
    <w:semiHidden/>
    <w:unhideWhenUsed/>
    <w:rsid w:val="008D3AF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3AF9"/>
    <w:rPr>
      <w:rFonts w:ascii="Calibri" w:eastAsia="Calibri" w:hAnsi="Calibri" w:cs="Calibri"/>
      <w:color w:val="000000"/>
      <w:u w:color="000000"/>
      <w:lang w:val="nl-NL"/>
    </w:rPr>
  </w:style>
  <w:style w:type="paragraph" w:styleId="Onderwerpvanopmerking">
    <w:name w:val="annotation subject"/>
    <w:basedOn w:val="Tekstopmerking"/>
    <w:next w:val="Tekstopmerking"/>
    <w:link w:val="OnderwerpvanopmerkingChar"/>
    <w:uiPriority w:val="99"/>
    <w:semiHidden/>
    <w:unhideWhenUsed/>
    <w:rsid w:val="008D3AF9"/>
    <w:rPr>
      <w:b/>
      <w:bCs/>
    </w:rPr>
  </w:style>
  <w:style w:type="character" w:customStyle="1" w:styleId="OnderwerpvanopmerkingChar">
    <w:name w:val="Onderwerp van opmerking Char"/>
    <w:basedOn w:val="TekstopmerkingChar"/>
    <w:link w:val="Onderwerpvanopmerking"/>
    <w:uiPriority w:val="99"/>
    <w:semiHidden/>
    <w:rsid w:val="008D3AF9"/>
    <w:rPr>
      <w:rFonts w:ascii="Calibri" w:eastAsia="Calibri" w:hAnsi="Calibri" w:cs="Calibri"/>
      <w:b/>
      <w:bCs/>
      <w:color w:val="000000"/>
      <w:u w:color="000000"/>
      <w:lang w:val="nl-NL"/>
    </w:rPr>
  </w:style>
  <w:style w:type="paragraph" w:styleId="Revisie">
    <w:name w:val="Revision"/>
    <w:hidden/>
    <w:uiPriority w:val="99"/>
    <w:semiHidden/>
    <w:rsid w:val="00E035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nl-NL"/>
    </w:rPr>
  </w:style>
  <w:style w:type="paragraph" w:styleId="Voetnoottekst">
    <w:name w:val="footnote text"/>
    <w:basedOn w:val="Standaard"/>
    <w:link w:val="VoetnoottekstChar"/>
    <w:uiPriority w:val="99"/>
    <w:unhideWhenUsed/>
    <w:rsid w:val="006224B2"/>
    <w:pPr>
      <w:pBdr>
        <w:top w:val="none" w:sz="0" w:space="0" w:color="auto"/>
        <w:left w:val="none" w:sz="0" w:space="0" w:color="auto"/>
        <w:bottom w:val="none" w:sz="0" w:space="0" w:color="auto"/>
        <w:right w:val="none" w:sz="0" w:space="0" w:color="auto"/>
        <w:between w:val="none" w:sz="0" w:space="0" w:color="auto"/>
        <w:bar w:val="none" w:sz="0" w:color="auto"/>
      </w:pBdr>
      <w:tabs>
        <w:tab w:val="left" w:pos="3686"/>
      </w:tabs>
      <w:spacing w:after="0" w:line="240" w:lineRule="auto"/>
      <w:contextualSpacing/>
    </w:pPr>
    <w:rPr>
      <w:rFonts w:ascii="FlandersArtSerif-Regular" w:eastAsiaTheme="minorHAnsi" w:hAnsi="FlandersArtSerif-Regular" w:cstheme="minorBidi"/>
      <w:color w:val="080808" w:themeColor="background2" w:themeShade="1A"/>
      <w:sz w:val="14"/>
      <w:szCs w:val="20"/>
      <w:bdr w:val="none" w:sz="0" w:space="0" w:color="auto"/>
      <w:lang w:val="nl-BE" w:eastAsia="en-US"/>
    </w:rPr>
  </w:style>
  <w:style w:type="character" w:customStyle="1" w:styleId="VoetnoottekstChar">
    <w:name w:val="Voetnoottekst Char"/>
    <w:basedOn w:val="Standaardalinea-lettertype"/>
    <w:link w:val="Voetnoottekst"/>
    <w:uiPriority w:val="99"/>
    <w:rsid w:val="006224B2"/>
    <w:rPr>
      <w:rFonts w:ascii="FlandersArtSerif-Regular" w:eastAsiaTheme="minorHAnsi" w:hAnsi="FlandersArtSerif-Regular" w:cstheme="minorBidi"/>
      <w:color w:val="080808" w:themeColor="background2" w:themeShade="1A"/>
      <w:sz w:val="14"/>
      <w:bdr w:val="none" w:sz="0" w:space="0" w:color="auto"/>
      <w:lang w:eastAsia="en-US"/>
    </w:rPr>
  </w:style>
  <w:style w:type="character" w:styleId="Voetnootmarkering">
    <w:name w:val="footnote reference"/>
    <w:basedOn w:val="Standaardalinea-lettertype"/>
    <w:uiPriority w:val="99"/>
    <w:semiHidden/>
    <w:unhideWhenUsed/>
    <w:rsid w:val="006224B2"/>
    <w:rPr>
      <w:vertAlign w:val="superscript"/>
    </w:rPr>
  </w:style>
  <w:style w:type="table" w:styleId="Tabelraster">
    <w:name w:val="Table Grid"/>
    <w:basedOn w:val="Standaardtabel"/>
    <w:uiPriority w:val="59"/>
    <w:rsid w:val="006224B2"/>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bdr w:val="none" w:sz="0" w:space="0" w:color="auto"/>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6F51D6"/>
    <w:rPr>
      <w:color w:val="808080"/>
      <w:shd w:val="clear" w:color="auto" w:fill="E6E6E6"/>
    </w:rPr>
  </w:style>
  <w:style w:type="character" w:customStyle="1" w:styleId="LijstalineaChar">
    <w:name w:val="Lijstalinea Char"/>
    <w:aliases w:val="Lijstalinea § Char"/>
    <w:link w:val="Lijstalinea"/>
    <w:uiPriority w:val="34"/>
    <w:locked/>
    <w:rsid w:val="003F7A38"/>
    <w:rPr>
      <w:rFonts w:ascii="Calibri" w:eastAsia="Calibri" w:hAnsi="Calibri" w:cs="Calibri"/>
      <w:color w:val="000000"/>
      <w:sz w:val="22"/>
      <w:szCs w:val="22"/>
      <w:u w:color="000000"/>
      <w:lang w:val="nl-NL"/>
    </w:rPr>
  </w:style>
  <w:style w:type="character" w:styleId="Onopgelostemelding">
    <w:name w:val="Unresolved Mention"/>
    <w:basedOn w:val="Standaardalinea-lettertype"/>
    <w:uiPriority w:val="99"/>
    <w:semiHidden/>
    <w:unhideWhenUsed/>
    <w:rsid w:val="008545CD"/>
    <w:rPr>
      <w:color w:val="605E5C"/>
      <w:shd w:val="clear" w:color="auto" w:fill="E1DFDD"/>
    </w:rPr>
  </w:style>
  <w:style w:type="table" w:customStyle="1" w:styleId="TableNormal1">
    <w:name w:val="Table Normal1"/>
    <w:rsid w:val="00D70FE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72176">
      <w:bodyDiv w:val="1"/>
      <w:marLeft w:val="0"/>
      <w:marRight w:val="0"/>
      <w:marTop w:val="0"/>
      <w:marBottom w:val="0"/>
      <w:divBdr>
        <w:top w:val="none" w:sz="0" w:space="0" w:color="auto"/>
        <w:left w:val="none" w:sz="0" w:space="0" w:color="auto"/>
        <w:bottom w:val="none" w:sz="0" w:space="0" w:color="auto"/>
        <w:right w:val="none" w:sz="0" w:space="0" w:color="auto"/>
      </w:divBdr>
    </w:div>
    <w:div w:id="821311985">
      <w:bodyDiv w:val="1"/>
      <w:marLeft w:val="0"/>
      <w:marRight w:val="0"/>
      <w:marTop w:val="0"/>
      <w:marBottom w:val="0"/>
      <w:divBdr>
        <w:top w:val="none" w:sz="0" w:space="0" w:color="auto"/>
        <w:left w:val="none" w:sz="0" w:space="0" w:color="auto"/>
        <w:bottom w:val="none" w:sz="0" w:space="0" w:color="auto"/>
        <w:right w:val="none" w:sz="0" w:space="0" w:color="auto"/>
      </w:divBdr>
    </w:div>
    <w:div w:id="1204907194">
      <w:bodyDiv w:val="1"/>
      <w:marLeft w:val="0"/>
      <w:marRight w:val="0"/>
      <w:marTop w:val="0"/>
      <w:marBottom w:val="0"/>
      <w:divBdr>
        <w:top w:val="none" w:sz="0" w:space="0" w:color="auto"/>
        <w:left w:val="none" w:sz="0" w:space="0" w:color="auto"/>
        <w:bottom w:val="none" w:sz="0" w:space="0" w:color="auto"/>
        <w:right w:val="none" w:sz="0" w:space="0" w:color="auto"/>
      </w:divBdr>
    </w:div>
    <w:div w:id="1621909360">
      <w:bodyDiv w:val="1"/>
      <w:marLeft w:val="0"/>
      <w:marRight w:val="0"/>
      <w:marTop w:val="0"/>
      <w:marBottom w:val="0"/>
      <w:divBdr>
        <w:top w:val="none" w:sz="0" w:space="0" w:color="auto"/>
        <w:left w:val="none" w:sz="0" w:space="0" w:color="auto"/>
        <w:bottom w:val="none" w:sz="0" w:space="0" w:color="auto"/>
        <w:right w:val="none" w:sz="0" w:space="0" w:color="auto"/>
      </w:divBdr>
    </w:div>
    <w:div w:id="2058238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paciteit.scholen@vlaander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paciteit.scholen@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paciteit.infrastructuur@g-o.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paciteit.infrastructuur@g-o.b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ata-onderwijs.vlaanderen.be/edulex/document/13778" TargetMode="External"/><Relationship Id="rId2" Type="http://schemas.openxmlformats.org/officeDocument/2006/relationships/hyperlink" Target="https://data-onderwijs.vlaanderen.be/edulex/document/9303" TargetMode="External"/><Relationship Id="rId1" Type="http://schemas.openxmlformats.org/officeDocument/2006/relationships/hyperlink" Target="https://data-onderwijs.vlaanderen.be/edulex/document/12999" TargetMode="Externa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6fdce569-d5bd-44da-b976-fc475fbf13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60D51CD43D42489A3CBCB9BAB28EB3" ma:contentTypeVersion="27" ma:contentTypeDescription="Een nieuw document maken." ma:contentTypeScope="" ma:versionID="22b0bba3872605a287c915f17b743fe0">
  <xsd:schema xmlns:xsd="http://www.w3.org/2001/XMLSchema" xmlns:xs="http://www.w3.org/2001/XMLSchema" xmlns:p="http://schemas.microsoft.com/office/2006/metadata/properties" xmlns:ns2="6fdce569-d5bd-44da-b976-fc475fbf132f" xmlns:ns3="0e209c18-1af9-4bd8-9d98-92fb4771c006" xmlns:ns4="9a9ec0f0-7796-43d0-ac1f-4c8c46ee0bd1" targetNamespace="http://schemas.microsoft.com/office/2006/metadata/properties" ma:root="true" ma:fieldsID="1354cce19120ddc0c78d533bbb401e68" ns2:_="" ns3:_="" ns4:_="">
    <xsd:import namespace="6fdce569-d5bd-44da-b976-fc475fbf132f"/>
    <xsd:import namespace="0e209c18-1af9-4bd8-9d98-92fb4771c006"/>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ce569-d5bd-44da-b976-fc475fbf1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09c18-1af9-4bd8-9d98-92fb4771c00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3e93fa4-b81a-4f4f-8b05-25dc0371ab00}" ma:internalName="TaxCatchAll" ma:showField="CatchAllData" ma:web="0e209c18-1af9-4bd8-9d98-92fb4771c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A3046-84B3-4A5F-985E-5913A31D10C1}">
  <ds:schemaRefs>
    <ds:schemaRef ds:uri="http://schemas.openxmlformats.org/officeDocument/2006/bibliography"/>
  </ds:schemaRefs>
</ds:datastoreItem>
</file>

<file path=customXml/itemProps2.xml><?xml version="1.0" encoding="utf-8"?>
<ds:datastoreItem xmlns:ds="http://schemas.openxmlformats.org/officeDocument/2006/customXml" ds:itemID="{ED266E9E-8F02-4208-AFD3-BC126E87CBA5}">
  <ds:schemaRefs>
    <ds:schemaRef ds:uri="http://purl.org/dc/terms/"/>
    <ds:schemaRef ds:uri="http://schemas.microsoft.com/office/2006/documentManagement/types"/>
    <ds:schemaRef ds:uri="http://purl.org/dc/dcmitype/"/>
    <ds:schemaRef ds:uri="0e209c18-1af9-4bd8-9d98-92fb4771c006"/>
    <ds:schemaRef ds:uri="9a9ec0f0-7796-43d0-ac1f-4c8c46ee0bd1"/>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fdce569-d5bd-44da-b976-fc475fbf132f"/>
    <ds:schemaRef ds:uri="http://www.w3.org/XML/1998/namespace"/>
  </ds:schemaRefs>
</ds:datastoreItem>
</file>

<file path=customXml/itemProps3.xml><?xml version="1.0" encoding="utf-8"?>
<ds:datastoreItem xmlns:ds="http://schemas.openxmlformats.org/officeDocument/2006/customXml" ds:itemID="{F53960EF-E495-4C1F-9551-A1A3B09B6314}">
  <ds:schemaRefs>
    <ds:schemaRef ds:uri="http://schemas.microsoft.com/sharepoint/v3/contenttype/forms"/>
  </ds:schemaRefs>
</ds:datastoreItem>
</file>

<file path=customXml/itemProps4.xml><?xml version="1.0" encoding="utf-8"?>
<ds:datastoreItem xmlns:ds="http://schemas.openxmlformats.org/officeDocument/2006/customXml" ds:itemID="{731AA8C7-E6A0-4B85-A41E-E78C415E8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ce569-d5bd-44da-b976-fc475fbf132f"/>
    <ds:schemaRef ds:uri="0e209c18-1af9-4bd8-9d98-92fb4771c006"/>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2014</Words>
  <Characters>11081</Characters>
  <Application>Microsoft Office Word</Application>
  <DocSecurity>4</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13069</CharactersWithSpaces>
  <SharedDoc>false</SharedDoc>
  <HLinks>
    <vt:vector size="48" baseType="variant">
      <vt:variant>
        <vt:i4>3276831</vt:i4>
      </vt:variant>
      <vt:variant>
        <vt:i4>12</vt:i4>
      </vt:variant>
      <vt:variant>
        <vt:i4>0</vt:i4>
      </vt:variant>
      <vt:variant>
        <vt:i4>5</vt:i4>
      </vt:variant>
      <vt:variant>
        <vt:lpwstr>mailto:capaciteit.infrastructuur@g-o.be</vt:lpwstr>
      </vt:variant>
      <vt:variant>
        <vt:lpwstr/>
      </vt:variant>
      <vt:variant>
        <vt:i4>2031740</vt:i4>
      </vt:variant>
      <vt:variant>
        <vt:i4>9</vt:i4>
      </vt:variant>
      <vt:variant>
        <vt:i4>0</vt:i4>
      </vt:variant>
      <vt:variant>
        <vt:i4>5</vt:i4>
      </vt:variant>
      <vt:variant>
        <vt:lpwstr>mailto:capaciteit.scholen@vlaanderen.be</vt:lpwstr>
      </vt:variant>
      <vt:variant>
        <vt:lpwstr/>
      </vt:variant>
      <vt:variant>
        <vt:i4>2031740</vt:i4>
      </vt:variant>
      <vt:variant>
        <vt:i4>6</vt:i4>
      </vt:variant>
      <vt:variant>
        <vt:i4>0</vt:i4>
      </vt:variant>
      <vt:variant>
        <vt:i4>5</vt:i4>
      </vt:variant>
      <vt:variant>
        <vt:lpwstr>mailto:capaciteit.scholen@vlaanderen.be</vt:lpwstr>
      </vt:variant>
      <vt:variant>
        <vt:lpwstr/>
      </vt:variant>
      <vt:variant>
        <vt:i4>3276831</vt:i4>
      </vt:variant>
      <vt:variant>
        <vt:i4>3</vt:i4>
      </vt:variant>
      <vt:variant>
        <vt:i4>0</vt:i4>
      </vt:variant>
      <vt:variant>
        <vt:i4>5</vt:i4>
      </vt:variant>
      <vt:variant>
        <vt:lpwstr>mailto:capaciteit.infrastructuur@g-o.be</vt:lpwstr>
      </vt:variant>
      <vt:variant>
        <vt:lpwstr/>
      </vt:variant>
      <vt:variant>
        <vt:i4>2031740</vt:i4>
      </vt:variant>
      <vt:variant>
        <vt:i4>0</vt:i4>
      </vt:variant>
      <vt:variant>
        <vt:i4>0</vt:i4>
      </vt:variant>
      <vt:variant>
        <vt:i4>5</vt:i4>
      </vt:variant>
      <vt:variant>
        <vt:lpwstr>mailto:capaciteit.scholen@vlaanderen.be</vt:lpwstr>
      </vt:variant>
      <vt:variant>
        <vt:lpwstr/>
      </vt:variant>
      <vt:variant>
        <vt:i4>3080226</vt:i4>
      </vt:variant>
      <vt:variant>
        <vt:i4>6</vt:i4>
      </vt:variant>
      <vt:variant>
        <vt:i4>0</vt:i4>
      </vt:variant>
      <vt:variant>
        <vt:i4>5</vt:i4>
      </vt:variant>
      <vt:variant>
        <vt:lpwstr>https://data-onderwijs.vlaanderen.be/edulex/document/13778</vt:lpwstr>
      </vt:variant>
      <vt:variant>
        <vt:lpwstr/>
      </vt:variant>
      <vt:variant>
        <vt:i4>1572885</vt:i4>
      </vt:variant>
      <vt:variant>
        <vt:i4>3</vt:i4>
      </vt:variant>
      <vt:variant>
        <vt:i4>0</vt:i4>
      </vt:variant>
      <vt:variant>
        <vt:i4>5</vt:i4>
      </vt:variant>
      <vt:variant>
        <vt:lpwstr>https://data-onderwijs.vlaanderen.be/edulex/document/9303</vt:lpwstr>
      </vt:variant>
      <vt:variant>
        <vt:lpwstr/>
      </vt:variant>
      <vt:variant>
        <vt:i4>2097197</vt:i4>
      </vt:variant>
      <vt:variant>
        <vt:i4>0</vt:i4>
      </vt:variant>
      <vt:variant>
        <vt:i4>0</vt:i4>
      </vt:variant>
      <vt:variant>
        <vt:i4>5</vt:i4>
      </vt:variant>
      <vt:variant>
        <vt:lpwstr>https://data-onderwijs.vlaanderen.be/edulex/document/12999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2023-12-11T15:22:00Z</dcterms:created>
  <dcterms:modified xsi:type="dcterms:W3CDTF">2023-12-11T15:22:00Z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0x0101004D60D51CD43D42489A3CBCB9BAB28EB3</vt:lpwstr>
  </property>
  <property fmtid="{D5CDD505-2E9C-101B-9397-08002B2CF9AE}" pid="3" name="Order">
    <vt:r8>3388900</vt:r8>
  </property>
  <property fmtid="{D5CDD505-2E9C-101B-9397-08002B2CF9AE}" pid="4" name="MediaServiceImageTags">
    <vt:lpwstr/>
  </property>
  <property fmtid="{D5CDD505-2E9C-101B-9397-08002B2CF9AE}" pid="5" name="DocumentType">
    <vt:lpwstr/>
  </property>
</Properties>
</file>